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770"/>
        <w:gridCol w:w="3969"/>
      </w:tblGrid>
      <w:tr w:rsidR="005F3DFF" w:rsidRPr="0089706E" w14:paraId="0D8D1FAC" w14:textId="77777777" w:rsidTr="00CD4851">
        <w:tc>
          <w:tcPr>
            <w:tcW w:w="3333" w:type="dxa"/>
            <w:gridSpan w:val="2"/>
          </w:tcPr>
          <w:p w14:paraId="3B669DBA" w14:textId="77777777" w:rsidR="005F3DFF" w:rsidRPr="0089706E" w:rsidRDefault="005F3DFF" w:rsidP="00CD4851">
            <w:pPr>
              <w:spacing w:after="40"/>
              <w:jc w:val="right"/>
              <w:rPr>
                <w:sz w:val="24"/>
                <w:szCs w:val="24"/>
              </w:rPr>
            </w:pPr>
            <w:r w:rsidRPr="0089706E">
              <w:rPr>
                <w:noProof/>
                <w:sz w:val="24"/>
                <w:szCs w:val="24"/>
                <w:lang w:eastAsia="hr-HR"/>
              </w:rPr>
              <w:drawing>
                <wp:inline distT="0" distB="0" distL="0" distR="0" wp14:anchorId="36965102" wp14:editId="3FAE96A3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6ABDC721" w14:textId="77777777" w:rsidR="005F3DFF" w:rsidRPr="0089706E" w:rsidRDefault="005F3DFF" w:rsidP="00CD4851">
            <w:pPr>
              <w:rPr>
                <w:b/>
                <w:bCs/>
                <w:sz w:val="24"/>
                <w:szCs w:val="24"/>
              </w:rPr>
            </w:pPr>
            <w:r w:rsidRPr="0089706E">
              <w:rPr>
                <w:b/>
                <w:bCs/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  <w:tr w:rsidR="005F3DFF" w:rsidRPr="0089706E" w14:paraId="2B3F081F" w14:textId="77777777" w:rsidTr="00CD4851">
        <w:tc>
          <w:tcPr>
            <w:tcW w:w="818" w:type="dxa"/>
          </w:tcPr>
          <w:p w14:paraId="7A04C56C" w14:textId="77777777" w:rsidR="005F3DFF" w:rsidRPr="0089706E" w:rsidRDefault="005F3DFF" w:rsidP="00CD4851">
            <w:pPr>
              <w:rPr>
                <w:sz w:val="24"/>
                <w:szCs w:val="24"/>
              </w:rPr>
            </w:pPr>
            <w:r w:rsidRPr="0089706E">
              <w:rPr>
                <w:noProof/>
                <w:sz w:val="24"/>
                <w:szCs w:val="24"/>
                <w:lang w:eastAsia="hr-HR"/>
              </w:rPr>
              <w:drawing>
                <wp:inline distT="0" distB="0" distL="0" distR="0" wp14:anchorId="27D5CE0C" wp14:editId="504E6C3D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5" w:type="dxa"/>
            <w:gridSpan w:val="2"/>
          </w:tcPr>
          <w:p w14:paraId="2416CC6D" w14:textId="77777777" w:rsidR="005F3DFF" w:rsidRPr="0089706E" w:rsidRDefault="005F3DFF" w:rsidP="00CD4851">
            <w:pPr>
              <w:jc w:val="center"/>
              <w:rPr>
                <w:b/>
                <w:sz w:val="24"/>
                <w:szCs w:val="24"/>
              </w:rPr>
            </w:pPr>
            <w:r w:rsidRPr="0089706E">
              <w:rPr>
                <w:b/>
                <w:sz w:val="24"/>
                <w:szCs w:val="24"/>
              </w:rPr>
              <w:t xml:space="preserve">REPUBLIKA HRVATSKA                                </w:t>
            </w:r>
          </w:p>
          <w:p w14:paraId="19AD45BF" w14:textId="77777777" w:rsidR="005F3DFF" w:rsidRPr="0089706E" w:rsidRDefault="005F3DFF" w:rsidP="00CD4851">
            <w:pPr>
              <w:jc w:val="center"/>
              <w:rPr>
                <w:b/>
                <w:sz w:val="24"/>
                <w:szCs w:val="24"/>
              </w:rPr>
            </w:pPr>
            <w:r w:rsidRPr="0089706E">
              <w:rPr>
                <w:b/>
                <w:sz w:val="24"/>
                <w:szCs w:val="24"/>
              </w:rPr>
              <w:t>MEĐIMURSKA ŽUPANIJA</w:t>
            </w:r>
            <w:r w:rsidRPr="0089706E">
              <w:rPr>
                <w:b/>
                <w:sz w:val="24"/>
                <w:szCs w:val="24"/>
              </w:rPr>
              <w:br/>
              <w:t>OPĆINA SVETI JURAJ NA BREGU</w:t>
            </w:r>
          </w:p>
        </w:tc>
        <w:tc>
          <w:tcPr>
            <w:tcW w:w="3969" w:type="dxa"/>
          </w:tcPr>
          <w:p w14:paraId="27596331" w14:textId="77777777" w:rsidR="005F3DFF" w:rsidRPr="0089706E" w:rsidRDefault="005F3DFF" w:rsidP="00CD4851">
            <w:pPr>
              <w:jc w:val="right"/>
              <w:rPr>
                <w:b/>
                <w:bCs/>
                <w:sz w:val="24"/>
                <w:szCs w:val="24"/>
              </w:rPr>
            </w:pPr>
            <w:r w:rsidRPr="0089706E">
              <w:rPr>
                <w:b/>
                <w:bCs/>
                <w:sz w:val="24"/>
                <w:szCs w:val="24"/>
              </w:rPr>
              <w:t xml:space="preserve">PRIJEDLOG                  </w:t>
            </w:r>
          </w:p>
        </w:tc>
      </w:tr>
    </w:tbl>
    <w:p w14:paraId="2C276561" w14:textId="77777777" w:rsidR="005F3DFF" w:rsidRPr="0089706E" w:rsidRDefault="005F3DFF" w:rsidP="005F3D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OPĆINSKO VIJEĆE</w:t>
      </w:r>
    </w:p>
    <w:p w14:paraId="1DF52ECE" w14:textId="1F09804E" w:rsidR="005F3DFF" w:rsidRPr="0089706E" w:rsidRDefault="005F3DFF" w:rsidP="005F3DFF">
      <w:pPr>
        <w:spacing w:after="0" w:line="240" w:lineRule="atLeast"/>
        <w:ind w:right="2126"/>
        <w:rPr>
          <w:rFonts w:ascii="Times New Roman" w:eastAsia="Times New Roman" w:hAnsi="Times New Roman" w:cs="Times New Roman"/>
          <w:sz w:val="24"/>
          <w:szCs w:val="24"/>
        </w:rPr>
      </w:pPr>
      <w:r w:rsidRPr="0089706E">
        <w:rPr>
          <w:rFonts w:ascii="Times New Roman" w:eastAsia="Times New Roman" w:hAnsi="Times New Roman" w:cs="Times New Roman"/>
          <w:sz w:val="24"/>
          <w:szCs w:val="24"/>
        </w:rPr>
        <w:t>KLASA:</w:t>
      </w:r>
      <w:r w:rsidRPr="008970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115A98" w14:textId="77777777" w:rsidR="005F3DFF" w:rsidRPr="0089706E" w:rsidRDefault="005F3DFF" w:rsidP="005F3DFF">
      <w:pPr>
        <w:spacing w:after="0" w:line="240" w:lineRule="atLeast"/>
        <w:ind w:right="2126"/>
        <w:rPr>
          <w:rFonts w:ascii="Times New Roman" w:eastAsia="Times New Roman" w:hAnsi="Times New Roman" w:cs="Times New Roman"/>
          <w:sz w:val="24"/>
          <w:szCs w:val="24"/>
        </w:rPr>
      </w:pPr>
      <w:r w:rsidRPr="0089706E">
        <w:rPr>
          <w:rFonts w:ascii="Times New Roman" w:eastAsia="Times New Roman" w:hAnsi="Times New Roman" w:cs="Times New Roman"/>
          <w:sz w:val="24"/>
          <w:szCs w:val="24"/>
        </w:rPr>
        <w:t>URBROJ: 2109-16-03-26-1</w:t>
      </w:r>
    </w:p>
    <w:p w14:paraId="4ECD572E" w14:textId="133EB516" w:rsidR="005F3DFF" w:rsidRPr="0089706E" w:rsidRDefault="005F3DFF" w:rsidP="005F3DFF">
      <w:pPr>
        <w:spacing w:after="0" w:line="240" w:lineRule="atLeast"/>
        <w:ind w:right="2126"/>
        <w:rPr>
          <w:rFonts w:ascii="Times New Roman" w:eastAsia="Times New Roman" w:hAnsi="Times New Roman" w:cs="Times New Roman"/>
          <w:sz w:val="24"/>
          <w:szCs w:val="24"/>
        </w:rPr>
      </w:pPr>
      <w:r w:rsidRPr="0089706E">
        <w:rPr>
          <w:rFonts w:ascii="Times New Roman" w:eastAsia="Times New Roman" w:hAnsi="Times New Roman" w:cs="Times New Roman"/>
          <w:sz w:val="24"/>
          <w:szCs w:val="24"/>
        </w:rPr>
        <w:t xml:space="preserve">Pleškovec, </w:t>
      </w:r>
      <w:r w:rsidR="005701F9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9706E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</w:p>
    <w:p w14:paraId="2CD4A95F" w14:textId="77777777" w:rsidR="005F3DFF" w:rsidRPr="0089706E" w:rsidRDefault="005F3DFF" w:rsidP="00825F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AACC10" w14:textId="22D1E888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EF2CE9">
        <w:rPr>
          <w:rFonts w:ascii="Times New Roman" w:hAnsi="Times New Roman" w:cs="Times New Roman"/>
          <w:sz w:val="24"/>
          <w:szCs w:val="24"/>
        </w:rPr>
        <w:t>28.</w:t>
      </w:r>
      <w:r w:rsidRPr="0089706E">
        <w:rPr>
          <w:rFonts w:ascii="Times New Roman" w:hAnsi="Times New Roman" w:cs="Times New Roman"/>
          <w:sz w:val="24"/>
          <w:szCs w:val="24"/>
        </w:rPr>
        <w:t xml:space="preserve"> Statuta Općine Sveti Juraj na Bregu („Službeni glasnik Međimurske županije“, broj </w:t>
      </w:r>
      <w:r w:rsidR="00EF2CE9">
        <w:rPr>
          <w:rFonts w:ascii="Times New Roman" w:hAnsi="Times New Roman" w:cs="Times New Roman"/>
          <w:sz w:val="24"/>
          <w:szCs w:val="24"/>
        </w:rPr>
        <w:t>30/23 i 04/25</w:t>
      </w:r>
      <w:r w:rsidRPr="0089706E">
        <w:rPr>
          <w:rFonts w:ascii="Times New Roman" w:hAnsi="Times New Roman" w:cs="Times New Roman"/>
          <w:sz w:val="24"/>
          <w:szCs w:val="24"/>
        </w:rPr>
        <w:t xml:space="preserve">), Općinsko vijeće Općine Sveti Juraj na Bregu na svojoj </w:t>
      </w:r>
      <w:r w:rsidR="00EF2CE9">
        <w:rPr>
          <w:rFonts w:ascii="Times New Roman" w:hAnsi="Times New Roman" w:cs="Times New Roman"/>
          <w:sz w:val="24"/>
          <w:szCs w:val="24"/>
        </w:rPr>
        <w:t>12.</w:t>
      </w:r>
      <w:r w:rsidRPr="0089706E">
        <w:rPr>
          <w:rFonts w:ascii="Times New Roman" w:hAnsi="Times New Roman" w:cs="Times New Roman"/>
          <w:sz w:val="24"/>
          <w:szCs w:val="24"/>
        </w:rPr>
        <w:t xml:space="preserve"> sjednici održanoj dana </w:t>
      </w:r>
      <w:r w:rsidR="00EF2CE9">
        <w:rPr>
          <w:rFonts w:ascii="Times New Roman" w:hAnsi="Times New Roman" w:cs="Times New Roman"/>
          <w:sz w:val="24"/>
          <w:szCs w:val="24"/>
        </w:rPr>
        <w:t>6. listopada</w:t>
      </w:r>
      <w:r w:rsidRPr="0089706E">
        <w:rPr>
          <w:rFonts w:ascii="Times New Roman" w:hAnsi="Times New Roman" w:cs="Times New Roman"/>
          <w:sz w:val="24"/>
          <w:szCs w:val="24"/>
        </w:rPr>
        <w:t xml:space="preserve"> 2026. godine donosi</w:t>
      </w:r>
    </w:p>
    <w:p w14:paraId="19A11ED5" w14:textId="77777777" w:rsidR="00676F05" w:rsidRPr="0089706E" w:rsidRDefault="00676F05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5A61" w14:textId="77777777" w:rsidR="00825F3C" w:rsidRPr="001C0394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ODLUKU</w:t>
      </w:r>
    </w:p>
    <w:p w14:paraId="318F098A" w14:textId="2633DCBF" w:rsidR="00825F3C" w:rsidRPr="001C0394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dodjeli jednokratne novčane nagrade za</w:t>
      </w:r>
      <w:r w:rsidR="00CB3155"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ostvarene </w:t>
      </w:r>
      <w:r w:rsidR="00AC5DDC"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iznimne </w:t>
      </w:r>
      <w:r w:rsidR="00CB3155"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rezultate za </w:t>
      </w:r>
      <w:r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završetak studija</w:t>
      </w:r>
    </w:p>
    <w:p w14:paraId="434480F7" w14:textId="77777777" w:rsidR="00676F05" w:rsidRDefault="00676F05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DC5DA" w14:textId="4FBA9074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294C2A6B" w14:textId="7A493A24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Ovom Odlukom utvrđuju se uvjeti, način i postupak ostvarivanja prava na jednokratnu novčanu nagradu </w:t>
      </w:r>
      <w:r w:rsidR="00606E9E">
        <w:rPr>
          <w:rFonts w:ascii="Times New Roman" w:hAnsi="Times New Roman" w:cs="Times New Roman"/>
          <w:sz w:val="24"/>
          <w:szCs w:val="24"/>
        </w:rPr>
        <w:t xml:space="preserve">za ostvarene iznimne rezultate </w:t>
      </w:r>
      <w:r w:rsidRPr="0089706E">
        <w:rPr>
          <w:rFonts w:ascii="Times New Roman" w:hAnsi="Times New Roman" w:cs="Times New Roman"/>
          <w:sz w:val="24"/>
          <w:szCs w:val="24"/>
        </w:rPr>
        <w:t>za završetak studija (u daljnjem tekstu: nagrada), visina nagrade te način njezine isplate.</w:t>
      </w:r>
    </w:p>
    <w:p w14:paraId="6A0405C3" w14:textId="77777777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Nagrada se dodjeljuje u svrhu poticanja obrazovanja i vrednovanja uspješno završenog visokog obrazovanja osoba s prebivalištem na području Općine Sveti Juraj na Bregu.</w:t>
      </w:r>
    </w:p>
    <w:p w14:paraId="68DFD9A3" w14:textId="77777777" w:rsidR="0033613C" w:rsidRPr="0089706E" w:rsidRDefault="003361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E0134" w14:textId="77777777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30AC5112" w14:textId="77777777" w:rsidR="00825F3C" w:rsidRDefault="00825F3C" w:rsidP="00CE28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Pravo na nagradu ostvaruje se za završetak:</w:t>
      </w:r>
    </w:p>
    <w:p w14:paraId="632B0AFF" w14:textId="652D263E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sveučilišnog prijediplomskog studija,</w:t>
      </w:r>
    </w:p>
    <w:p w14:paraId="5E48E590" w14:textId="331934B1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sveučilišnog diplomskog studija,</w:t>
      </w:r>
    </w:p>
    <w:p w14:paraId="5B595E89" w14:textId="77777777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sveučilišnog integriranog studija,</w:t>
      </w:r>
    </w:p>
    <w:p w14:paraId="662C815E" w14:textId="55F6EF60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sveučilišnog specijalističkog studija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9A4D13F" w14:textId="77777777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doktorskog studija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A1A68F9" w14:textId="77777777" w:rsidR="00281E22" w:rsidRDefault="00281E2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stručnog kratkog studija,</w:t>
      </w:r>
    </w:p>
    <w:p w14:paraId="787CC32E" w14:textId="77777777" w:rsidR="00281E22" w:rsidRDefault="00281E2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stručnog prijediplomskog studija,</w:t>
      </w:r>
    </w:p>
    <w:p w14:paraId="5DAEEDD6" w14:textId="5231B87C" w:rsidR="00825F3C" w:rsidRPr="00281E22" w:rsidRDefault="00281E2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1E22">
        <w:rPr>
          <w:rFonts w:ascii="Times New Roman" w:hAnsi="Times New Roman" w:cs="Times New Roman"/>
          <w:sz w:val="24"/>
          <w:szCs w:val="24"/>
        </w:rPr>
        <w:t>stručnog diplomskog studija.</w:t>
      </w:r>
      <w:r w:rsidRPr="00281E22">
        <w:rPr>
          <w:rFonts w:ascii="Times New Roman" w:hAnsi="Times New Roman" w:cs="Times New Roman"/>
          <w:sz w:val="24"/>
          <w:szCs w:val="24"/>
        </w:rPr>
        <w:br/>
      </w:r>
    </w:p>
    <w:p w14:paraId="1AE723D4" w14:textId="77777777" w:rsidR="00825F3C" w:rsidRPr="00201E6A" w:rsidRDefault="00825F3C" w:rsidP="00CE283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E6A">
        <w:rPr>
          <w:rFonts w:ascii="Times New Roman" w:hAnsi="Times New Roman" w:cs="Times New Roman"/>
          <w:color w:val="000000" w:themeColor="text1"/>
          <w:sz w:val="24"/>
          <w:szCs w:val="24"/>
        </w:rPr>
        <w:t>Za završetak svake pojedine razine odnosno vrste studija iz stavka 1. ovoga članka korisnik može ostvariti pravo na nagradu samo jednom, neovisno o broju završenih studija iste razine odnosno vrste.</w:t>
      </w:r>
    </w:p>
    <w:p w14:paraId="305643E0" w14:textId="77777777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lastRenderedPageBreak/>
        <w:t>Korisnik koji nakon završetka prijediplomskog studija završi diplomski studij može ostvariti pravo na nagradu za završetak prijediplomskog studija i ponovno za završetak diplomskog studija.</w:t>
      </w:r>
    </w:p>
    <w:p w14:paraId="0EF01DE6" w14:textId="24D144AC" w:rsidR="00694365" w:rsidRDefault="00694365" w:rsidP="0069436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365">
        <w:rPr>
          <w:rFonts w:ascii="Times New Roman" w:hAnsi="Times New Roman" w:cs="Times New Roman"/>
          <w:b/>
          <w:bCs/>
          <w:sz w:val="24"/>
          <w:szCs w:val="24"/>
        </w:rPr>
        <w:t xml:space="preserve">Članak 3. </w:t>
      </w:r>
    </w:p>
    <w:p w14:paraId="00BF6AD9" w14:textId="77777777" w:rsidR="00694365" w:rsidRPr="008139CF" w:rsidRDefault="00694365" w:rsidP="00F42FF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>Pravo na nagradu može ostvariti osoba koja kumulativno ispunjava sljedeće uvjete:</w:t>
      </w:r>
    </w:p>
    <w:p w14:paraId="4A72C95E" w14:textId="60651320" w:rsidR="00694365" w:rsidRPr="008139CF" w:rsidRDefault="00694365" w:rsidP="00F42FF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ima prebivalište na području Općine Sveti Juraj na Bregu neprekidno najmanje 3 godine </w:t>
      </w:r>
      <w:r w:rsidR="00BA2BEF">
        <w:rPr>
          <w:rFonts w:ascii="Times New Roman" w:hAnsi="Times New Roman" w:cs="Times New Roman"/>
          <w:color w:val="000000" w:themeColor="text1"/>
          <w:sz w:val="24"/>
          <w:szCs w:val="24"/>
        </w:rPr>
        <w:t>od</w:t>
      </w: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dana podnošenja zahtjeva,</w:t>
      </w:r>
    </w:p>
    <w:p w14:paraId="30A40061" w14:textId="0496942D" w:rsidR="00694365" w:rsidRPr="008139CF" w:rsidRDefault="00694365" w:rsidP="00F42FF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>završila je studij iz članka 2. ove Odluke,</w:t>
      </w:r>
    </w:p>
    <w:p w14:paraId="1EAF5764" w14:textId="7AF2B08D" w:rsidR="00694365" w:rsidRPr="008139CF" w:rsidRDefault="00694365" w:rsidP="00F42FF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ostvarila je prosjek ocjena </w:t>
      </w:r>
      <w:r w:rsidR="00515041">
        <w:rPr>
          <w:rFonts w:ascii="Times New Roman" w:hAnsi="Times New Roman" w:cs="Times New Roman"/>
          <w:color w:val="000000" w:themeColor="text1"/>
          <w:sz w:val="24"/>
          <w:szCs w:val="24"/>
        </w:rPr>
        <w:t>završne godine</w:t>
      </w: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studija najmanje 4,0,</w:t>
      </w:r>
    </w:p>
    <w:p w14:paraId="47B85C1D" w14:textId="77777777" w:rsidR="00694365" w:rsidRPr="008139CF" w:rsidRDefault="00694365" w:rsidP="00F42FF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>nema nepodmirenih dospjelih obveza prema Općini Sveti Juraj na Bregu na adresi prebivališta,</w:t>
      </w:r>
    </w:p>
    <w:p w14:paraId="06B294A3" w14:textId="77777777" w:rsidR="00694365" w:rsidRPr="008139CF" w:rsidRDefault="00694365" w:rsidP="00F42FF5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>ispunjava ostale uvjete propisane ovom Odlukom.</w:t>
      </w:r>
    </w:p>
    <w:p w14:paraId="0BFCEB5D" w14:textId="77777777" w:rsidR="00694365" w:rsidRPr="0089706E" w:rsidRDefault="00694365" w:rsidP="00F42F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Pravo na nagradu ostvaruje se neovisno o tome je li studij završen na visokom učilištu u Republici Hrvatskoj ili u inozemstvu.</w:t>
      </w:r>
    </w:p>
    <w:p w14:paraId="54BD6458" w14:textId="77777777" w:rsidR="00694365" w:rsidRPr="00694365" w:rsidRDefault="00694365" w:rsidP="0069436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25F10" w14:textId="77777777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2AE5D04A" w14:textId="2D15FD3E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Visina jednokratne novčane nagrade za završetak pojedine razine odnosno vrste studija iz članka </w:t>
      </w:r>
      <w:r w:rsidR="00F4690F">
        <w:rPr>
          <w:rFonts w:ascii="Times New Roman" w:hAnsi="Times New Roman" w:cs="Times New Roman"/>
          <w:sz w:val="24"/>
          <w:szCs w:val="24"/>
        </w:rPr>
        <w:t>2</w:t>
      </w:r>
      <w:r w:rsidRPr="0089706E">
        <w:rPr>
          <w:rFonts w:ascii="Times New Roman" w:hAnsi="Times New Roman" w:cs="Times New Roman"/>
          <w:sz w:val="24"/>
          <w:szCs w:val="24"/>
        </w:rPr>
        <w:t xml:space="preserve">. stavka 1. ove Odluke iznosi </w:t>
      </w:r>
      <w:r w:rsidR="00AD5135">
        <w:rPr>
          <w:rFonts w:ascii="Times New Roman" w:hAnsi="Times New Roman" w:cs="Times New Roman"/>
          <w:sz w:val="24"/>
          <w:szCs w:val="24"/>
        </w:rPr>
        <w:t>1.000,00</w:t>
      </w:r>
      <w:r w:rsidRPr="0089706E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4D747AE0" w14:textId="254EEF7B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Za završetak sveučilišnog integriranog prijediplomskog i diplomskog studija nagrada iznosi </w:t>
      </w:r>
      <w:r w:rsidR="00D40486">
        <w:rPr>
          <w:rFonts w:ascii="Times New Roman" w:hAnsi="Times New Roman" w:cs="Times New Roman"/>
          <w:sz w:val="24"/>
          <w:szCs w:val="24"/>
        </w:rPr>
        <w:t>2.000,00</w:t>
      </w:r>
      <w:r w:rsidRPr="0089706E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36E8EFA8" w14:textId="77777777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213ED766" w14:textId="77777777" w:rsidR="00825F3C" w:rsidRPr="0089706E" w:rsidRDefault="00825F3C" w:rsidP="00CB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Zahtjev za ostvarivanje prava na nagradu podnosi se Jedinstvenom upravnom odjelu Općine Sveti Juraj na Bregu.</w:t>
      </w:r>
    </w:p>
    <w:p w14:paraId="02DA35F5" w14:textId="77777777" w:rsidR="00825F3C" w:rsidRPr="0089706E" w:rsidRDefault="00825F3C" w:rsidP="00CB31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Uz zahtjev podnositelj prilaže:</w:t>
      </w:r>
    </w:p>
    <w:p w14:paraId="794B124E" w14:textId="7847511F" w:rsidR="00CB3155" w:rsidRDefault="00825F3C" w:rsidP="00CB31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– dokaz o završenom studiju, odnosno diplomu, svjedodžbu ili drugu odgovarajuću javnu ispravu visokog učilišta,</w:t>
      </w:r>
    </w:p>
    <w:p w14:paraId="45226E8C" w14:textId="36BBD27C" w:rsidR="002425EE" w:rsidRDefault="002425EE" w:rsidP="00CB31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dokaz o ostvarenom prosjeku ocjena </w:t>
      </w:r>
      <w:r w:rsidR="00C4339E">
        <w:rPr>
          <w:rFonts w:ascii="Times New Roman" w:hAnsi="Times New Roman" w:cs="Times New Roman"/>
          <w:sz w:val="24"/>
          <w:szCs w:val="24"/>
        </w:rPr>
        <w:t>završne godine</w:t>
      </w:r>
      <w:r>
        <w:rPr>
          <w:rFonts w:ascii="Times New Roman" w:hAnsi="Times New Roman" w:cs="Times New Roman"/>
          <w:sz w:val="24"/>
          <w:szCs w:val="24"/>
        </w:rPr>
        <w:t xml:space="preserve"> studija iz kojeg je razvidno da prosjek ocjena iznosi najmanje 4,00,</w:t>
      </w:r>
    </w:p>
    <w:p w14:paraId="00CC8012" w14:textId="4E5C4726" w:rsidR="00104D5B" w:rsidRDefault="00825F3C" w:rsidP="00CB31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– </w:t>
      </w:r>
      <w:r w:rsidR="00A37674">
        <w:rPr>
          <w:rFonts w:ascii="Times New Roman" w:hAnsi="Times New Roman" w:cs="Times New Roman"/>
          <w:sz w:val="24"/>
          <w:szCs w:val="24"/>
        </w:rPr>
        <w:t>presliku osobne iskaznice</w:t>
      </w:r>
      <w:r w:rsidRPr="0089706E">
        <w:rPr>
          <w:rFonts w:ascii="Times New Roman" w:hAnsi="Times New Roman" w:cs="Times New Roman"/>
          <w:sz w:val="24"/>
          <w:szCs w:val="24"/>
        </w:rPr>
        <w:t>,</w:t>
      </w:r>
    </w:p>
    <w:p w14:paraId="5B376A19" w14:textId="09B1FAC9" w:rsidR="00104D5B" w:rsidRPr="003B3853" w:rsidRDefault="00104D5B" w:rsidP="00CB31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uvjerenje o prebivalištu</w:t>
      </w:r>
      <w:r w:rsidRPr="0089706E">
        <w:rPr>
          <w:rFonts w:ascii="Times New Roman" w:hAnsi="Times New Roman" w:cs="Times New Roman"/>
          <w:sz w:val="24"/>
          <w:szCs w:val="24"/>
        </w:rPr>
        <w:t>,</w:t>
      </w:r>
      <w:r w:rsidR="007C3A5C">
        <w:rPr>
          <w:rFonts w:ascii="Times New Roman" w:hAnsi="Times New Roman" w:cs="Times New Roman"/>
          <w:sz w:val="24"/>
          <w:szCs w:val="24"/>
        </w:rPr>
        <w:t xml:space="preserve"> </w:t>
      </w:r>
      <w:r w:rsidR="007C3A5C" w:rsidRPr="003B3853">
        <w:rPr>
          <w:rFonts w:ascii="Times New Roman" w:hAnsi="Times New Roman" w:cs="Times New Roman"/>
          <w:sz w:val="24"/>
          <w:szCs w:val="24"/>
        </w:rPr>
        <w:t>ne starije od 30 dana od dana podnošenja zahtjeva,</w:t>
      </w:r>
    </w:p>
    <w:p w14:paraId="08549993" w14:textId="77EE2EB3" w:rsidR="00825F3C" w:rsidRPr="00104D5B" w:rsidRDefault="00825F3C" w:rsidP="00CB31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4D5B">
        <w:rPr>
          <w:rFonts w:ascii="Times New Roman" w:hAnsi="Times New Roman" w:cs="Times New Roman"/>
          <w:sz w:val="24"/>
          <w:szCs w:val="24"/>
        </w:rPr>
        <w:t>– podatak o IBAN-u računa na koji će se izvršiti isplata nagrade.</w:t>
      </w:r>
    </w:p>
    <w:p w14:paraId="30945E45" w14:textId="49ADD6FC" w:rsidR="00825F3C" w:rsidRDefault="00825F3C" w:rsidP="00CB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Jedinstveni upravni odjel može podatke potrebne za utvrđivanje prava </w:t>
      </w:r>
      <w:r w:rsidR="007461C7">
        <w:rPr>
          <w:rFonts w:ascii="Times New Roman" w:hAnsi="Times New Roman" w:cs="Times New Roman"/>
          <w:sz w:val="24"/>
          <w:szCs w:val="24"/>
        </w:rPr>
        <w:t xml:space="preserve">na novčanu nagradu </w:t>
      </w:r>
      <w:r w:rsidRPr="0089706E">
        <w:rPr>
          <w:rFonts w:ascii="Times New Roman" w:hAnsi="Times New Roman" w:cs="Times New Roman"/>
          <w:sz w:val="24"/>
          <w:szCs w:val="24"/>
        </w:rPr>
        <w:t>pribaviti po službenoj dužnosti</w:t>
      </w:r>
      <w:r w:rsidR="002B2596">
        <w:rPr>
          <w:rFonts w:ascii="Times New Roman" w:hAnsi="Times New Roman" w:cs="Times New Roman"/>
          <w:sz w:val="24"/>
          <w:szCs w:val="24"/>
        </w:rPr>
        <w:t xml:space="preserve"> ili zatražiti dopunu dokumentacije od podnositelja zahtjeva</w:t>
      </w:r>
      <w:r w:rsidRPr="0089706E">
        <w:rPr>
          <w:rFonts w:ascii="Times New Roman" w:hAnsi="Times New Roman" w:cs="Times New Roman"/>
          <w:sz w:val="24"/>
          <w:szCs w:val="24"/>
        </w:rPr>
        <w:t>.</w:t>
      </w:r>
    </w:p>
    <w:p w14:paraId="4D72B860" w14:textId="5FB7D966" w:rsidR="00425D90" w:rsidRPr="00425D90" w:rsidRDefault="00425D90" w:rsidP="00425D90">
      <w:pPr>
        <w:jc w:val="both"/>
        <w:rPr>
          <w:rFonts w:ascii="Times New Roman" w:hAnsi="Times New Roman" w:cs="Times New Roman"/>
          <w:sz w:val="24"/>
          <w:szCs w:val="24"/>
        </w:rPr>
      </w:pPr>
      <w:r w:rsidRPr="00425D90">
        <w:rPr>
          <w:rFonts w:ascii="Times New Roman" w:hAnsi="Times New Roman" w:cs="Times New Roman"/>
          <w:sz w:val="24"/>
          <w:szCs w:val="24"/>
        </w:rPr>
        <w:t>Prije odobrenja isplate Jedinstveni upravni odjel po službenoj dužnosti provjerava u službenim evidencijama Općine Sveti Juraj na Bregu jesu li podmirene sve dospjele obveze</w:t>
      </w:r>
      <w:r w:rsidR="00302A37">
        <w:rPr>
          <w:rFonts w:ascii="Times New Roman" w:hAnsi="Times New Roman" w:cs="Times New Roman"/>
          <w:sz w:val="24"/>
          <w:szCs w:val="24"/>
        </w:rPr>
        <w:t xml:space="preserve"> na adresi prebivališta</w:t>
      </w:r>
      <w:r w:rsidRPr="00425D90">
        <w:rPr>
          <w:rFonts w:ascii="Times New Roman" w:hAnsi="Times New Roman" w:cs="Times New Roman"/>
          <w:sz w:val="24"/>
          <w:szCs w:val="24"/>
        </w:rPr>
        <w:t xml:space="preserve"> podnositelja zahtjeva prema Općini Sveti Juraj na Bregu.</w:t>
      </w:r>
    </w:p>
    <w:p w14:paraId="5F189756" w14:textId="77777777" w:rsidR="00425D90" w:rsidRDefault="00425D90" w:rsidP="00CB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13A93" w14:textId="299CD31F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6.</w:t>
      </w:r>
    </w:p>
    <w:p w14:paraId="2F60E8DD" w14:textId="66676383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Zahtjev za ostvarivanje prava na nagradu podnosi se u roku od </w:t>
      </w:r>
      <w:r w:rsidR="006034B6">
        <w:rPr>
          <w:rFonts w:ascii="Times New Roman" w:hAnsi="Times New Roman" w:cs="Times New Roman"/>
          <w:sz w:val="24"/>
          <w:szCs w:val="24"/>
        </w:rPr>
        <w:t>godine</w:t>
      </w:r>
      <w:r w:rsidRPr="0089706E">
        <w:rPr>
          <w:rFonts w:ascii="Times New Roman" w:hAnsi="Times New Roman" w:cs="Times New Roman"/>
          <w:sz w:val="24"/>
          <w:szCs w:val="24"/>
        </w:rPr>
        <w:t xml:space="preserve"> </w:t>
      </w:r>
      <w:r w:rsidR="006034B6">
        <w:rPr>
          <w:rFonts w:ascii="Times New Roman" w:hAnsi="Times New Roman" w:cs="Times New Roman"/>
          <w:sz w:val="24"/>
          <w:szCs w:val="24"/>
        </w:rPr>
        <w:t>dana</w:t>
      </w:r>
      <w:r w:rsidRPr="0089706E">
        <w:rPr>
          <w:rFonts w:ascii="Times New Roman" w:hAnsi="Times New Roman" w:cs="Times New Roman"/>
          <w:sz w:val="24"/>
          <w:szCs w:val="24"/>
        </w:rPr>
        <w:t xml:space="preserve"> od dana završetka studija.</w:t>
      </w:r>
    </w:p>
    <w:p w14:paraId="33D24525" w14:textId="77777777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Danom završetka studija smatra se datum naveden na diplomi, svjedodžbi ili drugoj odgovarajućoj javnoj ispravi kojom se dokazuje završetak studija.</w:t>
      </w:r>
    </w:p>
    <w:p w14:paraId="307D45A5" w14:textId="77777777" w:rsidR="000A2BF5" w:rsidRDefault="000A2BF5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E3CAD" w14:textId="77777777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7.</w:t>
      </w:r>
    </w:p>
    <w:p w14:paraId="52BA79CF" w14:textId="77777777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Ispunjavanje uvjeta za ostvarivanje prava na nagradu utvrđuje Jedinstveni upravni odjel Općine Sveti Juraj na Bregu.</w:t>
      </w:r>
    </w:p>
    <w:p w14:paraId="56DFE68B" w14:textId="23340DBF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O ostvarivanju prava na nagradu </w:t>
      </w:r>
      <w:r w:rsidR="00CB24D9">
        <w:rPr>
          <w:rFonts w:ascii="Times New Roman" w:hAnsi="Times New Roman" w:cs="Times New Roman"/>
          <w:sz w:val="24"/>
          <w:szCs w:val="24"/>
        </w:rPr>
        <w:t>odlučuje općinski načelnik</w:t>
      </w:r>
      <w:r w:rsidR="006C7741">
        <w:rPr>
          <w:rFonts w:ascii="Times New Roman" w:hAnsi="Times New Roman" w:cs="Times New Roman"/>
          <w:sz w:val="24"/>
          <w:szCs w:val="24"/>
        </w:rPr>
        <w:t xml:space="preserve"> donošenjem odgovarajuće odluke</w:t>
      </w:r>
      <w:r w:rsidR="00CB24D9">
        <w:rPr>
          <w:rFonts w:ascii="Times New Roman" w:hAnsi="Times New Roman" w:cs="Times New Roman"/>
          <w:sz w:val="24"/>
          <w:szCs w:val="24"/>
        </w:rPr>
        <w:t>.</w:t>
      </w:r>
    </w:p>
    <w:p w14:paraId="669C555C" w14:textId="62E8C2BD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Nagrada se isplaćuje jednokratno na račun </w:t>
      </w:r>
      <w:r w:rsidR="004B322D">
        <w:rPr>
          <w:rFonts w:ascii="Times New Roman" w:hAnsi="Times New Roman" w:cs="Times New Roman"/>
          <w:sz w:val="24"/>
          <w:szCs w:val="24"/>
        </w:rPr>
        <w:t xml:space="preserve">podnositelja </w:t>
      </w:r>
      <w:r w:rsidRPr="0089706E">
        <w:rPr>
          <w:rFonts w:ascii="Times New Roman" w:hAnsi="Times New Roman" w:cs="Times New Roman"/>
          <w:sz w:val="24"/>
          <w:szCs w:val="24"/>
        </w:rPr>
        <w:t>zahtjev</w:t>
      </w:r>
      <w:r w:rsidR="004B322D">
        <w:rPr>
          <w:rFonts w:ascii="Times New Roman" w:hAnsi="Times New Roman" w:cs="Times New Roman"/>
          <w:sz w:val="24"/>
          <w:szCs w:val="24"/>
        </w:rPr>
        <w:t>a</w:t>
      </w:r>
      <w:r w:rsidRPr="0089706E">
        <w:rPr>
          <w:rFonts w:ascii="Times New Roman" w:hAnsi="Times New Roman" w:cs="Times New Roman"/>
          <w:sz w:val="24"/>
          <w:szCs w:val="24"/>
        </w:rPr>
        <w:t>.</w:t>
      </w:r>
    </w:p>
    <w:p w14:paraId="7F311411" w14:textId="77777777" w:rsidR="00191362" w:rsidRPr="0089706E" w:rsidRDefault="00191362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395B9" w14:textId="7B7E6B81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DF2">
        <w:rPr>
          <w:rFonts w:ascii="Times New Roman" w:hAnsi="Times New Roman" w:cs="Times New Roman"/>
          <w:b/>
          <w:bCs/>
          <w:sz w:val="24"/>
          <w:szCs w:val="24"/>
        </w:rPr>
        <w:t>Članak 8.</w:t>
      </w:r>
    </w:p>
    <w:p w14:paraId="511391E1" w14:textId="47F21D1E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Za potrebe provedbe ove Odluke Jedinstveni upravni odjel vodi evidenciju o podnesenim zahtjevima i osobama kojima je nagrada isplaćena</w:t>
      </w:r>
      <w:r w:rsidR="009C6DF2">
        <w:rPr>
          <w:rFonts w:ascii="Times New Roman" w:hAnsi="Times New Roman" w:cs="Times New Roman"/>
          <w:sz w:val="24"/>
          <w:szCs w:val="24"/>
        </w:rPr>
        <w:t>.</w:t>
      </w:r>
    </w:p>
    <w:p w14:paraId="76D03D00" w14:textId="77777777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Evidencija iz stavka 1. ovoga članka vodi se osobito radi utvrđivanja je li korisnik već ostvario pravo na nagradu za istu razinu odnosno vrstu studija.</w:t>
      </w:r>
    </w:p>
    <w:p w14:paraId="4CE9AE35" w14:textId="1D2F0C04" w:rsidR="008357F4" w:rsidRDefault="008357F4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7F4">
        <w:rPr>
          <w:rFonts w:ascii="Times New Roman" w:hAnsi="Times New Roman" w:cs="Times New Roman"/>
          <w:sz w:val="24"/>
          <w:szCs w:val="24"/>
        </w:rPr>
        <w:t>Osobni podaci prikupljaju se i obrađuju u opsegu potrebnom za provedbu ove Odluke i u skladu s propisima kojima se uređuje zaštita osobnih podataka.</w:t>
      </w:r>
    </w:p>
    <w:p w14:paraId="459656CF" w14:textId="77777777" w:rsidR="00191362" w:rsidRPr="0089706E" w:rsidRDefault="00191362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12828" w14:textId="77777777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9.</w:t>
      </w:r>
    </w:p>
    <w:p w14:paraId="799B672F" w14:textId="77777777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Sredstva za provedbu ove Odluke osiguravaju se u Proračunu Općine Sveti Juraj na Bregu.</w:t>
      </w:r>
    </w:p>
    <w:p w14:paraId="59D278D3" w14:textId="77777777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Isplata nagrade izvršit će se u skladu s raspoloživim sredstvima osiguranima u Proračunu Općine Sveti Juraj na Bregu.</w:t>
      </w:r>
    </w:p>
    <w:p w14:paraId="7A720F24" w14:textId="45B5E350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="00D025B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970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BBC5C7" w14:textId="2C7FFC63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Zahtjev za ostvarivanje prava na nagradu i način ostvarivanja prava pobliže</w:t>
      </w:r>
      <w:r w:rsidR="00CF2EBF">
        <w:rPr>
          <w:rFonts w:ascii="Times New Roman" w:hAnsi="Times New Roman" w:cs="Times New Roman"/>
          <w:sz w:val="24"/>
          <w:szCs w:val="24"/>
        </w:rPr>
        <w:t xml:space="preserve"> se uređuju</w:t>
      </w:r>
      <w:r w:rsidRPr="0089706E">
        <w:rPr>
          <w:rFonts w:ascii="Times New Roman" w:hAnsi="Times New Roman" w:cs="Times New Roman"/>
          <w:sz w:val="24"/>
          <w:szCs w:val="24"/>
        </w:rPr>
        <w:t xml:space="preserve"> javnim pozivom koji </w:t>
      </w:r>
      <w:r w:rsidR="007F5F57">
        <w:rPr>
          <w:rFonts w:ascii="Times New Roman" w:hAnsi="Times New Roman" w:cs="Times New Roman"/>
          <w:sz w:val="24"/>
          <w:szCs w:val="24"/>
        </w:rPr>
        <w:t>raspisuje općinski načelnik.</w:t>
      </w:r>
    </w:p>
    <w:p w14:paraId="329F13C6" w14:textId="619275A8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Javnim pozivom osobito se mogu utvrditi obrazac zahtjeva, način podnošenja zahtjeva, </w:t>
      </w:r>
      <w:r w:rsidR="00A869C7">
        <w:rPr>
          <w:rFonts w:ascii="Times New Roman" w:hAnsi="Times New Roman" w:cs="Times New Roman"/>
          <w:sz w:val="24"/>
          <w:szCs w:val="24"/>
        </w:rPr>
        <w:t xml:space="preserve">uvjeti za ostvarivanje prava, </w:t>
      </w:r>
      <w:r w:rsidRPr="0089706E">
        <w:rPr>
          <w:rFonts w:ascii="Times New Roman" w:hAnsi="Times New Roman" w:cs="Times New Roman"/>
          <w:sz w:val="24"/>
          <w:szCs w:val="24"/>
        </w:rPr>
        <w:t>dokumentacija koja se prilaže uz zahtjev</w:t>
      </w:r>
      <w:r w:rsidR="009A2A19">
        <w:rPr>
          <w:rFonts w:ascii="Times New Roman" w:hAnsi="Times New Roman" w:cs="Times New Roman"/>
          <w:sz w:val="24"/>
          <w:szCs w:val="24"/>
        </w:rPr>
        <w:t xml:space="preserve"> </w:t>
      </w:r>
      <w:r w:rsidRPr="0089706E">
        <w:rPr>
          <w:rFonts w:ascii="Times New Roman" w:hAnsi="Times New Roman" w:cs="Times New Roman"/>
          <w:sz w:val="24"/>
          <w:szCs w:val="24"/>
        </w:rPr>
        <w:t>i druge pojedinosti potrebne za provedbu ove Odluke.</w:t>
      </w:r>
    </w:p>
    <w:p w14:paraId="1BC65A6A" w14:textId="05CC782B" w:rsidR="00825F3C" w:rsidRPr="0089706E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="00D025B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970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9850D57" w14:textId="58ADA5A7" w:rsidR="00825F3C" w:rsidRPr="00757DC8" w:rsidRDefault="00825F3C" w:rsidP="00CE2832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Ova Odluka </w:t>
      </w:r>
      <w:r w:rsidR="00A869C7">
        <w:rPr>
          <w:rFonts w:ascii="Times New Roman" w:hAnsi="Times New Roman" w:cs="Times New Roman"/>
          <w:sz w:val="24"/>
          <w:szCs w:val="24"/>
        </w:rPr>
        <w:t xml:space="preserve">stupa na snagu osmog dana od dana objave </w:t>
      </w:r>
      <w:r w:rsidRPr="0089706E">
        <w:rPr>
          <w:rFonts w:ascii="Times New Roman" w:hAnsi="Times New Roman" w:cs="Times New Roman"/>
          <w:sz w:val="24"/>
          <w:szCs w:val="24"/>
        </w:rPr>
        <w:t>„Službenom glasniku Međimurske županije“</w:t>
      </w:r>
      <w:r w:rsidR="00A869C7">
        <w:rPr>
          <w:rFonts w:ascii="Times New Roman" w:hAnsi="Times New Roman" w:cs="Times New Roman"/>
          <w:sz w:val="24"/>
          <w:szCs w:val="24"/>
        </w:rPr>
        <w:t>.</w:t>
      </w:r>
    </w:p>
    <w:p w14:paraId="718C5146" w14:textId="77777777" w:rsidR="008E32DE" w:rsidRDefault="008E32DE" w:rsidP="00E82CCF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B685486" w14:textId="77777777" w:rsidR="00191362" w:rsidRDefault="00191362" w:rsidP="00E82CCF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9059645" w14:textId="7162B005" w:rsidR="00281DDC" w:rsidRPr="00281DDC" w:rsidRDefault="00281DDC" w:rsidP="00281D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DD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PREDSJEDNICA</w:t>
      </w:r>
    </w:p>
    <w:p w14:paraId="566290DC" w14:textId="431F10EB" w:rsidR="00281DDC" w:rsidRPr="00281DDC" w:rsidRDefault="00281DDC" w:rsidP="00281D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1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Općinskog vijeća</w:t>
      </w:r>
    </w:p>
    <w:p w14:paraId="49FAC337" w14:textId="2AD631A2" w:rsidR="00300E51" w:rsidRPr="0089706E" w:rsidRDefault="00281DDC" w:rsidP="00072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1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Maja Bistrović, mag.ing.geoing.</w:t>
      </w:r>
    </w:p>
    <w:sectPr w:rsidR="00300E51" w:rsidRPr="00897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D6E14"/>
    <w:multiLevelType w:val="hybridMultilevel"/>
    <w:tmpl w:val="01DA8980"/>
    <w:lvl w:ilvl="0" w:tplc="44F6FC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5857B8"/>
    <w:multiLevelType w:val="hybridMultilevel"/>
    <w:tmpl w:val="65DC03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473FE"/>
    <w:multiLevelType w:val="multilevel"/>
    <w:tmpl w:val="3D8CA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248499">
    <w:abstractNumId w:val="2"/>
  </w:num>
  <w:num w:numId="2" w16cid:durableId="1487282829">
    <w:abstractNumId w:val="1"/>
  </w:num>
  <w:num w:numId="3" w16cid:durableId="1218125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A9D"/>
    <w:rsid w:val="00072D39"/>
    <w:rsid w:val="000A2BF5"/>
    <w:rsid w:val="000D6E37"/>
    <w:rsid w:val="00104D5B"/>
    <w:rsid w:val="001170D5"/>
    <w:rsid w:val="0012181E"/>
    <w:rsid w:val="00146BAC"/>
    <w:rsid w:val="00171590"/>
    <w:rsid w:val="00191362"/>
    <w:rsid w:val="001C0394"/>
    <w:rsid w:val="001F4A9D"/>
    <w:rsid w:val="00201E6A"/>
    <w:rsid w:val="00220B20"/>
    <w:rsid w:val="002425EE"/>
    <w:rsid w:val="00262B73"/>
    <w:rsid w:val="00270724"/>
    <w:rsid w:val="00281DDC"/>
    <w:rsid w:val="00281E22"/>
    <w:rsid w:val="002B2596"/>
    <w:rsid w:val="00300E51"/>
    <w:rsid w:val="00302A37"/>
    <w:rsid w:val="00334D62"/>
    <w:rsid w:val="0033613C"/>
    <w:rsid w:val="003B3853"/>
    <w:rsid w:val="003E564B"/>
    <w:rsid w:val="003F7BB6"/>
    <w:rsid w:val="00425D90"/>
    <w:rsid w:val="00464A84"/>
    <w:rsid w:val="004B322D"/>
    <w:rsid w:val="004C54D7"/>
    <w:rsid w:val="004E481F"/>
    <w:rsid w:val="004F524A"/>
    <w:rsid w:val="00515041"/>
    <w:rsid w:val="00544C2D"/>
    <w:rsid w:val="005701F9"/>
    <w:rsid w:val="005F3DFF"/>
    <w:rsid w:val="006034B6"/>
    <w:rsid w:val="00606E9E"/>
    <w:rsid w:val="0062415A"/>
    <w:rsid w:val="00672743"/>
    <w:rsid w:val="00676F05"/>
    <w:rsid w:val="00694365"/>
    <w:rsid w:val="006C7741"/>
    <w:rsid w:val="006F45F3"/>
    <w:rsid w:val="007461C7"/>
    <w:rsid w:val="00757DC8"/>
    <w:rsid w:val="007C3A5C"/>
    <w:rsid w:val="007F5F57"/>
    <w:rsid w:val="00801346"/>
    <w:rsid w:val="008139CF"/>
    <w:rsid w:val="00825F3C"/>
    <w:rsid w:val="008357F4"/>
    <w:rsid w:val="00837200"/>
    <w:rsid w:val="008548AC"/>
    <w:rsid w:val="00870A84"/>
    <w:rsid w:val="0089706E"/>
    <w:rsid w:val="008E32DE"/>
    <w:rsid w:val="00904AB9"/>
    <w:rsid w:val="00945D65"/>
    <w:rsid w:val="00975AEA"/>
    <w:rsid w:val="009A2A19"/>
    <w:rsid w:val="009C6DF2"/>
    <w:rsid w:val="009F74B1"/>
    <w:rsid w:val="00A32512"/>
    <w:rsid w:val="00A36D4F"/>
    <w:rsid w:val="00A37674"/>
    <w:rsid w:val="00A869C7"/>
    <w:rsid w:val="00AB3852"/>
    <w:rsid w:val="00AC5DDC"/>
    <w:rsid w:val="00AD3AF8"/>
    <w:rsid w:val="00AD5135"/>
    <w:rsid w:val="00AE4F8A"/>
    <w:rsid w:val="00AF607D"/>
    <w:rsid w:val="00B7127E"/>
    <w:rsid w:val="00BA2BEF"/>
    <w:rsid w:val="00C4339E"/>
    <w:rsid w:val="00C47042"/>
    <w:rsid w:val="00CA353F"/>
    <w:rsid w:val="00CB24D9"/>
    <w:rsid w:val="00CB3155"/>
    <w:rsid w:val="00CE2832"/>
    <w:rsid w:val="00CF2EBF"/>
    <w:rsid w:val="00D025B5"/>
    <w:rsid w:val="00D40486"/>
    <w:rsid w:val="00D4551F"/>
    <w:rsid w:val="00DD05B3"/>
    <w:rsid w:val="00E16C5E"/>
    <w:rsid w:val="00E25777"/>
    <w:rsid w:val="00E468CC"/>
    <w:rsid w:val="00E82CCF"/>
    <w:rsid w:val="00ED49FA"/>
    <w:rsid w:val="00EE1659"/>
    <w:rsid w:val="00EF2CE9"/>
    <w:rsid w:val="00F42FF5"/>
    <w:rsid w:val="00F4690F"/>
    <w:rsid w:val="00F93684"/>
    <w:rsid w:val="00FD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0BBA"/>
  <w15:chartTrackingRefBased/>
  <w15:docId w15:val="{A5218363-83AE-44E4-A3B4-7C0F65BA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F4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4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4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4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4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4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4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4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4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4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4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4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4A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4A9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4A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4A9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4A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4A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4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4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4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4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4A9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4A9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4A9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4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4A9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4A9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5F3DFF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2ED96-CA3A-425E-B8A2-6CFF40AB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107</cp:revision>
  <cp:lastPrinted>2026-09-30T10:27:00Z</cp:lastPrinted>
  <dcterms:created xsi:type="dcterms:W3CDTF">2026-09-25T08:04:00Z</dcterms:created>
  <dcterms:modified xsi:type="dcterms:W3CDTF">2026-10-01T07:23:00Z</dcterms:modified>
</cp:coreProperties>
</file>