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8"/>
        <w:gridCol w:w="2515"/>
        <w:gridCol w:w="1629"/>
        <w:gridCol w:w="4110"/>
      </w:tblGrid>
      <w:tr w:rsidR="00D412C0" w14:paraId="64DDDDEB" w14:textId="77777777" w:rsidTr="00FF1D98">
        <w:tc>
          <w:tcPr>
            <w:tcW w:w="3333" w:type="dxa"/>
            <w:gridSpan w:val="2"/>
          </w:tcPr>
          <w:p w14:paraId="5A0F2188" w14:textId="77777777" w:rsidR="00D412C0" w:rsidRDefault="00D412C0" w:rsidP="000F7CD8">
            <w:pPr>
              <w:spacing w:after="40"/>
              <w:jc w:val="right"/>
            </w:pPr>
            <w:r>
              <w:rPr>
                <w:noProof/>
                <w:lang w:eastAsia="hr-HR"/>
              </w:rPr>
              <w:drawing>
                <wp:inline distT="0" distB="0" distL="0" distR="0" wp14:anchorId="2DCFB38E" wp14:editId="14281399">
                  <wp:extent cx="451484" cy="571500"/>
                  <wp:effectExtent l="19050" t="0" r="5716" b="0"/>
                  <wp:docPr id="1" name="Slika 0" descr="grb-rh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b-rh.bmp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931" cy="575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39" w:type="dxa"/>
            <w:gridSpan w:val="2"/>
          </w:tcPr>
          <w:p w14:paraId="1186364D" w14:textId="77777777" w:rsidR="00D412C0" w:rsidRDefault="00D412C0" w:rsidP="00D412C0"/>
        </w:tc>
      </w:tr>
      <w:tr w:rsidR="002203BC" w14:paraId="5C413261" w14:textId="77777777" w:rsidTr="00FF1D98">
        <w:tc>
          <w:tcPr>
            <w:tcW w:w="818" w:type="dxa"/>
          </w:tcPr>
          <w:p w14:paraId="2E97782F" w14:textId="77777777" w:rsidR="002203BC" w:rsidRDefault="002203BC" w:rsidP="00993333">
            <w:r>
              <w:rPr>
                <w:rFonts w:ascii="Arial" w:hAnsi="Arial" w:cs="Arial"/>
                <w:noProof/>
                <w:lang w:eastAsia="hr-HR"/>
              </w:rPr>
              <w:drawing>
                <wp:inline distT="0" distB="0" distL="0" distR="0" wp14:anchorId="60849338" wp14:editId="5910C5DA">
                  <wp:extent cx="371475" cy="504825"/>
                  <wp:effectExtent l="0" t="0" r="0" b="0"/>
                  <wp:docPr id="3" name="Slika 3" descr="Grb opcine SvJn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rb opcine SvJn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4" w:type="dxa"/>
            <w:gridSpan w:val="2"/>
          </w:tcPr>
          <w:p w14:paraId="03EA6790" w14:textId="77777777" w:rsidR="002203BC" w:rsidRPr="00E93C3D" w:rsidRDefault="002203BC" w:rsidP="00A01D71">
            <w:pPr>
              <w:jc w:val="center"/>
              <w:rPr>
                <w:b/>
                <w:sz w:val="24"/>
              </w:rPr>
            </w:pPr>
            <w:r w:rsidRPr="00E93C3D">
              <w:rPr>
                <w:b/>
                <w:sz w:val="24"/>
              </w:rPr>
              <w:t>REPUBLIKA HRVATSKA</w:t>
            </w:r>
          </w:p>
          <w:p w14:paraId="5293B389" w14:textId="77777777" w:rsidR="00D17F74" w:rsidRPr="00D17F74" w:rsidRDefault="002203BC" w:rsidP="00D17F74">
            <w:pPr>
              <w:jc w:val="center"/>
              <w:rPr>
                <w:b/>
                <w:sz w:val="24"/>
              </w:rPr>
            </w:pPr>
            <w:r w:rsidRPr="00E93C3D">
              <w:rPr>
                <w:b/>
                <w:sz w:val="24"/>
              </w:rPr>
              <w:t>MEĐIMURSKA ŽUPANIJA</w:t>
            </w:r>
            <w:r w:rsidR="00A01D71" w:rsidRPr="00E93C3D">
              <w:rPr>
                <w:b/>
                <w:sz w:val="24"/>
              </w:rPr>
              <w:br/>
              <w:t>OPĆINA SVETI JURAJ NA BREGU</w:t>
            </w:r>
            <w:r w:rsidR="00E20791">
              <w:rPr>
                <w:b/>
                <w:sz w:val="24"/>
              </w:rPr>
              <w:br/>
              <w:t>OPĆINSKO VIJEĆE</w:t>
            </w:r>
          </w:p>
        </w:tc>
        <w:tc>
          <w:tcPr>
            <w:tcW w:w="4110" w:type="dxa"/>
          </w:tcPr>
          <w:p w14:paraId="075B7FC4" w14:textId="77777777" w:rsidR="002203BC" w:rsidRDefault="002203BC" w:rsidP="00B75964"/>
        </w:tc>
      </w:tr>
    </w:tbl>
    <w:p w14:paraId="4C36AB93" w14:textId="77777777" w:rsidR="00E21012" w:rsidRDefault="00F33BE5" w:rsidP="00B75964">
      <w:pPr>
        <w:rPr>
          <w:sz w:val="24"/>
          <w:szCs w:val="24"/>
        </w:rPr>
      </w:pPr>
      <w:r w:rsidRPr="00F33BE5">
        <w:rPr>
          <w:sz w:val="24"/>
          <w:szCs w:val="24"/>
        </w:rPr>
        <w:t xml:space="preserve"> </w:t>
      </w:r>
    </w:p>
    <w:p w14:paraId="258FCD8C" w14:textId="3A91C42C" w:rsidR="00916E11" w:rsidRPr="00F32E06" w:rsidRDefault="00916E11" w:rsidP="00B75964">
      <w:pPr>
        <w:rPr>
          <w:sz w:val="24"/>
          <w:szCs w:val="24"/>
        </w:rPr>
      </w:pPr>
      <w:r>
        <w:rPr>
          <w:sz w:val="24"/>
          <w:szCs w:val="24"/>
        </w:rPr>
        <w:t>KLASA:</w:t>
      </w:r>
      <w:r w:rsidR="0085359A" w:rsidRPr="0085359A">
        <w:t xml:space="preserve"> </w:t>
      </w:r>
      <w:r w:rsidR="00F32E06" w:rsidRPr="00F32E06">
        <w:rPr>
          <w:sz w:val="24"/>
          <w:szCs w:val="24"/>
        </w:rPr>
        <w:t>334-04/26-01/03</w:t>
      </w:r>
    </w:p>
    <w:p w14:paraId="4BEB5AA9" w14:textId="0F1D5883" w:rsidR="00916E11" w:rsidRDefault="00916E11" w:rsidP="00B75964">
      <w:pPr>
        <w:rPr>
          <w:sz w:val="24"/>
          <w:szCs w:val="24"/>
        </w:rPr>
      </w:pPr>
      <w:r>
        <w:rPr>
          <w:sz w:val="24"/>
          <w:szCs w:val="24"/>
        </w:rPr>
        <w:t>URBROJ:</w:t>
      </w:r>
      <w:r w:rsidR="0085359A">
        <w:rPr>
          <w:sz w:val="24"/>
          <w:szCs w:val="24"/>
        </w:rPr>
        <w:t xml:space="preserve"> </w:t>
      </w:r>
      <w:r w:rsidR="00F32E06" w:rsidRPr="00F32E06">
        <w:rPr>
          <w:sz w:val="24"/>
          <w:szCs w:val="24"/>
        </w:rPr>
        <w:t>2109-16-03-26-2</w:t>
      </w:r>
    </w:p>
    <w:p w14:paraId="7EB44C7E" w14:textId="47CFB53A" w:rsidR="00916E11" w:rsidRDefault="00916E11" w:rsidP="00B75964">
      <w:pPr>
        <w:rPr>
          <w:sz w:val="24"/>
          <w:szCs w:val="24"/>
        </w:rPr>
      </w:pPr>
      <w:r>
        <w:rPr>
          <w:sz w:val="24"/>
          <w:szCs w:val="24"/>
        </w:rPr>
        <w:t xml:space="preserve">Pleškovec, </w:t>
      </w:r>
      <w:r w:rsidR="0085359A">
        <w:rPr>
          <w:sz w:val="24"/>
          <w:szCs w:val="24"/>
        </w:rPr>
        <w:t>31. kolovoza 2026.</w:t>
      </w:r>
    </w:p>
    <w:p w14:paraId="08AAB4C3" w14:textId="77777777" w:rsidR="00916E11" w:rsidRDefault="00916E11" w:rsidP="00B75964">
      <w:pPr>
        <w:rPr>
          <w:sz w:val="24"/>
          <w:szCs w:val="24"/>
        </w:rPr>
      </w:pPr>
    </w:p>
    <w:p w14:paraId="53300622" w14:textId="48C3239D" w:rsidR="00916E11" w:rsidRDefault="00916E11" w:rsidP="00916E1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 temelju članka </w:t>
      </w:r>
      <w:r w:rsidR="00E8736E">
        <w:rPr>
          <w:sz w:val="24"/>
          <w:szCs w:val="24"/>
        </w:rPr>
        <w:t>2</w:t>
      </w:r>
      <w:r>
        <w:rPr>
          <w:sz w:val="24"/>
          <w:szCs w:val="24"/>
        </w:rPr>
        <w:t xml:space="preserve">5. </w:t>
      </w:r>
      <w:r w:rsidR="00E8736E">
        <w:rPr>
          <w:sz w:val="24"/>
          <w:szCs w:val="24"/>
        </w:rPr>
        <w:t xml:space="preserve">Zakona o turizmu </w:t>
      </w:r>
      <w:r>
        <w:rPr>
          <w:sz w:val="24"/>
          <w:szCs w:val="24"/>
        </w:rPr>
        <w:t>(„Narodne novine“ broj 1</w:t>
      </w:r>
      <w:r w:rsidR="00E8736E">
        <w:rPr>
          <w:sz w:val="24"/>
          <w:szCs w:val="24"/>
        </w:rPr>
        <w:t>56/23</w:t>
      </w:r>
      <w:r>
        <w:rPr>
          <w:sz w:val="24"/>
          <w:szCs w:val="24"/>
        </w:rPr>
        <w:t>) i članka 28. Statuta Općine Sveti Juraj na Bregu („Službeni glasnik Međimurske županije“ broj</w:t>
      </w:r>
      <w:r w:rsidRPr="00916E11">
        <w:rPr>
          <w:sz w:val="24"/>
          <w:szCs w:val="24"/>
        </w:rPr>
        <w:t xml:space="preserve"> 30/23 i 04/25) Općinsko vijeće Općine Sveti Juraj na Bregu na 11. sjednici održanoj dana </w:t>
      </w:r>
      <w:r w:rsidR="00F554C6">
        <w:rPr>
          <w:sz w:val="24"/>
          <w:szCs w:val="24"/>
        </w:rPr>
        <w:t>31. kolovoza</w:t>
      </w:r>
      <w:r w:rsidRPr="00916E11">
        <w:rPr>
          <w:sz w:val="24"/>
          <w:szCs w:val="24"/>
        </w:rPr>
        <w:t xml:space="preserve"> 2026. godine donijelo je</w:t>
      </w:r>
    </w:p>
    <w:p w14:paraId="51CFF667" w14:textId="77777777" w:rsidR="003374C3" w:rsidRDefault="003374C3" w:rsidP="00916E11">
      <w:pPr>
        <w:jc w:val="both"/>
        <w:rPr>
          <w:sz w:val="24"/>
          <w:szCs w:val="24"/>
        </w:rPr>
      </w:pPr>
    </w:p>
    <w:p w14:paraId="79E7D4CE" w14:textId="57F940C0" w:rsidR="003374C3" w:rsidRPr="003374C3" w:rsidRDefault="003374C3" w:rsidP="003374C3">
      <w:pPr>
        <w:jc w:val="center"/>
        <w:rPr>
          <w:b/>
          <w:bCs/>
          <w:sz w:val="24"/>
          <w:szCs w:val="24"/>
        </w:rPr>
      </w:pPr>
      <w:r w:rsidRPr="003374C3">
        <w:rPr>
          <w:b/>
          <w:bCs/>
          <w:sz w:val="24"/>
          <w:szCs w:val="24"/>
        </w:rPr>
        <w:t>ODLUKU</w:t>
      </w:r>
    </w:p>
    <w:p w14:paraId="00A0F512" w14:textId="017F0620" w:rsidR="003374C3" w:rsidRPr="003374C3" w:rsidRDefault="003374C3" w:rsidP="003374C3">
      <w:pPr>
        <w:jc w:val="center"/>
        <w:rPr>
          <w:b/>
          <w:bCs/>
          <w:sz w:val="24"/>
          <w:szCs w:val="24"/>
        </w:rPr>
      </w:pPr>
      <w:r w:rsidRPr="003374C3">
        <w:rPr>
          <w:b/>
          <w:bCs/>
          <w:sz w:val="24"/>
          <w:szCs w:val="24"/>
        </w:rPr>
        <w:t>o donošenju Plana upravljanja održivom</w:t>
      </w:r>
    </w:p>
    <w:p w14:paraId="75F7010F" w14:textId="5D149DD9" w:rsidR="003374C3" w:rsidRDefault="003374C3" w:rsidP="003374C3">
      <w:pPr>
        <w:jc w:val="center"/>
        <w:rPr>
          <w:b/>
          <w:bCs/>
          <w:sz w:val="24"/>
          <w:szCs w:val="24"/>
        </w:rPr>
      </w:pPr>
      <w:r w:rsidRPr="003374C3">
        <w:rPr>
          <w:b/>
          <w:bCs/>
          <w:sz w:val="24"/>
          <w:szCs w:val="24"/>
        </w:rPr>
        <w:t>turističkom destinacijom</w:t>
      </w:r>
      <w:r w:rsidR="0085359A">
        <w:rPr>
          <w:b/>
          <w:bCs/>
          <w:sz w:val="24"/>
          <w:szCs w:val="24"/>
        </w:rPr>
        <w:t xml:space="preserve"> za razdoblje od </w:t>
      </w:r>
      <w:r w:rsidR="0085359A" w:rsidRPr="0085359A">
        <w:rPr>
          <w:b/>
          <w:bCs/>
          <w:sz w:val="24"/>
          <w:szCs w:val="24"/>
        </w:rPr>
        <w:t xml:space="preserve">2026. </w:t>
      </w:r>
      <w:r w:rsidR="0085359A">
        <w:rPr>
          <w:b/>
          <w:bCs/>
          <w:sz w:val="24"/>
          <w:szCs w:val="24"/>
        </w:rPr>
        <w:t xml:space="preserve">do </w:t>
      </w:r>
      <w:r w:rsidR="0085359A" w:rsidRPr="0085359A">
        <w:rPr>
          <w:b/>
          <w:bCs/>
          <w:sz w:val="24"/>
          <w:szCs w:val="24"/>
        </w:rPr>
        <w:t>2030</w:t>
      </w:r>
      <w:r w:rsidR="0085359A">
        <w:rPr>
          <w:b/>
          <w:bCs/>
          <w:sz w:val="24"/>
          <w:szCs w:val="24"/>
        </w:rPr>
        <w:t>. godine</w:t>
      </w:r>
    </w:p>
    <w:p w14:paraId="577D07E4" w14:textId="77777777" w:rsidR="003374C3" w:rsidRDefault="003374C3" w:rsidP="003374C3">
      <w:pPr>
        <w:jc w:val="center"/>
        <w:rPr>
          <w:b/>
          <w:bCs/>
          <w:sz w:val="24"/>
          <w:szCs w:val="24"/>
        </w:rPr>
      </w:pPr>
    </w:p>
    <w:p w14:paraId="31615FAD" w14:textId="2BF73789" w:rsidR="003374C3" w:rsidRDefault="003374C3" w:rsidP="003374C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Članak 1.</w:t>
      </w:r>
    </w:p>
    <w:p w14:paraId="7A461686" w14:textId="708475D1" w:rsidR="003374C3" w:rsidRDefault="003374C3" w:rsidP="003374C3">
      <w:pPr>
        <w:jc w:val="both"/>
        <w:rPr>
          <w:sz w:val="24"/>
          <w:szCs w:val="24"/>
        </w:rPr>
      </w:pPr>
      <w:r w:rsidRPr="003374C3">
        <w:rPr>
          <w:sz w:val="24"/>
          <w:szCs w:val="24"/>
        </w:rPr>
        <w:t>Općinsko vijeće Općine Sveti Juraj na Bregu</w:t>
      </w:r>
      <w:r>
        <w:rPr>
          <w:sz w:val="24"/>
          <w:szCs w:val="24"/>
        </w:rPr>
        <w:t xml:space="preserve"> donosi Plan upravljanja održivom turističkom destinacijom</w:t>
      </w:r>
      <w:r w:rsidR="0085359A">
        <w:rPr>
          <w:sz w:val="24"/>
          <w:szCs w:val="24"/>
        </w:rPr>
        <w:t xml:space="preserve"> </w:t>
      </w:r>
      <w:r w:rsidR="0085359A" w:rsidRPr="0085359A">
        <w:rPr>
          <w:sz w:val="24"/>
          <w:szCs w:val="24"/>
        </w:rPr>
        <w:t>za razdoblje od 2026. do 2030. godine</w:t>
      </w:r>
      <w:r>
        <w:rPr>
          <w:sz w:val="24"/>
          <w:szCs w:val="24"/>
        </w:rPr>
        <w:t>.</w:t>
      </w:r>
    </w:p>
    <w:p w14:paraId="07EB1F26" w14:textId="77777777" w:rsidR="003374C3" w:rsidRDefault="003374C3" w:rsidP="003374C3">
      <w:pPr>
        <w:jc w:val="both"/>
        <w:rPr>
          <w:sz w:val="24"/>
          <w:szCs w:val="24"/>
        </w:rPr>
      </w:pPr>
    </w:p>
    <w:p w14:paraId="1A0EE629" w14:textId="3ACE6642" w:rsidR="003374C3" w:rsidRDefault="003374C3" w:rsidP="003374C3">
      <w:pPr>
        <w:jc w:val="center"/>
        <w:rPr>
          <w:b/>
          <w:bCs/>
          <w:sz w:val="24"/>
          <w:szCs w:val="24"/>
        </w:rPr>
      </w:pPr>
      <w:r w:rsidRPr="003374C3">
        <w:rPr>
          <w:b/>
          <w:bCs/>
          <w:sz w:val="24"/>
          <w:szCs w:val="24"/>
        </w:rPr>
        <w:t>Članak 2.</w:t>
      </w:r>
    </w:p>
    <w:p w14:paraId="78FE6C6C" w14:textId="59E70981" w:rsidR="003374C3" w:rsidRDefault="003374C3" w:rsidP="003374C3">
      <w:pPr>
        <w:jc w:val="both"/>
        <w:rPr>
          <w:sz w:val="24"/>
          <w:szCs w:val="24"/>
        </w:rPr>
      </w:pPr>
      <w:r w:rsidRPr="003374C3">
        <w:rPr>
          <w:sz w:val="24"/>
          <w:szCs w:val="24"/>
        </w:rPr>
        <w:t>Plan upravljanja održivom turističkom destinacijom</w:t>
      </w:r>
      <w:r w:rsidR="0085359A" w:rsidRPr="0085359A">
        <w:t xml:space="preserve"> </w:t>
      </w:r>
      <w:r w:rsidR="0085359A" w:rsidRPr="0085359A">
        <w:rPr>
          <w:sz w:val="24"/>
          <w:szCs w:val="24"/>
        </w:rPr>
        <w:t>za razdoblje od 2026. do 2030. godine</w:t>
      </w:r>
      <w:r w:rsidR="0085359A">
        <w:rPr>
          <w:sz w:val="24"/>
          <w:szCs w:val="24"/>
        </w:rPr>
        <w:t xml:space="preserve"> </w:t>
      </w:r>
      <w:r w:rsidRPr="003374C3">
        <w:rPr>
          <w:sz w:val="24"/>
          <w:szCs w:val="24"/>
        </w:rPr>
        <w:t xml:space="preserve"> sastavni je dio ove Odluke.</w:t>
      </w:r>
    </w:p>
    <w:p w14:paraId="2D6A0236" w14:textId="77777777" w:rsidR="003374C3" w:rsidRDefault="003374C3" w:rsidP="003374C3">
      <w:pPr>
        <w:jc w:val="both"/>
        <w:rPr>
          <w:sz w:val="24"/>
          <w:szCs w:val="24"/>
        </w:rPr>
      </w:pPr>
    </w:p>
    <w:p w14:paraId="7497B74E" w14:textId="59956A8C" w:rsidR="003374C3" w:rsidRPr="003374C3" w:rsidRDefault="003374C3" w:rsidP="003374C3">
      <w:pPr>
        <w:jc w:val="center"/>
        <w:rPr>
          <w:b/>
          <w:bCs/>
          <w:sz w:val="24"/>
          <w:szCs w:val="24"/>
        </w:rPr>
      </w:pPr>
      <w:r w:rsidRPr="003374C3">
        <w:rPr>
          <w:b/>
          <w:bCs/>
          <w:sz w:val="24"/>
          <w:szCs w:val="24"/>
        </w:rPr>
        <w:t>Članak 3.</w:t>
      </w:r>
    </w:p>
    <w:p w14:paraId="39870B2A" w14:textId="4ECB9DE0" w:rsidR="003374C3" w:rsidRDefault="003374C3" w:rsidP="003374C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Ova Odluka stupa na snagu osmog dana od dana objave </w:t>
      </w:r>
      <w:r w:rsidR="00FF1D98">
        <w:rPr>
          <w:sz w:val="24"/>
          <w:szCs w:val="24"/>
        </w:rPr>
        <w:t>u</w:t>
      </w:r>
      <w:r>
        <w:rPr>
          <w:sz w:val="24"/>
          <w:szCs w:val="24"/>
        </w:rPr>
        <w:t xml:space="preserve"> „Službenom glasniku Međimurske županije“.</w:t>
      </w:r>
    </w:p>
    <w:p w14:paraId="6868E4F3" w14:textId="77777777" w:rsidR="003374C3" w:rsidRDefault="003374C3" w:rsidP="003374C3">
      <w:pPr>
        <w:jc w:val="both"/>
        <w:rPr>
          <w:sz w:val="24"/>
          <w:szCs w:val="24"/>
        </w:rPr>
      </w:pPr>
    </w:p>
    <w:p w14:paraId="57755241" w14:textId="353AD1EA" w:rsidR="003374C3" w:rsidRPr="00F67E07" w:rsidRDefault="003374C3" w:rsidP="003374C3">
      <w:pPr>
        <w:jc w:val="both"/>
        <w:rPr>
          <w:b/>
          <w:bCs/>
          <w:sz w:val="24"/>
          <w:szCs w:val="24"/>
        </w:rPr>
      </w:pPr>
      <w:r w:rsidRPr="00F67E07">
        <w:rPr>
          <w:b/>
          <w:bCs/>
          <w:sz w:val="24"/>
          <w:szCs w:val="24"/>
        </w:rPr>
        <w:t xml:space="preserve">                                                                                                           PREDSJEDNICA</w:t>
      </w:r>
    </w:p>
    <w:p w14:paraId="3AB90073" w14:textId="0ADDF571" w:rsidR="003374C3" w:rsidRDefault="003374C3" w:rsidP="003374C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Općinskog vijeća</w:t>
      </w:r>
    </w:p>
    <w:p w14:paraId="4775D8B5" w14:textId="3F245D18" w:rsidR="003374C3" w:rsidRPr="003374C3" w:rsidRDefault="003374C3" w:rsidP="003374C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Maja Bistrović, </w:t>
      </w:r>
      <w:proofErr w:type="spellStart"/>
      <w:r>
        <w:rPr>
          <w:sz w:val="24"/>
          <w:szCs w:val="24"/>
        </w:rPr>
        <w:t>mag.ing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geoing</w:t>
      </w:r>
      <w:proofErr w:type="spellEnd"/>
      <w:r>
        <w:rPr>
          <w:sz w:val="24"/>
          <w:szCs w:val="24"/>
        </w:rPr>
        <w:t>.</w:t>
      </w:r>
    </w:p>
    <w:p w14:paraId="399A59D1" w14:textId="77777777" w:rsidR="00916E11" w:rsidRDefault="00916E11" w:rsidP="00916E11">
      <w:pPr>
        <w:jc w:val="both"/>
        <w:rPr>
          <w:sz w:val="24"/>
          <w:szCs w:val="24"/>
        </w:rPr>
      </w:pPr>
    </w:p>
    <w:p w14:paraId="1CC4B928" w14:textId="77777777" w:rsidR="00916E11" w:rsidRPr="00F33BE5" w:rsidRDefault="00916E11" w:rsidP="00916E11">
      <w:pPr>
        <w:jc w:val="center"/>
        <w:rPr>
          <w:sz w:val="24"/>
          <w:szCs w:val="24"/>
        </w:rPr>
      </w:pPr>
    </w:p>
    <w:sectPr w:rsidR="00916E11" w:rsidRPr="00F33BE5" w:rsidSect="001206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E11"/>
    <w:rsid w:val="000805CE"/>
    <w:rsid w:val="000F2546"/>
    <w:rsid w:val="000F7CD8"/>
    <w:rsid w:val="00120660"/>
    <w:rsid w:val="002203BC"/>
    <w:rsid w:val="003374C3"/>
    <w:rsid w:val="005624F3"/>
    <w:rsid w:val="00594DA4"/>
    <w:rsid w:val="0061447F"/>
    <w:rsid w:val="007427C8"/>
    <w:rsid w:val="0085359A"/>
    <w:rsid w:val="00916E11"/>
    <w:rsid w:val="00993333"/>
    <w:rsid w:val="00A01D71"/>
    <w:rsid w:val="00AF52FF"/>
    <w:rsid w:val="00B75964"/>
    <w:rsid w:val="00D17F74"/>
    <w:rsid w:val="00D412C0"/>
    <w:rsid w:val="00D92973"/>
    <w:rsid w:val="00DE4D70"/>
    <w:rsid w:val="00E20791"/>
    <w:rsid w:val="00E21012"/>
    <w:rsid w:val="00E8736E"/>
    <w:rsid w:val="00E93C3D"/>
    <w:rsid w:val="00EB28EC"/>
    <w:rsid w:val="00F32E06"/>
    <w:rsid w:val="00F33BE5"/>
    <w:rsid w:val="00F40572"/>
    <w:rsid w:val="00F554C6"/>
    <w:rsid w:val="00F67E07"/>
    <w:rsid w:val="00FF1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6EF35"/>
  <w15:docId w15:val="{E5D66F09-DA04-40A0-AB39-8A4377576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hr-H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27C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B7596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75964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D412C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ijela\Desktop\Obrazac%20OV.dotx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62C20D-A3C7-4B27-83A3-60AEC2F4D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Obrazac OV.dotx</Template>
  <TotalTime>56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</dc:creator>
  <cp:keywords/>
  <dc:description/>
  <cp:lastModifiedBy>Danijela Turk</cp:lastModifiedBy>
  <cp:revision>4</cp:revision>
  <cp:lastPrinted>2024-01-12T08:47:00Z</cp:lastPrinted>
  <dcterms:created xsi:type="dcterms:W3CDTF">2026-08-20T06:48:00Z</dcterms:created>
  <dcterms:modified xsi:type="dcterms:W3CDTF">2026-08-31T17:34:00Z</dcterms:modified>
</cp:coreProperties>
</file>