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7FBCC335" w14:textId="68EAE194" w:rsidR="00C83F9B" w:rsidRPr="007B2030" w:rsidRDefault="00017199" w:rsidP="007B2030">
            <w:pPr>
              <w:keepNext/>
              <w:tabs>
                <w:tab w:val="left" w:pos="709"/>
                <w:tab w:val="left" w:pos="7088"/>
              </w:tabs>
              <w:spacing w:after="0" w:line="240" w:lineRule="auto"/>
              <w:jc w:val="both"/>
              <w:outlineLvl w:val="0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</w:t>
            </w:r>
            <w:r w:rsidR="00932383" w:rsidRP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nacrtu </w:t>
            </w:r>
            <w:r w:rsid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</w:t>
            </w:r>
            <w:r w:rsidR="007B2030" w:rsidRPr="007B2030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ravilnika o provedbi postupaka jednostavne nabave</w:t>
            </w:r>
            <w:r w:rsidR="007B2030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 xml:space="preserve"> </w:t>
            </w:r>
            <w:r w:rsidR="007B2030" w:rsidRPr="007B2030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u Općini Sveti Juraj na Bregu</w:t>
            </w: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3467CD42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7B2030" w:rsidRP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Pravilnika o provedbi postupaka jednostavne nabave u Općini Sveti Juraj na Bregu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0EFAD113" w:rsidR="00017199" w:rsidRPr="00B53A74" w:rsidRDefault="00932383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365D1F1D" w:rsidR="00017199" w:rsidRPr="00B53A74" w:rsidRDefault="007B2030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Pravilnik 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3F32F173" w:rsidR="00017199" w:rsidRPr="00932383" w:rsidRDefault="007B2030" w:rsidP="00C83F9B">
            <w:pPr>
              <w:spacing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Pravilnik o provedbi postupaka jednostavne nabave u Općini Sveti Juraj na Bregu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01400C5C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7B2030" w:rsidRP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Pravilnika o provedbi postupaka jednostavne nabave u Općini Sveti Juraj na Bregu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2B3E6108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kolovoza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do </w:t>
            </w:r>
            <w:r w:rsidR="00C83F9B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kolovoza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. godine.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46F151BC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7B2030" w:rsidRPr="007B2030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Pravilnika o provedbi postupaka jednostavne nabave u Općini Sveti Juraj na Bregu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7829EAF1" w:rsidR="00017199" w:rsidRPr="00932383" w:rsidRDefault="00C83F9B" w:rsidP="00017199">
      <w:pPr>
        <w:rPr>
          <w:rFonts w:ascii="Times New Roman" w:hAnsi="Times New Roman" w:cs="Times New Roman"/>
          <w:sz w:val="20"/>
          <w:szCs w:val="20"/>
        </w:rPr>
      </w:pPr>
      <w:r w:rsidRPr="00932383">
        <w:rPr>
          <w:rFonts w:ascii="Times New Roman" w:hAnsi="Times New Roman" w:cs="Times New Roman"/>
          <w:sz w:val="20"/>
          <w:szCs w:val="20"/>
        </w:rPr>
        <w:t xml:space="preserve">U Pleškovcu, </w:t>
      </w:r>
      <w:r w:rsidR="00932383" w:rsidRPr="00932383">
        <w:rPr>
          <w:rFonts w:ascii="Times New Roman" w:hAnsi="Times New Roman" w:cs="Times New Roman"/>
          <w:sz w:val="20"/>
          <w:szCs w:val="20"/>
        </w:rPr>
        <w:t>31</w:t>
      </w:r>
      <w:r w:rsidRPr="00932383">
        <w:rPr>
          <w:rFonts w:ascii="Times New Roman" w:hAnsi="Times New Roman" w:cs="Times New Roman"/>
          <w:sz w:val="20"/>
          <w:szCs w:val="20"/>
        </w:rPr>
        <w:t xml:space="preserve">. </w:t>
      </w:r>
      <w:r w:rsidR="00932383" w:rsidRPr="00932383">
        <w:rPr>
          <w:rFonts w:ascii="Times New Roman" w:hAnsi="Times New Roman" w:cs="Times New Roman"/>
          <w:sz w:val="20"/>
          <w:szCs w:val="20"/>
        </w:rPr>
        <w:t>kolovoza</w:t>
      </w:r>
      <w:r w:rsidRPr="00932383">
        <w:rPr>
          <w:rFonts w:ascii="Times New Roman" w:hAnsi="Times New Roman" w:cs="Times New Roman"/>
          <w:sz w:val="20"/>
          <w:szCs w:val="20"/>
        </w:rPr>
        <w:t xml:space="preserve"> 202</w:t>
      </w:r>
      <w:r w:rsidR="00932383" w:rsidRPr="00932383">
        <w:rPr>
          <w:rFonts w:ascii="Times New Roman" w:hAnsi="Times New Roman" w:cs="Times New Roman"/>
          <w:sz w:val="20"/>
          <w:szCs w:val="20"/>
        </w:rPr>
        <w:t>6</w:t>
      </w:r>
      <w:r w:rsidRPr="00932383">
        <w:rPr>
          <w:rFonts w:ascii="Times New Roman" w:hAnsi="Times New Roman" w:cs="Times New Roman"/>
          <w:sz w:val="20"/>
          <w:szCs w:val="20"/>
        </w:rPr>
        <w:t>.</w:t>
      </w:r>
    </w:p>
    <w:p w14:paraId="7C16614E" w14:textId="61842958" w:rsidR="00DA2D77" w:rsidRPr="00932383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32383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  <w:r w:rsidR="00932383" w:rsidRPr="00932383">
        <w:rPr>
          <w:b/>
          <w:bCs/>
          <w:sz w:val="20"/>
          <w:szCs w:val="20"/>
        </w:rPr>
        <w:t xml:space="preserve">             </w:t>
      </w:r>
      <w:r w:rsidRPr="00932383">
        <w:rPr>
          <w:b/>
          <w:bCs/>
          <w:sz w:val="20"/>
          <w:szCs w:val="20"/>
        </w:rPr>
        <w:t xml:space="preserve"> </w:t>
      </w:r>
      <w:r w:rsidR="00932383" w:rsidRPr="00932383">
        <w:rPr>
          <w:rFonts w:ascii="Times New Roman" w:hAnsi="Times New Roman" w:cs="Times New Roman"/>
          <w:b/>
          <w:bCs/>
          <w:sz w:val="20"/>
          <w:szCs w:val="20"/>
        </w:rPr>
        <w:t>VIŠI</w:t>
      </w:r>
      <w:r w:rsidRPr="00932383">
        <w:rPr>
          <w:b/>
          <w:bCs/>
          <w:sz w:val="20"/>
          <w:szCs w:val="20"/>
        </w:rPr>
        <w:t xml:space="preserve"> </w:t>
      </w:r>
      <w:r w:rsidRPr="00932383">
        <w:rPr>
          <w:rFonts w:ascii="Times New Roman" w:hAnsi="Times New Roman" w:cs="Times New Roman"/>
          <w:b/>
          <w:bCs/>
          <w:sz w:val="20"/>
          <w:szCs w:val="20"/>
        </w:rPr>
        <w:t>UPRAVNI REFERENT</w:t>
      </w:r>
    </w:p>
    <w:p w14:paraId="150E8508" w14:textId="4C376DF6" w:rsidR="00C83F9B" w:rsidRPr="00932383" w:rsidRDefault="00C83F9B" w:rsidP="00C83F9B">
      <w:pPr>
        <w:jc w:val="both"/>
        <w:rPr>
          <w:rFonts w:ascii="Times New Roman" w:hAnsi="Times New Roman" w:cs="Times New Roman"/>
          <w:sz w:val="20"/>
          <w:szCs w:val="20"/>
        </w:rPr>
      </w:pPr>
      <w:r w:rsidRPr="009323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Danijela </w:t>
      </w:r>
      <w:proofErr w:type="spellStart"/>
      <w:r w:rsidRPr="00932383">
        <w:rPr>
          <w:rFonts w:ascii="Times New Roman" w:hAnsi="Times New Roman" w:cs="Times New Roman"/>
          <w:sz w:val="20"/>
          <w:szCs w:val="20"/>
        </w:rPr>
        <w:t>Turk,</w:t>
      </w:r>
      <w:r w:rsidR="00932383" w:rsidRPr="00932383">
        <w:rPr>
          <w:rFonts w:ascii="Times New Roman" w:hAnsi="Times New Roman" w:cs="Times New Roman"/>
          <w:sz w:val="20"/>
          <w:szCs w:val="20"/>
        </w:rPr>
        <w:t>bacc.oec</w:t>
      </w:r>
      <w:proofErr w:type="spellEnd"/>
      <w:r w:rsidR="00932383" w:rsidRPr="00932383">
        <w:rPr>
          <w:rFonts w:ascii="Times New Roman" w:hAnsi="Times New Roman" w:cs="Times New Roman"/>
          <w:sz w:val="20"/>
          <w:szCs w:val="20"/>
        </w:rPr>
        <w:t>.</w:t>
      </w:r>
      <w:r w:rsidRPr="00932383">
        <w:rPr>
          <w:rFonts w:ascii="Times New Roman" w:hAnsi="Times New Roman" w:cs="Times New Roman"/>
          <w:sz w:val="20"/>
          <w:szCs w:val="20"/>
        </w:rPr>
        <w:t xml:space="preserve"> v.r.</w:t>
      </w:r>
    </w:p>
    <w:sectPr w:rsidR="00C83F9B" w:rsidRPr="00932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C7529"/>
    <w:rsid w:val="00325646"/>
    <w:rsid w:val="0038140D"/>
    <w:rsid w:val="00394B57"/>
    <w:rsid w:val="00550E3E"/>
    <w:rsid w:val="005B1CC1"/>
    <w:rsid w:val="005C5863"/>
    <w:rsid w:val="005E1FC5"/>
    <w:rsid w:val="007B2030"/>
    <w:rsid w:val="007C6040"/>
    <w:rsid w:val="008A7236"/>
    <w:rsid w:val="00932383"/>
    <w:rsid w:val="00A123D6"/>
    <w:rsid w:val="00A20DF7"/>
    <w:rsid w:val="00A61761"/>
    <w:rsid w:val="00B115E4"/>
    <w:rsid w:val="00B373BA"/>
    <w:rsid w:val="00BE3886"/>
    <w:rsid w:val="00C83F9B"/>
    <w:rsid w:val="00D0285D"/>
    <w:rsid w:val="00DA2D77"/>
    <w:rsid w:val="00DD1136"/>
    <w:rsid w:val="00E46159"/>
    <w:rsid w:val="00EE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15</cp:revision>
  <dcterms:created xsi:type="dcterms:W3CDTF">2021-01-04T12:48:00Z</dcterms:created>
  <dcterms:modified xsi:type="dcterms:W3CDTF">2026-09-22T04:59:00Z</dcterms:modified>
</cp:coreProperties>
</file>