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7F9C4" w14:textId="77777777" w:rsidR="00D8683B" w:rsidRDefault="00000000">
      <w:pPr>
        <w:ind w:left="2599"/>
        <w:rPr>
          <w:sz w:val="20"/>
        </w:rPr>
      </w:pPr>
      <w:r>
        <w:rPr>
          <w:noProof/>
          <w:sz w:val="20"/>
        </w:rPr>
        <w:drawing>
          <wp:inline distT="0" distB="0" distL="0" distR="0" wp14:anchorId="51D53ACB" wp14:editId="7C3D697D">
            <wp:extent cx="448966" cy="56759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48966" cy="567594"/>
                    </a:xfrm>
                    <a:prstGeom prst="rect">
                      <a:avLst/>
                    </a:prstGeom>
                  </pic:spPr>
                </pic:pic>
              </a:graphicData>
            </a:graphic>
          </wp:inline>
        </w:drawing>
      </w:r>
    </w:p>
    <w:p w14:paraId="64359431" w14:textId="77777777" w:rsidR="00D8683B" w:rsidRDefault="00D8683B">
      <w:pPr>
        <w:pStyle w:val="Tijeloteksta"/>
        <w:spacing w:before="147"/>
      </w:pPr>
    </w:p>
    <w:p w14:paraId="7682FA48" w14:textId="77777777" w:rsidR="00D8683B" w:rsidRDefault="00000000">
      <w:pPr>
        <w:pStyle w:val="Naslov3"/>
        <w:spacing w:line="276" w:lineRule="auto"/>
        <w:ind w:left="1461" w:right="4902" w:firstLine="134"/>
      </w:pPr>
      <w:r>
        <w:rPr>
          <w:noProof/>
        </w:rPr>
        <w:drawing>
          <wp:anchor distT="0" distB="0" distL="0" distR="0" simplePos="0" relativeHeight="15728640" behindDoc="0" locked="0" layoutInCell="1" allowOverlap="1" wp14:anchorId="5B04E841" wp14:editId="664EEB97">
            <wp:simplePos x="0" y="0"/>
            <wp:positionH relativeFrom="page">
              <wp:posOffset>918210</wp:posOffset>
            </wp:positionH>
            <wp:positionV relativeFrom="paragraph">
              <wp:posOffset>395</wp:posOffset>
            </wp:positionV>
            <wp:extent cx="436879" cy="56387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36879" cy="563879"/>
                    </a:xfrm>
                    <a:prstGeom prst="rect">
                      <a:avLst/>
                    </a:prstGeom>
                  </pic:spPr>
                </pic:pic>
              </a:graphicData>
            </a:graphic>
          </wp:anchor>
        </w:drawing>
      </w:r>
      <w:r>
        <w:t>REPUBLIKA</w:t>
      </w:r>
      <w:r>
        <w:rPr>
          <w:spacing w:val="-15"/>
        </w:rPr>
        <w:t xml:space="preserve"> </w:t>
      </w:r>
      <w:r>
        <w:t>HRVATSKA MEĐIMURSKA</w:t>
      </w:r>
      <w:r>
        <w:rPr>
          <w:spacing w:val="-7"/>
        </w:rPr>
        <w:t xml:space="preserve"> </w:t>
      </w:r>
      <w:r>
        <w:rPr>
          <w:spacing w:val="-2"/>
        </w:rPr>
        <w:t>ŽUPANIJA</w:t>
      </w:r>
    </w:p>
    <w:p w14:paraId="19C89E3C" w14:textId="77777777" w:rsidR="00D8683B" w:rsidRDefault="00000000">
      <w:pPr>
        <w:spacing w:line="278" w:lineRule="auto"/>
        <w:ind w:left="488" w:right="3896"/>
        <w:jc w:val="center"/>
        <w:rPr>
          <w:b/>
          <w:sz w:val="24"/>
        </w:rPr>
      </w:pPr>
      <w:r>
        <w:rPr>
          <w:b/>
          <w:sz w:val="24"/>
        </w:rPr>
        <w:t>OPĆINA</w:t>
      </w:r>
      <w:r>
        <w:rPr>
          <w:b/>
          <w:spacing w:val="-10"/>
          <w:sz w:val="24"/>
        </w:rPr>
        <w:t xml:space="preserve"> </w:t>
      </w:r>
      <w:r>
        <w:rPr>
          <w:b/>
          <w:sz w:val="24"/>
        </w:rPr>
        <w:t>SVETI</w:t>
      </w:r>
      <w:r>
        <w:rPr>
          <w:b/>
          <w:spacing w:val="-10"/>
          <w:sz w:val="24"/>
        </w:rPr>
        <w:t xml:space="preserve"> </w:t>
      </w:r>
      <w:r>
        <w:rPr>
          <w:b/>
          <w:sz w:val="24"/>
        </w:rPr>
        <w:t>JURAJ</w:t>
      </w:r>
      <w:r>
        <w:rPr>
          <w:b/>
          <w:spacing w:val="-9"/>
          <w:sz w:val="24"/>
        </w:rPr>
        <w:t xml:space="preserve"> </w:t>
      </w:r>
      <w:r>
        <w:rPr>
          <w:b/>
          <w:sz w:val="24"/>
        </w:rPr>
        <w:t>NA</w:t>
      </w:r>
      <w:r>
        <w:rPr>
          <w:b/>
          <w:spacing w:val="-10"/>
          <w:sz w:val="24"/>
        </w:rPr>
        <w:t xml:space="preserve"> </w:t>
      </w:r>
      <w:r>
        <w:rPr>
          <w:b/>
          <w:sz w:val="24"/>
        </w:rPr>
        <w:t>BREGU OPĆINSKI NAČELNIK</w:t>
      </w:r>
    </w:p>
    <w:p w14:paraId="406B23DC" w14:textId="77777777" w:rsidR="00D8683B" w:rsidRDefault="00D8683B">
      <w:pPr>
        <w:pStyle w:val="Tijeloteksta"/>
        <w:spacing w:before="102"/>
        <w:rPr>
          <w:b/>
        </w:rPr>
      </w:pPr>
    </w:p>
    <w:p w14:paraId="5508957E" w14:textId="7F5EAF6E" w:rsidR="00461FD0" w:rsidRDefault="00000000">
      <w:pPr>
        <w:pStyle w:val="Tijeloteksta"/>
        <w:ind w:left="141" w:right="6598"/>
        <w:rPr>
          <w:spacing w:val="-2"/>
        </w:rPr>
      </w:pPr>
      <w:r>
        <w:rPr>
          <w:spacing w:val="-2"/>
        </w:rPr>
        <w:t>KLASA:</w:t>
      </w:r>
      <w:r w:rsidR="00461FD0" w:rsidRPr="00461FD0">
        <w:rPr>
          <w:spacing w:val="-2"/>
        </w:rPr>
        <w:t>009-05/2</w:t>
      </w:r>
      <w:r w:rsidR="00472025">
        <w:rPr>
          <w:spacing w:val="-2"/>
        </w:rPr>
        <w:t>5</w:t>
      </w:r>
      <w:r w:rsidR="00461FD0" w:rsidRPr="00461FD0">
        <w:rPr>
          <w:spacing w:val="-2"/>
        </w:rPr>
        <w:t>-01/02</w:t>
      </w:r>
    </w:p>
    <w:p w14:paraId="694B945F" w14:textId="3BC4DFBD" w:rsidR="00D8683B" w:rsidRDefault="00000000">
      <w:pPr>
        <w:pStyle w:val="Tijeloteksta"/>
        <w:ind w:left="141" w:right="6598"/>
      </w:pPr>
      <w:r>
        <w:rPr>
          <w:spacing w:val="-2"/>
        </w:rPr>
        <w:t>URBROJ:</w:t>
      </w:r>
      <w:r w:rsidR="00461FD0" w:rsidRPr="00461FD0">
        <w:rPr>
          <w:spacing w:val="-2"/>
        </w:rPr>
        <w:t>2109-16-01-25</w:t>
      </w:r>
      <w:r w:rsidR="00461FD0">
        <w:rPr>
          <w:spacing w:val="-2"/>
        </w:rPr>
        <w:t>-1</w:t>
      </w:r>
    </w:p>
    <w:p w14:paraId="1387FE78" w14:textId="65F55CAD" w:rsidR="00D8683B" w:rsidRDefault="00000000">
      <w:pPr>
        <w:pStyle w:val="Tijeloteksta"/>
        <w:spacing w:before="1"/>
        <w:ind w:left="141"/>
      </w:pPr>
      <w:r>
        <w:t>Pleškovec,</w:t>
      </w:r>
      <w:r>
        <w:rPr>
          <w:spacing w:val="-3"/>
        </w:rPr>
        <w:t xml:space="preserve"> </w:t>
      </w:r>
      <w:r w:rsidR="00461FD0">
        <w:t>12</w:t>
      </w:r>
      <w:r>
        <w:t>.</w:t>
      </w:r>
      <w:r>
        <w:rPr>
          <w:spacing w:val="-1"/>
        </w:rPr>
        <w:t xml:space="preserve"> </w:t>
      </w:r>
      <w:r>
        <w:t>svibnja</w:t>
      </w:r>
      <w:r>
        <w:rPr>
          <w:spacing w:val="-1"/>
        </w:rPr>
        <w:t xml:space="preserve"> </w:t>
      </w:r>
      <w:r>
        <w:rPr>
          <w:spacing w:val="-2"/>
        </w:rPr>
        <w:t>20</w:t>
      </w:r>
      <w:r w:rsidR="00461FD0">
        <w:rPr>
          <w:spacing w:val="-2"/>
        </w:rPr>
        <w:t>25</w:t>
      </w:r>
      <w:r>
        <w:rPr>
          <w:spacing w:val="-2"/>
        </w:rPr>
        <w:t>.</w:t>
      </w:r>
    </w:p>
    <w:p w14:paraId="633A0208" w14:textId="77777777" w:rsidR="00D8683B" w:rsidRDefault="00D8683B">
      <w:pPr>
        <w:pStyle w:val="Tijeloteksta"/>
        <w:spacing w:before="17"/>
      </w:pPr>
    </w:p>
    <w:p w14:paraId="436CCED6" w14:textId="0F0B3CAE" w:rsidR="00D8683B" w:rsidRDefault="00000000">
      <w:pPr>
        <w:pStyle w:val="Tijeloteksta"/>
        <w:ind w:left="141" w:right="142"/>
        <w:jc w:val="both"/>
      </w:pPr>
      <w:r>
        <w:t xml:space="preserve">Na temelju članka 45. Statuta Općine Sveti Juraj na Bregu („Službeni glasnik Međimurske županije“, broj </w:t>
      </w:r>
      <w:r w:rsidR="005F4CC8" w:rsidRPr="005F4CC8">
        <w:t>30/23 i 4/25</w:t>
      </w:r>
      <w:r>
        <w:t>) i obaveza koje proizlaze iz Opće uredbe o zaštiti podataka (GDPR)</w:t>
      </w:r>
      <w:r>
        <w:rPr>
          <w:spacing w:val="40"/>
        </w:rPr>
        <w:t xml:space="preserve"> </w:t>
      </w:r>
      <w:r>
        <w:t>(SL EU L119)</w:t>
      </w:r>
      <w:r>
        <w:rPr>
          <w:spacing w:val="40"/>
        </w:rPr>
        <w:t xml:space="preserve"> </w:t>
      </w:r>
      <w:r>
        <w:t>i Zakona o provedbi opće uredbe o zaštiti podataka („Narodne novine“, broj 42/18) općinski načelnik donosi</w:t>
      </w:r>
    </w:p>
    <w:p w14:paraId="4047D117" w14:textId="77777777" w:rsidR="00D8683B" w:rsidRDefault="00D8683B">
      <w:pPr>
        <w:pStyle w:val="Tijeloteksta"/>
        <w:spacing w:before="120"/>
      </w:pPr>
    </w:p>
    <w:p w14:paraId="1E2D4808" w14:textId="77777777" w:rsidR="00D8683B" w:rsidRDefault="00000000">
      <w:pPr>
        <w:pStyle w:val="Naslov1"/>
      </w:pPr>
      <w:r>
        <w:t>POLITIKU</w:t>
      </w:r>
      <w:r>
        <w:rPr>
          <w:spacing w:val="-17"/>
        </w:rPr>
        <w:t xml:space="preserve"> </w:t>
      </w:r>
      <w:r>
        <w:t>ZAŠTITE</w:t>
      </w:r>
      <w:r>
        <w:rPr>
          <w:spacing w:val="-17"/>
        </w:rPr>
        <w:t xml:space="preserve"> </w:t>
      </w:r>
      <w:r>
        <w:t>OSOBNIH</w:t>
      </w:r>
      <w:r>
        <w:rPr>
          <w:spacing w:val="-15"/>
        </w:rPr>
        <w:t xml:space="preserve"> </w:t>
      </w:r>
      <w:r>
        <w:rPr>
          <w:spacing w:val="-2"/>
        </w:rPr>
        <w:t>PODATAKA</w:t>
      </w:r>
    </w:p>
    <w:p w14:paraId="4A312B3B" w14:textId="77777777" w:rsidR="00D8683B" w:rsidRDefault="00D8683B">
      <w:pPr>
        <w:pStyle w:val="Tijeloteksta"/>
        <w:spacing w:before="275"/>
        <w:rPr>
          <w:b/>
          <w:sz w:val="32"/>
        </w:rPr>
      </w:pPr>
    </w:p>
    <w:p w14:paraId="5B54457B" w14:textId="77777777" w:rsidR="00D8683B" w:rsidRDefault="00000000">
      <w:pPr>
        <w:pStyle w:val="Naslov2"/>
        <w:numPr>
          <w:ilvl w:val="0"/>
          <w:numId w:val="4"/>
        </w:numPr>
        <w:tabs>
          <w:tab w:val="left" w:pos="389"/>
        </w:tabs>
        <w:spacing w:before="1"/>
        <w:ind w:left="389" w:hanging="248"/>
        <w:jc w:val="both"/>
      </w:pPr>
      <w:r>
        <w:rPr>
          <w:spacing w:val="-2"/>
        </w:rPr>
        <w:t>Općenito</w:t>
      </w:r>
    </w:p>
    <w:p w14:paraId="4AFA71B9" w14:textId="77777777" w:rsidR="00D8683B" w:rsidRDefault="00D8683B">
      <w:pPr>
        <w:pStyle w:val="Tijeloteksta"/>
        <w:spacing w:before="12"/>
        <w:rPr>
          <w:b/>
          <w:sz w:val="28"/>
        </w:rPr>
      </w:pPr>
    </w:p>
    <w:p w14:paraId="04E9B195" w14:textId="64113366" w:rsidR="00D8683B" w:rsidRDefault="00000000">
      <w:pPr>
        <w:pStyle w:val="Tijeloteksta"/>
        <w:spacing w:before="1"/>
        <w:ind w:left="141" w:right="139"/>
        <w:jc w:val="both"/>
      </w:pPr>
      <w:r>
        <w:t>Općina Sveti Juraj na Bregu ozbiljno shvaća zaštitu Vaših osobnih podataka te poduzima sve potrebne tehničke i organizacijske mjere za zaštitu istih sukladno pravu Republike Hrvatske i Europske unije, a posebice sukladno Zakonu o provedbi opće uredbe o zaštiti podataka („Narodne</w:t>
      </w:r>
      <w:r>
        <w:rPr>
          <w:spacing w:val="19"/>
        </w:rPr>
        <w:t xml:space="preserve"> </w:t>
      </w:r>
      <w:r>
        <w:t>novine“,</w:t>
      </w:r>
      <w:r>
        <w:rPr>
          <w:spacing w:val="23"/>
        </w:rPr>
        <w:t xml:space="preserve"> </w:t>
      </w:r>
      <w:r>
        <w:t>broj</w:t>
      </w:r>
      <w:r>
        <w:rPr>
          <w:spacing w:val="25"/>
        </w:rPr>
        <w:t xml:space="preserve"> </w:t>
      </w:r>
      <w:r>
        <w:t>42/18)</w:t>
      </w:r>
      <w:r>
        <w:rPr>
          <w:spacing w:val="23"/>
        </w:rPr>
        <w:t xml:space="preserve"> </w:t>
      </w:r>
      <w:r>
        <w:t>i</w:t>
      </w:r>
      <w:r>
        <w:rPr>
          <w:spacing w:val="25"/>
        </w:rPr>
        <w:t xml:space="preserve"> </w:t>
      </w:r>
      <w:hyperlink r:id="rId7">
        <w:r w:rsidR="00D8683B">
          <w:rPr>
            <w:u w:val="single"/>
          </w:rPr>
          <w:t>Uredbi</w:t>
        </w:r>
        <w:r w:rsidR="00D8683B">
          <w:rPr>
            <w:spacing w:val="24"/>
            <w:u w:val="single"/>
          </w:rPr>
          <w:t xml:space="preserve"> </w:t>
        </w:r>
        <w:r w:rsidR="00D8683B">
          <w:rPr>
            <w:u w:val="single"/>
          </w:rPr>
          <w:t>(EU)</w:t>
        </w:r>
        <w:r w:rsidR="00D8683B">
          <w:rPr>
            <w:spacing w:val="23"/>
            <w:u w:val="single"/>
          </w:rPr>
          <w:t xml:space="preserve"> </w:t>
        </w:r>
        <w:r w:rsidR="00D8683B">
          <w:rPr>
            <w:u w:val="single"/>
          </w:rPr>
          <w:t>2016/679</w:t>
        </w:r>
      </w:hyperlink>
      <w:r>
        <w:rPr>
          <w:spacing w:val="24"/>
        </w:rPr>
        <w:t xml:space="preserve"> </w:t>
      </w:r>
      <w:r>
        <w:t>Europskog</w:t>
      </w:r>
      <w:r>
        <w:rPr>
          <w:spacing w:val="21"/>
        </w:rPr>
        <w:t xml:space="preserve"> </w:t>
      </w:r>
      <w:r>
        <w:t>parlamenta</w:t>
      </w:r>
      <w:r>
        <w:rPr>
          <w:spacing w:val="22"/>
        </w:rPr>
        <w:t xml:space="preserve"> </w:t>
      </w:r>
      <w:r>
        <w:t>i</w:t>
      </w:r>
      <w:r>
        <w:rPr>
          <w:spacing w:val="24"/>
        </w:rPr>
        <w:t xml:space="preserve"> </w:t>
      </w:r>
      <w:r>
        <w:t>Vijeća</w:t>
      </w:r>
      <w:r>
        <w:rPr>
          <w:spacing w:val="22"/>
        </w:rPr>
        <w:t xml:space="preserve"> </w:t>
      </w:r>
      <w:r>
        <w:rPr>
          <w:spacing w:val="-5"/>
        </w:rPr>
        <w:t>od</w:t>
      </w:r>
    </w:p>
    <w:p w14:paraId="144E5FC6" w14:textId="77777777" w:rsidR="00D8683B" w:rsidRDefault="00000000">
      <w:pPr>
        <w:pStyle w:val="Tijeloteksta"/>
        <w:ind w:left="141" w:right="148"/>
        <w:jc w:val="both"/>
      </w:pPr>
      <w:r>
        <w:t>27. travnja 2016. o zaštiti pojedinaca u vezi s obradom osobnih podataka i o slobodnom kretanju takvih podataka.</w:t>
      </w:r>
    </w:p>
    <w:p w14:paraId="1DBCDCB7" w14:textId="77777777" w:rsidR="00D8683B" w:rsidRDefault="00D8683B">
      <w:pPr>
        <w:pStyle w:val="Tijeloteksta"/>
        <w:spacing w:before="16"/>
      </w:pPr>
    </w:p>
    <w:p w14:paraId="716C0B47" w14:textId="77777777" w:rsidR="00D8683B" w:rsidRDefault="00000000">
      <w:pPr>
        <w:pStyle w:val="Tijeloteksta"/>
        <w:spacing w:before="1"/>
        <w:ind w:left="141" w:right="145"/>
        <w:jc w:val="both"/>
      </w:pPr>
      <w:r>
        <w:t>Ova politika privatnosti opisuje koje osobne podatke i temeljem čega prikupljamo, u koje ih svrhe upotrebljavamo, na koji ih način čuvamo od neovlaštenog pristupa, te Vaša prava u odnosu na te podatke.</w:t>
      </w:r>
    </w:p>
    <w:p w14:paraId="58F9A8D7" w14:textId="77777777" w:rsidR="00D8683B" w:rsidRDefault="00D8683B">
      <w:pPr>
        <w:pStyle w:val="Tijeloteksta"/>
        <w:spacing w:before="19"/>
      </w:pPr>
    </w:p>
    <w:p w14:paraId="7CCF184B" w14:textId="77777777" w:rsidR="00D8683B" w:rsidRDefault="00000000">
      <w:pPr>
        <w:pStyle w:val="Tijeloteksta"/>
        <w:ind w:left="141" w:right="144"/>
        <w:jc w:val="both"/>
      </w:pPr>
      <w:r>
        <w:t>Voditelj obrade osobnih podataka je Općina Sveti Juraj na Bregu, Pleškovec 29, 40311 Lopatinec, OIB:23610091824.</w:t>
      </w:r>
    </w:p>
    <w:p w14:paraId="2FE3ED6F" w14:textId="77777777" w:rsidR="00D8683B" w:rsidRDefault="00D8683B">
      <w:pPr>
        <w:pStyle w:val="Tijeloteksta"/>
        <w:spacing w:before="17"/>
      </w:pPr>
    </w:p>
    <w:p w14:paraId="56187C49" w14:textId="5DBDF550" w:rsidR="00D8683B" w:rsidRDefault="00000000">
      <w:pPr>
        <w:pStyle w:val="Tijeloteksta"/>
        <w:ind w:left="141" w:right="140"/>
        <w:jc w:val="both"/>
      </w:pPr>
      <w:r>
        <w:t xml:space="preserve">Službenik za zaštitu osobnih podataka u Općini Sveti Juraj na Bregu je Petra </w:t>
      </w:r>
      <w:r w:rsidR="00507CAD">
        <w:t>Dolar</w:t>
      </w:r>
      <w:r>
        <w:t xml:space="preserve">, </w:t>
      </w:r>
      <w:proofErr w:type="spellStart"/>
      <w:r>
        <w:rPr>
          <w:spacing w:val="-2"/>
        </w:rPr>
        <w:t>dipl.ing.agr</w:t>
      </w:r>
      <w:proofErr w:type="spellEnd"/>
      <w:r>
        <w:rPr>
          <w:spacing w:val="-2"/>
        </w:rPr>
        <w:t>.</w:t>
      </w:r>
    </w:p>
    <w:p w14:paraId="0464E8DF" w14:textId="77777777" w:rsidR="00D8683B" w:rsidRDefault="00D8683B">
      <w:pPr>
        <w:pStyle w:val="Tijeloteksta"/>
      </w:pPr>
    </w:p>
    <w:p w14:paraId="2E465927" w14:textId="77777777" w:rsidR="00D8683B" w:rsidRDefault="00000000">
      <w:pPr>
        <w:pStyle w:val="Tijeloteksta"/>
        <w:ind w:left="141"/>
        <w:jc w:val="both"/>
      </w:pPr>
      <w:r>
        <w:t>Kontakt</w:t>
      </w:r>
      <w:r>
        <w:rPr>
          <w:spacing w:val="-1"/>
        </w:rPr>
        <w:t xml:space="preserve"> </w:t>
      </w:r>
      <w:r>
        <w:t>na koji možete</w:t>
      </w:r>
      <w:r>
        <w:rPr>
          <w:spacing w:val="-1"/>
        </w:rPr>
        <w:t xml:space="preserve"> </w:t>
      </w:r>
      <w:r>
        <w:t>slati svoje</w:t>
      </w:r>
      <w:r>
        <w:rPr>
          <w:spacing w:val="-1"/>
        </w:rPr>
        <w:t xml:space="preserve"> </w:t>
      </w:r>
      <w:r>
        <w:t>upite</w:t>
      </w:r>
      <w:r>
        <w:rPr>
          <w:spacing w:val="-1"/>
        </w:rPr>
        <w:t xml:space="preserve"> </w:t>
      </w:r>
      <w:r>
        <w:rPr>
          <w:spacing w:val="-5"/>
        </w:rPr>
        <w:t>je:</w:t>
      </w:r>
    </w:p>
    <w:p w14:paraId="5BD6F21A" w14:textId="77777777" w:rsidR="00D8683B" w:rsidRDefault="00000000">
      <w:pPr>
        <w:pStyle w:val="Tijeloteksta"/>
        <w:ind w:left="141" w:right="3597"/>
      </w:pPr>
      <w:r>
        <w:t>Adresa:</w:t>
      </w:r>
      <w:r>
        <w:rPr>
          <w:spacing w:val="-6"/>
        </w:rPr>
        <w:t xml:space="preserve"> </w:t>
      </w:r>
      <w:r>
        <w:t>n.p.</w:t>
      </w:r>
      <w:r>
        <w:rPr>
          <w:spacing w:val="-6"/>
        </w:rPr>
        <w:t xml:space="preserve"> </w:t>
      </w:r>
      <w:r>
        <w:t>Službenika</w:t>
      </w:r>
      <w:r>
        <w:rPr>
          <w:spacing w:val="-6"/>
        </w:rPr>
        <w:t xml:space="preserve"> </w:t>
      </w:r>
      <w:r>
        <w:t>za</w:t>
      </w:r>
      <w:r>
        <w:rPr>
          <w:spacing w:val="-7"/>
        </w:rPr>
        <w:t xml:space="preserve"> </w:t>
      </w:r>
      <w:r>
        <w:t>zaštitu</w:t>
      </w:r>
      <w:r>
        <w:rPr>
          <w:spacing w:val="-6"/>
        </w:rPr>
        <w:t xml:space="preserve"> </w:t>
      </w:r>
      <w:r>
        <w:t>osobnih</w:t>
      </w:r>
      <w:r>
        <w:rPr>
          <w:spacing w:val="-6"/>
        </w:rPr>
        <w:t xml:space="preserve"> </w:t>
      </w:r>
      <w:r>
        <w:t xml:space="preserve">podataka Adresa e-pošte: </w:t>
      </w:r>
      <w:hyperlink r:id="rId8">
        <w:r w:rsidR="00D8683B">
          <w:t>eu@svetijurajnabregu.hr</w:t>
        </w:r>
      </w:hyperlink>
    </w:p>
    <w:p w14:paraId="6012AD7B" w14:textId="77777777" w:rsidR="00D8683B" w:rsidRDefault="00D8683B">
      <w:pPr>
        <w:pStyle w:val="Tijeloteksta"/>
        <w:sectPr w:rsidR="00D8683B">
          <w:type w:val="continuous"/>
          <w:pgSz w:w="11910" w:h="16840"/>
          <w:pgMar w:top="1400" w:right="1275" w:bottom="280" w:left="1275" w:header="720" w:footer="720" w:gutter="0"/>
          <w:cols w:space="720"/>
        </w:sectPr>
      </w:pPr>
    </w:p>
    <w:p w14:paraId="47961FF3" w14:textId="77777777" w:rsidR="00D8683B" w:rsidRDefault="00000000">
      <w:pPr>
        <w:pStyle w:val="Naslov2"/>
        <w:numPr>
          <w:ilvl w:val="0"/>
          <w:numId w:val="4"/>
        </w:numPr>
        <w:tabs>
          <w:tab w:val="left" w:pos="498"/>
        </w:tabs>
        <w:spacing w:before="75"/>
        <w:ind w:left="498" w:hanging="357"/>
      </w:pPr>
      <w:r>
        <w:lastRenderedPageBreak/>
        <w:t>Osobni</w:t>
      </w:r>
      <w:r>
        <w:rPr>
          <w:spacing w:val="-5"/>
        </w:rPr>
        <w:t xml:space="preserve"> </w:t>
      </w:r>
      <w:r>
        <w:rPr>
          <w:spacing w:val="-2"/>
        </w:rPr>
        <w:t>podaci</w:t>
      </w:r>
    </w:p>
    <w:p w14:paraId="65548611" w14:textId="77777777" w:rsidR="00D8683B" w:rsidRDefault="00000000">
      <w:pPr>
        <w:pStyle w:val="Tijeloteksta"/>
        <w:spacing w:before="318"/>
        <w:ind w:left="141" w:right="143"/>
        <w:jc w:val="both"/>
      </w:pPr>
      <w:r>
        <w:t>Osobni podatak je svaka informacija koja se odnosi na fizičku osobu koja je identificirana ili se može identificirati; osoba koja se može identificirati je osoba čiji se identitet može utvrditi izravno ili neizravno, posebno na osnovi identifikacijskog broja ili jednog ili više obilježja specifičnih za njezin fizički, psihološki, mentalni, gospodarski, kulturni ili socijalni identitet.</w:t>
      </w:r>
    </w:p>
    <w:p w14:paraId="76A81D61" w14:textId="77777777" w:rsidR="00D8683B" w:rsidRDefault="00D8683B">
      <w:pPr>
        <w:pStyle w:val="Tijeloteksta"/>
      </w:pPr>
    </w:p>
    <w:p w14:paraId="2A7BFEF6" w14:textId="77777777" w:rsidR="00D8683B" w:rsidRDefault="00000000">
      <w:pPr>
        <w:pStyle w:val="Tijeloteksta"/>
        <w:ind w:left="141" w:right="143"/>
        <w:jc w:val="both"/>
      </w:pPr>
      <w:r>
        <w:t>Voditelj obrade, sukladno sa svrhama navedenim u nastavku i politikom privatnosti, skuplja sljedeće osobne podatke:</w:t>
      </w:r>
    </w:p>
    <w:p w14:paraId="71F0EC6B" w14:textId="77777777" w:rsidR="00D8683B" w:rsidRDefault="00D8683B">
      <w:pPr>
        <w:pStyle w:val="Tijeloteksta"/>
        <w:spacing w:before="19"/>
      </w:pPr>
    </w:p>
    <w:p w14:paraId="42AAC8E5" w14:textId="77777777" w:rsidR="00D8683B" w:rsidRDefault="00000000">
      <w:pPr>
        <w:pStyle w:val="Odlomakpopisa"/>
        <w:numPr>
          <w:ilvl w:val="1"/>
          <w:numId w:val="4"/>
        </w:numPr>
        <w:tabs>
          <w:tab w:val="left" w:pos="848"/>
        </w:tabs>
        <w:spacing w:line="293" w:lineRule="exact"/>
        <w:ind w:left="848" w:hanging="347"/>
        <w:jc w:val="both"/>
        <w:rPr>
          <w:rFonts w:ascii="Symbol" w:hAnsi="Symbol"/>
          <w:sz w:val="24"/>
        </w:rPr>
      </w:pPr>
      <w:r>
        <w:rPr>
          <w:sz w:val="24"/>
        </w:rPr>
        <w:t>osnovni</w:t>
      </w:r>
      <w:r>
        <w:rPr>
          <w:spacing w:val="-3"/>
          <w:sz w:val="24"/>
        </w:rPr>
        <w:t xml:space="preserve"> </w:t>
      </w:r>
      <w:r>
        <w:rPr>
          <w:sz w:val="24"/>
        </w:rPr>
        <w:t>podaci</w:t>
      </w:r>
      <w:r>
        <w:rPr>
          <w:spacing w:val="-1"/>
          <w:sz w:val="24"/>
        </w:rPr>
        <w:t xml:space="preserve"> </w:t>
      </w:r>
      <w:r>
        <w:rPr>
          <w:sz w:val="24"/>
        </w:rPr>
        <w:t>o</w:t>
      </w:r>
      <w:r>
        <w:rPr>
          <w:spacing w:val="-1"/>
          <w:sz w:val="24"/>
        </w:rPr>
        <w:t xml:space="preserve"> </w:t>
      </w:r>
      <w:r>
        <w:rPr>
          <w:sz w:val="24"/>
        </w:rPr>
        <w:t>ispitaniku (ime</w:t>
      </w:r>
      <w:r>
        <w:rPr>
          <w:spacing w:val="-2"/>
          <w:sz w:val="24"/>
        </w:rPr>
        <w:t xml:space="preserve"> </w:t>
      </w:r>
      <w:r>
        <w:rPr>
          <w:sz w:val="24"/>
        </w:rPr>
        <w:t>i</w:t>
      </w:r>
      <w:r>
        <w:rPr>
          <w:spacing w:val="-1"/>
          <w:sz w:val="24"/>
        </w:rPr>
        <w:t xml:space="preserve"> </w:t>
      </w:r>
      <w:r>
        <w:rPr>
          <w:sz w:val="24"/>
        </w:rPr>
        <w:t>prezime, adresa,</w:t>
      </w:r>
      <w:r>
        <w:rPr>
          <w:spacing w:val="-1"/>
          <w:sz w:val="24"/>
        </w:rPr>
        <w:t xml:space="preserve"> </w:t>
      </w:r>
      <w:r>
        <w:rPr>
          <w:sz w:val="24"/>
        </w:rPr>
        <w:t>datum</w:t>
      </w:r>
      <w:r>
        <w:rPr>
          <w:spacing w:val="-1"/>
          <w:sz w:val="24"/>
        </w:rPr>
        <w:t xml:space="preserve"> </w:t>
      </w:r>
      <w:r>
        <w:rPr>
          <w:sz w:val="24"/>
        </w:rPr>
        <w:t xml:space="preserve">rođenja, </w:t>
      </w:r>
      <w:r>
        <w:rPr>
          <w:spacing w:val="-2"/>
          <w:sz w:val="24"/>
        </w:rPr>
        <w:t>lokacija);</w:t>
      </w:r>
    </w:p>
    <w:p w14:paraId="2CE9D521" w14:textId="77777777" w:rsidR="00D8683B" w:rsidRDefault="00000000">
      <w:pPr>
        <w:pStyle w:val="Odlomakpopisa"/>
        <w:numPr>
          <w:ilvl w:val="1"/>
          <w:numId w:val="4"/>
        </w:numPr>
        <w:tabs>
          <w:tab w:val="left" w:pos="848"/>
          <w:tab w:val="left" w:pos="861"/>
        </w:tabs>
        <w:ind w:right="141"/>
        <w:jc w:val="both"/>
        <w:rPr>
          <w:rFonts w:ascii="Symbol" w:hAnsi="Symbol"/>
          <w:sz w:val="24"/>
        </w:rPr>
      </w:pPr>
      <w:r>
        <w:rPr>
          <w:sz w:val="24"/>
        </w:rPr>
        <w:t>kontaktni podaci i podaci o Vašoj komunikaciji s voditeljem obrade (adresa e-pošte, telefonski broj, datum, vrijeme i sadržaj poštanske ili email komunikacije, datum, vrijeme i trajanje telefonskih poziva;</w:t>
      </w:r>
    </w:p>
    <w:p w14:paraId="21A227F6" w14:textId="77777777" w:rsidR="00D8683B" w:rsidRDefault="00000000">
      <w:pPr>
        <w:pStyle w:val="Odlomakpopisa"/>
        <w:numPr>
          <w:ilvl w:val="1"/>
          <w:numId w:val="4"/>
        </w:numPr>
        <w:tabs>
          <w:tab w:val="left" w:pos="848"/>
          <w:tab w:val="left" w:pos="861"/>
        </w:tabs>
        <w:ind w:right="140"/>
        <w:jc w:val="both"/>
        <w:rPr>
          <w:rFonts w:ascii="Symbol" w:hAnsi="Symbol"/>
          <w:sz w:val="24"/>
        </w:rPr>
      </w:pPr>
      <w:r>
        <w:rPr>
          <w:sz w:val="24"/>
        </w:rPr>
        <w:t>podaci o ispitanikovoj upotrebi internetske stranice voditelja obrade (datumi i vrijeme posjeta internetske stranice, posjećene stranice tj. URL-i, vrijeme zadržavanja na pojedinoj stranici, broj posjećenih stranica, ukupno vrijeme posjete internetske stranice, radnje na internetskoj stranici) te podatke o upotrebi primljenih poruka (e-pošta, SMS) voditelja obrade;</w:t>
      </w:r>
    </w:p>
    <w:p w14:paraId="64E3BB17" w14:textId="77777777" w:rsidR="00D8683B" w:rsidRDefault="00000000">
      <w:pPr>
        <w:pStyle w:val="Odlomakpopisa"/>
        <w:numPr>
          <w:ilvl w:val="1"/>
          <w:numId w:val="4"/>
        </w:numPr>
        <w:tabs>
          <w:tab w:val="left" w:pos="848"/>
          <w:tab w:val="left" w:pos="861"/>
        </w:tabs>
        <w:spacing w:line="237" w:lineRule="auto"/>
        <w:ind w:right="148"/>
        <w:jc w:val="both"/>
        <w:rPr>
          <w:rFonts w:ascii="Symbol" w:hAnsi="Symbol"/>
          <w:sz w:val="24"/>
        </w:rPr>
      </w:pPr>
      <w:r>
        <w:rPr>
          <w:sz w:val="24"/>
        </w:rPr>
        <w:t>podatke iz dobrovoljno ispunjenih obrazaca od strane ispitanika, npr. osobne podatke članove obitelji ispitanika radi ostvarivanja prava iz socijalne skrbi;</w:t>
      </w:r>
    </w:p>
    <w:p w14:paraId="0F8D6070" w14:textId="77777777" w:rsidR="00D8683B" w:rsidRDefault="00000000">
      <w:pPr>
        <w:pStyle w:val="Odlomakpopisa"/>
        <w:numPr>
          <w:ilvl w:val="1"/>
          <w:numId w:val="4"/>
        </w:numPr>
        <w:tabs>
          <w:tab w:val="left" w:pos="848"/>
          <w:tab w:val="left" w:pos="861"/>
        </w:tabs>
        <w:spacing w:before="2"/>
        <w:ind w:right="143"/>
        <w:jc w:val="both"/>
        <w:rPr>
          <w:rFonts w:ascii="Symbol" w:hAnsi="Symbol"/>
          <w:sz w:val="24"/>
        </w:rPr>
      </w:pPr>
      <w:r>
        <w:rPr>
          <w:sz w:val="24"/>
        </w:rPr>
        <w:t>druge podatke koje ispitanik dobrovoljno da ponuditelju kod zahtjeva za određenim uslugama, za koje su ti podaci potrebni.</w:t>
      </w:r>
    </w:p>
    <w:p w14:paraId="3DB95E90" w14:textId="77777777" w:rsidR="00D8683B" w:rsidRDefault="00D8683B">
      <w:pPr>
        <w:pStyle w:val="Tijeloteksta"/>
        <w:spacing w:before="22"/>
      </w:pPr>
    </w:p>
    <w:p w14:paraId="0B6D84CB" w14:textId="77777777" w:rsidR="00D8683B" w:rsidRDefault="00000000">
      <w:pPr>
        <w:pStyle w:val="Naslov2"/>
        <w:numPr>
          <w:ilvl w:val="0"/>
          <w:numId w:val="4"/>
        </w:numPr>
        <w:tabs>
          <w:tab w:val="left" w:pos="606"/>
        </w:tabs>
        <w:ind w:left="606" w:hanging="465"/>
      </w:pPr>
      <w:r>
        <w:t>Svrha</w:t>
      </w:r>
      <w:r>
        <w:rPr>
          <w:spacing w:val="-8"/>
        </w:rPr>
        <w:t xml:space="preserve"> </w:t>
      </w:r>
      <w:r>
        <w:t>obrade</w:t>
      </w:r>
      <w:r>
        <w:rPr>
          <w:spacing w:val="-3"/>
        </w:rPr>
        <w:t xml:space="preserve"> </w:t>
      </w:r>
      <w:r>
        <w:t>i</w:t>
      </w:r>
      <w:r>
        <w:rPr>
          <w:spacing w:val="-5"/>
        </w:rPr>
        <w:t xml:space="preserve"> </w:t>
      </w:r>
      <w:r>
        <w:t>pravna</w:t>
      </w:r>
      <w:r>
        <w:rPr>
          <w:spacing w:val="-6"/>
        </w:rPr>
        <w:t xml:space="preserve"> </w:t>
      </w:r>
      <w:r>
        <w:t>osnova</w:t>
      </w:r>
      <w:r>
        <w:rPr>
          <w:spacing w:val="-2"/>
        </w:rPr>
        <w:t xml:space="preserve"> </w:t>
      </w:r>
      <w:r>
        <w:t>za</w:t>
      </w:r>
      <w:r>
        <w:rPr>
          <w:spacing w:val="-5"/>
        </w:rPr>
        <w:t xml:space="preserve"> </w:t>
      </w:r>
      <w:r>
        <w:t>obradu</w:t>
      </w:r>
      <w:r>
        <w:rPr>
          <w:spacing w:val="-7"/>
        </w:rPr>
        <w:t xml:space="preserve"> </w:t>
      </w:r>
      <w:r>
        <w:t>osobnih</w:t>
      </w:r>
      <w:r>
        <w:rPr>
          <w:spacing w:val="-2"/>
        </w:rPr>
        <w:t xml:space="preserve"> podataka</w:t>
      </w:r>
    </w:p>
    <w:p w14:paraId="038C285B" w14:textId="77777777" w:rsidR="00D8683B" w:rsidRDefault="00000000">
      <w:pPr>
        <w:pStyle w:val="Tijeloteksta"/>
        <w:spacing w:before="287"/>
        <w:ind w:left="141" w:right="141"/>
        <w:jc w:val="both"/>
      </w:pPr>
      <w:r>
        <w:t xml:space="preserve">Konkretna svrha i načini obrade Vaših osobnih podataka uvelike ovise o vrsti odnosa na temelju kojeg prikupljamo Vaše podatke. U svojem djelovanju rukovodimo se temeljnim načelima zaštite osobnih podataka, što znači da podatke obrađujemo zakonito, transparentno i pošteno te da je obrada ograničena samo na svrhu za koju su podaci prikupljeni kao i da se obrađuju samo oni podaci koji su nužni za tu svrhu. Vaše osobne podatke čuvamo samo onoliko koliko je potrebno za ostvarenje svrhe obrade, osim u slučaju kada smo određenim propisima vezani dulje pohranjivati osobne podatke, odnosno u slučaju kada to zahtijevaju naši legitimni interesi (primjerice radi postavljanja, ostvarivanja ili zaštite pravnih zahtjeva). Točnost, pouzdanost, povjerljivost i cjelovitost vaših osobnih podataka također su načela kojima se vodimo pri obradi. Pristup vašim osobnim podatcima imaju isključivo ovlaštene </w:t>
      </w:r>
      <w:r>
        <w:rPr>
          <w:spacing w:val="-2"/>
        </w:rPr>
        <w:t>osobe.</w:t>
      </w:r>
    </w:p>
    <w:p w14:paraId="32F4DEE9" w14:textId="77777777" w:rsidR="00D8683B" w:rsidRDefault="00D8683B">
      <w:pPr>
        <w:pStyle w:val="Tijeloteksta"/>
        <w:spacing w:before="68"/>
      </w:pPr>
    </w:p>
    <w:p w14:paraId="77185ECB" w14:textId="77777777" w:rsidR="00D8683B" w:rsidRDefault="00000000">
      <w:pPr>
        <w:pStyle w:val="Tijeloteksta"/>
        <w:spacing w:line="276" w:lineRule="auto"/>
        <w:ind w:left="141" w:right="142"/>
        <w:jc w:val="both"/>
      </w:pPr>
      <w:r>
        <w:t>Općina Sveti Juraj na Bregu, kao jedinica lokalne samouprave i voditelj obrade osobnih podataka, štiti vašu privatnost i obrađuje samo one osobne podatke koji su joj nužni i koji su pribavljeni u sklopu njezinog djelovanja, bilo da su podaci dobiveni od Vas, od strane trećih osoba ili javno dostupnih izvora, a radi sljedećeg:</w:t>
      </w:r>
    </w:p>
    <w:p w14:paraId="7CF97CE4" w14:textId="77777777" w:rsidR="00D8683B" w:rsidRDefault="00000000">
      <w:pPr>
        <w:pStyle w:val="Odlomakpopisa"/>
        <w:numPr>
          <w:ilvl w:val="1"/>
          <w:numId w:val="4"/>
        </w:numPr>
        <w:tabs>
          <w:tab w:val="left" w:pos="848"/>
          <w:tab w:val="left" w:pos="861"/>
        </w:tabs>
        <w:spacing w:before="2" w:line="237" w:lineRule="auto"/>
        <w:ind w:right="144"/>
        <w:jc w:val="both"/>
        <w:rPr>
          <w:rFonts w:ascii="Symbol" w:hAnsi="Symbol"/>
          <w:sz w:val="24"/>
        </w:rPr>
      </w:pPr>
      <w:r>
        <w:rPr>
          <w:sz w:val="24"/>
        </w:rPr>
        <w:t>izvršenja ugovornih obveza – kada je obrada nužna za izvršavanje ugovora kojeg ste stranka ili za poduzimanje radnji na Vaš zahtjev prije sklapanja ugovora</w:t>
      </w:r>
    </w:p>
    <w:p w14:paraId="0A392D71" w14:textId="77777777" w:rsidR="00D8683B" w:rsidRDefault="00000000">
      <w:pPr>
        <w:pStyle w:val="Odlomakpopisa"/>
        <w:numPr>
          <w:ilvl w:val="1"/>
          <w:numId w:val="4"/>
        </w:numPr>
        <w:tabs>
          <w:tab w:val="left" w:pos="848"/>
          <w:tab w:val="left" w:pos="861"/>
        </w:tabs>
        <w:spacing w:before="5" w:line="237" w:lineRule="auto"/>
        <w:ind w:right="143"/>
        <w:jc w:val="both"/>
        <w:rPr>
          <w:rFonts w:ascii="Symbol" w:hAnsi="Symbol"/>
          <w:sz w:val="24"/>
        </w:rPr>
      </w:pPr>
      <w:r>
        <w:rPr>
          <w:sz w:val="24"/>
        </w:rPr>
        <w:t>zadovoljenja legitimnih interesa – kada je to nužno, osobne podatke obrađujemo i izvan konkretnog ugovornog odnosa, a radi zadovoljenja svojih legitimnih interesa. Primjerice, takav legitiman interes može biti: donošenje rješenja iz domene Zakona o</w:t>
      </w:r>
    </w:p>
    <w:p w14:paraId="4E911035" w14:textId="77777777" w:rsidR="00D8683B" w:rsidRDefault="00D8683B">
      <w:pPr>
        <w:pStyle w:val="Odlomakpopisa"/>
        <w:spacing w:line="237" w:lineRule="auto"/>
        <w:jc w:val="both"/>
        <w:rPr>
          <w:rFonts w:ascii="Symbol" w:hAnsi="Symbol"/>
          <w:sz w:val="24"/>
        </w:rPr>
        <w:sectPr w:rsidR="00D8683B">
          <w:pgSz w:w="11910" w:h="16840"/>
          <w:pgMar w:top="1320" w:right="1275" w:bottom="280" w:left="1275" w:header="720" w:footer="720" w:gutter="0"/>
          <w:cols w:space="720"/>
        </w:sectPr>
      </w:pPr>
    </w:p>
    <w:p w14:paraId="2E279806" w14:textId="77777777" w:rsidR="00D8683B" w:rsidRDefault="00000000">
      <w:pPr>
        <w:pStyle w:val="Tijeloteksta"/>
        <w:spacing w:before="69"/>
        <w:ind w:left="861" w:right="143"/>
        <w:jc w:val="both"/>
      </w:pPr>
      <w:r>
        <w:lastRenderedPageBreak/>
        <w:t>komunalnom gospodarstvu, vođenje sudskih postupaka i vođenje evidencije o njima, zaštita osoba i imovine, odgovaranje na vaše upite i komentare</w:t>
      </w:r>
    </w:p>
    <w:p w14:paraId="3FFFDEB1" w14:textId="77777777" w:rsidR="00D8683B" w:rsidRDefault="00000000">
      <w:pPr>
        <w:pStyle w:val="Odlomakpopisa"/>
        <w:numPr>
          <w:ilvl w:val="1"/>
          <w:numId w:val="4"/>
        </w:numPr>
        <w:tabs>
          <w:tab w:val="left" w:pos="848"/>
        </w:tabs>
        <w:spacing w:before="3"/>
        <w:ind w:left="848" w:hanging="347"/>
        <w:jc w:val="both"/>
        <w:rPr>
          <w:rFonts w:ascii="Symbol" w:hAnsi="Symbol"/>
          <w:sz w:val="24"/>
        </w:rPr>
      </w:pPr>
      <w:r>
        <w:rPr>
          <w:sz w:val="24"/>
        </w:rPr>
        <w:t>ispunjavanje</w:t>
      </w:r>
      <w:r>
        <w:rPr>
          <w:spacing w:val="-2"/>
          <w:sz w:val="24"/>
        </w:rPr>
        <w:t xml:space="preserve"> </w:t>
      </w:r>
      <w:r>
        <w:rPr>
          <w:sz w:val="24"/>
        </w:rPr>
        <w:t>Vaših</w:t>
      </w:r>
      <w:r>
        <w:rPr>
          <w:spacing w:val="-1"/>
          <w:sz w:val="24"/>
        </w:rPr>
        <w:t xml:space="preserve"> </w:t>
      </w:r>
      <w:r>
        <w:rPr>
          <w:sz w:val="24"/>
        </w:rPr>
        <w:t>zahtjeva</w:t>
      </w:r>
      <w:r>
        <w:rPr>
          <w:spacing w:val="-2"/>
          <w:sz w:val="24"/>
        </w:rPr>
        <w:t xml:space="preserve"> </w:t>
      </w:r>
      <w:r>
        <w:rPr>
          <w:sz w:val="24"/>
        </w:rPr>
        <w:t>i</w:t>
      </w:r>
      <w:r>
        <w:rPr>
          <w:spacing w:val="-2"/>
          <w:sz w:val="24"/>
        </w:rPr>
        <w:t xml:space="preserve"> </w:t>
      </w:r>
      <w:r>
        <w:rPr>
          <w:sz w:val="24"/>
        </w:rPr>
        <w:t>omogućavanje</w:t>
      </w:r>
      <w:r>
        <w:rPr>
          <w:spacing w:val="-1"/>
          <w:sz w:val="24"/>
        </w:rPr>
        <w:t xml:space="preserve"> </w:t>
      </w:r>
      <w:r>
        <w:rPr>
          <w:sz w:val="24"/>
        </w:rPr>
        <w:t>ostvarivanja</w:t>
      </w:r>
      <w:r>
        <w:rPr>
          <w:spacing w:val="-2"/>
          <w:sz w:val="24"/>
        </w:rPr>
        <w:t xml:space="preserve"> </w:t>
      </w:r>
      <w:r>
        <w:rPr>
          <w:sz w:val="24"/>
        </w:rPr>
        <w:t>Vaših</w:t>
      </w:r>
      <w:r>
        <w:rPr>
          <w:spacing w:val="-1"/>
          <w:sz w:val="24"/>
        </w:rPr>
        <w:t xml:space="preserve"> </w:t>
      </w:r>
      <w:r>
        <w:rPr>
          <w:spacing w:val="-2"/>
          <w:sz w:val="24"/>
        </w:rPr>
        <w:t>prava</w:t>
      </w:r>
    </w:p>
    <w:p w14:paraId="560F1533" w14:textId="77777777" w:rsidR="00D8683B" w:rsidRDefault="00000000">
      <w:pPr>
        <w:pStyle w:val="Odlomakpopisa"/>
        <w:numPr>
          <w:ilvl w:val="1"/>
          <w:numId w:val="4"/>
        </w:numPr>
        <w:tabs>
          <w:tab w:val="left" w:pos="848"/>
        </w:tabs>
        <w:spacing w:before="1" w:line="293" w:lineRule="exact"/>
        <w:ind w:left="848" w:hanging="347"/>
        <w:jc w:val="both"/>
        <w:rPr>
          <w:rFonts w:ascii="Symbol" w:hAnsi="Symbol"/>
          <w:sz w:val="24"/>
        </w:rPr>
      </w:pPr>
      <w:r>
        <w:rPr>
          <w:sz w:val="24"/>
        </w:rPr>
        <w:t>nužnog</w:t>
      </w:r>
      <w:r>
        <w:rPr>
          <w:spacing w:val="-3"/>
          <w:sz w:val="24"/>
        </w:rPr>
        <w:t xml:space="preserve"> </w:t>
      </w:r>
      <w:r>
        <w:rPr>
          <w:sz w:val="24"/>
        </w:rPr>
        <w:t>poštivanja</w:t>
      </w:r>
      <w:r>
        <w:rPr>
          <w:spacing w:val="-1"/>
          <w:sz w:val="24"/>
        </w:rPr>
        <w:t xml:space="preserve"> </w:t>
      </w:r>
      <w:r>
        <w:rPr>
          <w:sz w:val="24"/>
        </w:rPr>
        <w:t>zakonskih</w:t>
      </w:r>
      <w:r>
        <w:rPr>
          <w:spacing w:val="1"/>
          <w:sz w:val="24"/>
        </w:rPr>
        <w:t xml:space="preserve"> </w:t>
      </w:r>
      <w:r>
        <w:rPr>
          <w:spacing w:val="-2"/>
          <w:sz w:val="24"/>
        </w:rPr>
        <w:t>obveza</w:t>
      </w:r>
    </w:p>
    <w:p w14:paraId="1BAD2AC2" w14:textId="77777777" w:rsidR="00D8683B" w:rsidRDefault="00000000">
      <w:pPr>
        <w:pStyle w:val="Odlomakpopisa"/>
        <w:numPr>
          <w:ilvl w:val="1"/>
          <w:numId w:val="4"/>
        </w:numPr>
        <w:tabs>
          <w:tab w:val="left" w:pos="848"/>
          <w:tab w:val="left" w:pos="861"/>
        </w:tabs>
        <w:ind w:right="142"/>
        <w:jc w:val="both"/>
        <w:rPr>
          <w:rFonts w:ascii="Symbol" w:hAnsi="Symbol"/>
          <w:sz w:val="24"/>
        </w:rPr>
      </w:pPr>
      <w:r>
        <w:rPr>
          <w:sz w:val="24"/>
        </w:rPr>
        <w:t xml:space="preserve">obrade osobnih podataka u posebnu svrhu ili više posebnih svrha opisanih privolom, isključivo nakon što zaprimimo Vašu privolu za obradu osobnih podataka u pojedinu svrhu. Vaša privola u skladu je s relevantnim odredbama Uredbe, neuvjetovana je i dana slobodno. Pritom također zadržavate pravo da opozovete svoju privolu u svakom </w:t>
      </w:r>
      <w:r>
        <w:rPr>
          <w:spacing w:val="-2"/>
          <w:sz w:val="24"/>
        </w:rPr>
        <w:t>trenutku.</w:t>
      </w:r>
    </w:p>
    <w:p w14:paraId="5D4E1729" w14:textId="77777777" w:rsidR="00D8683B" w:rsidRDefault="00D8683B">
      <w:pPr>
        <w:pStyle w:val="Tijeloteksta"/>
        <w:spacing w:before="4"/>
      </w:pPr>
    </w:p>
    <w:p w14:paraId="17DB7310" w14:textId="77777777" w:rsidR="00D8683B" w:rsidRDefault="00000000">
      <w:pPr>
        <w:pStyle w:val="Naslov2"/>
        <w:numPr>
          <w:ilvl w:val="0"/>
          <w:numId w:val="4"/>
        </w:numPr>
        <w:tabs>
          <w:tab w:val="left" w:pos="590"/>
        </w:tabs>
        <w:ind w:left="590" w:hanging="449"/>
      </w:pPr>
      <w:r>
        <w:t>Sloboda</w:t>
      </w:r>
      <w:r>
        <w:rPr>
          <w:spacing w:val="-5"/>
        </w:rPr>
        <w:t xml:space="preserve"> </w:t>
      </w:r>
      <w:r>
        <w:rPr>
          <w:spacing w:val="-2"/>
        </w:rPr>
        <w:t>izbora</w:t>
      </w:r>
    </w:p>
    <w:p w14:paraId="58D9E741" w14:textId="77777777" w:rsidR="00D8683B" w:rsidRDefault="00D8683B">
      <w:pPr>
        <w:pStyle w:val="Tijeloteksta"/>
        <w:spacing w:before="3"/>
        <w:rPr>
          <w:b/>
          <w:sz w:val="28"/>
        </w:rPr>
      </w:pPr>
    </w:p>
    <w:p w14:paraId="3A899C87" w14:textId="77777777" w:rsidR="00D8683B" w:rsidRDefault="00000000">
      <w:pPr>
        <w:pStyle w:val="Tijeloteksta"/>
        <w:spacing w:line="276" w:lineRule="auto"/>
        <w:ind w:left="141"/>
      </w:pPr>
      <w:r>
        <w:t>O osobnim podacima koje ustupate voditelju obrade odlučujete Vi. Međutim, ako odlučite da nećete</w:t>
      </w:r>
      <w:r>
        <w:rPr>
          <w:spacing w:val="-3"/>
        </w:rPr>
        <w:t xml:space="preserve"> </w:t>
      </w:r>
      <w:r>
        <w:t>ustupiti</w:t>
      </w:r>
      <w:r>
        <w:rPr>
          <w:spacing w:val="-3"/>
        </w:rPr>
        <w:t xml:space="preserve"> </w:t>
      </w:r>
      <w:r>
        <w:t>podatke</w:t>
      </w:r>
      <w:r>
        <w:rPr>
          <w:spacing w:val="-3"/>
        </w:rPr>
        <w:t xml:space="preserve"> </w:t>
      </w:r>
      <w:r>
        <w:t>koji</w:t>
      </w:r>
      <w:r>
        <w:rPr>
          <w:spacing w:val="-3"/>
        </w:rPr>
        <w:t xml:space="preserve"> </w:t>
      </w:r>
      <w:r>
        <w:t>su</w:t>
      </w:r>
      <w:r>
        <w:rPr>
          <w:spacing w:val="-3"/>
        </w:rPr>
        <w:t xml:space="preserve"> </w:t>
      </w:r>
      <w:r>
        <w:t>nužni</w:t>
      </w:r>
      <w:r>
        <w:rPr>
          <w:spacing w:val="-5"/>
        </w:rPr>
        <w:t xml:space="preserve"> </w:t>
      </w:r>
      <w:r>
        <w:t>za</w:t>
      </w:r>
      <w:r>
        <w:rPr>
          <w:spacing w:val="-4"/>
        </w:rPr>
        <w:t xml:space="preserve"> </w:t>
      </w:r>
      <w:r>
        <w:t>ostvarenje</w:t>
      </w:r>
      <w:r>
        <w:rPr>
          <w:spacing w:val="-3"/>
        </w:rPr>
        <w:t xml:space="preserve"> </w:t>
      </w:r>
      <w:r>
        <w:t>nekog</w:t>
      </w:r>
      <w:r>
        <w:rPr>
          <w:spacing w:val="-4"/>
        </w:rPr>
        <w:t xml:space="preserve"> </w:t>
      </w:r>
      <w:r>
        <w:t>Vašeg</w:t>
      </w:r>
      <w:r>
        <w:rPr>
          <w:spacing w:val="-6"/>
        </w:rPr>
        <w:t xml:space="preserve"> </w:t>
      </w:r>
      <w:r>
        <w:t>zahtjeva,</w:t>
      </w:r>
      <w:r>
        <w:rPr>
          <w:spacing w:val="-3"/>
        </w:rPr>
        <w:t xml:space="preserve"> </w:t>
      </w:r>
      <w:r>
        <w:t>voditelj</w:t>
      </w:r>
      <w:r>
        <w:rPr>
          <w:spacing w:val="-3"/>
        </w:rPr>
        <w:t xml:space="preserve"> </w:t>
      </w:r>
      <w:r>
        <w:t>obrade</w:t>
      </w:r>
      <w:r>
        <w:rPr>
          <w:spacing w:val="-4"/>
        </w:rPr>
        <w:t xml:space="preserve"> </w:t>
      </w:r>
      <w:r>
        <w:t>neće biti u mogućnosti udovoljiti Vašem zahtjevu.</w:t>
      </w:r>
    </w:p>
    <w:p w14:paraId="4C46C0CE" w14:textId="77777777" w:rsidR="00D8683B" w:rsidRDefault="00D8683B">
      <w:pPr>
        <w:pStyle w:val="Tijeloteksta"/>
        <w:spacing w:before="6"/>
      </w:pPr>
    </w:p>
    <w:p w14:paraId="515F8FE7" w14:textId="77777777" w:rsidR="00D8683B" w:rsidRDefault="00000000">
      <w:pPr>
        <w:pStyle w:val="Tijeloteksta"/>
        <w:spacing w:before="1" w:line="273" w:lineRule="auto"/>
        <w:ind w:left="141"/>
      </w:pPr>
      <w:r>
        <w:t>Za</w:t>
      </w:r>
      <w:r>
        <w:rPr>
          <w:spacing w:val="-4"/>
        </w:rPr>
        <w:t xml:space="preserve"> </w:t>
      </w:r>
      <w:r>
        <w:t>svako</w:t>
      </w:r>
      <w:r>
        <w:rPr>
          <w:spacing w:val="-3"/>
        </w:rPr>
        <w:t xml:space="preserve"> </w:t>
      </w:r>
      <w:r>
        <w:t>ustupanje</w:t>
      </w:r>
      <w:r>
        <w:rPr>
          <w:spacing w:val="-3"/>
        </w:rPr>
        <w:t xml:space="preserve"> </w:t>
      </w:r>
      <w:r>
        <w:t>podataka</w:t>
      </w:r>
      <w:r>
        <w:rPr>
          <w:spacing w:val="-4"/>
        </w:rPr>
        <w:t xml:space="preserve"> </w:t>
      </w:r>
      <w:r>
        <w:t>dati</w:t>
      </w:r>
      <w:r>
        <w:rPr>
          <w:spacing w:val="-3"/>
        </w:rPr>
        <w:t xml:space="preserve"> </w:t>
      </w:r>
      <w:r>
        <w:t>će</w:t>
      </w:r>
      <w:r>
        <w:rPr>
          <w:spacing w:val="-4"/>
        </w:rPr>
        <w:t xml:space="preserve"> </w:t>
      </w:r>
      <w:r>
        <w:t>Vam</w:t>
      </w:r>
      <w:r>
        <w:rPr>
          <w:spacing w:val="-3"/>
        </w:rPr>
        <w:t xml:space="preserve"> </w:t>
      </w:r>
      <w:r>
        <w:t>se</w:t>
      </w:r>
      <w:r>
        <w:rPr>
          <w:spacing w:val="-3"/>
        </w:rPr>
        <w:t xml:space="preserve"> </w:t>
      </w:r>
      <w:r>
        <w:t>obrazac</w:t>
      </w:r>
      <w:r>
        <w:rPr>
          <w:spacing w:val="-2"/>
        </w:rPr>
        <w:t xml:space="preserve"> </w:t>
      </w:r>
      <w:r>
        <w:t>IZJAVE</w:t>
      </w:r>
      <w:r>
        <w:rPr>
          <w:spacing w:val="-3"/>
        </w:rPr>
        <w:t xml:space="preserve"> </w:t>
      </w:r>
      <w:r>
        <w:t>o</w:t>
      </w:r>
      <w:r>
        <w:rPr>
          <w:spacing w:val="-4"/>
        </w:rPr>
        <w:t xml:space="preserve"> </w:t>
      </w:r>
      <w:r>
        <w:t>privoli</w:t>
      </w:r>
      <w:r>
        <w:rPr>
          <w:spacing w:val="-3"/>
        </w:rPr>
        <w:t xml:space="preserve"> </w:t>
      </w:r>
      <w:r>
        <w:t>na</w:t>
      </w:r>
      <w:r>
        <w:rPr>
          <w:spacing w:val="-4"/>
        </w:rPr>
        <w:t xml:space="preserve"> </w:t>
      </w:r>
      <w:r>
        <w:t>obradu</w:t>
      </w:r>
      <w:r>
        <w:rPr>
          <w:spacing w:val="-3"/>
        </w:rPr>
        <w:t xml:space="preserve"> </w:t>
      </w:r>
      <w:r>
        <w:t>osobnih podataka, kojeg vlastoručno potpisujete.</w:t>
      </w:r>
    </w:p>
    <w:p w14:paraId="5A206E6D" w14:textId="77777777" w:rsidR="00D8683B" w:rsidRDefault="00D8683B">
      <w:pPr>
        <w:pStyle w:val="Tijeloteksta"/>
        <w:spacing w:before="12"/>
      </w:pPr>
    </w:p>
    <w:p w14:paraId="29393FD0" w14:textId="77777777" w:rsidR="00D8683B" w:rsidRDefault="00000000">
      <w:pPr>
        <w:pStyle w:val="Naslov2"/>
        <w:numPr>
          <w:ilvl w:val="0"/>
          <w:numId w:val="4"/>
        </w:numPr>
        <w:tabs>
          <w:tab w:val="left" w:pos="480"/>
        </w:tabs>
        <w:ind w:left="480" w:hanging="339"/>
      </w:pPr>
      <w:r>
        <w:t>Vremensko</w:t>
      </w:r>
      <w:r>
        <w:rPr>
          <w:spacing w:val="-6"/>
        </w:rPr>
        <w:t xml:space="preserve"> </w:t>
      </w:r>
      <w:r>
        <w:t>čuvanje</w:t>
      </w:r>
      <w:r>
        <w:rPr>
          <w:spacing w:val="-6"/>
        </w:rPr>
        <w:t xml:space="preserve"> </w:t>
      </w:r>
      <w:r>
        <w:t>osobnih</w:t>
      </w:r>
      <w:r>
        <w:rPr>
          <w:spacing w:val="-6"/>
        </w:rPr>
        <w:t xml:space="preserve"> </w:t>
      </w:r>
      <w:r>
        <w:rPr>
          <w:spacing w:val="-2"/>
        </w:rPr>
        <w:t>podataka</w:t>
      </w:r>
    </w:p>
    <w:p w14:paraId="1451DDD7" w14:textId="77777777" w:rsidR="00D8683B" w:rsidRDefault="00D8683B">
      <w:pPr>
        <w:pStyle w:val="Tijeloteksta"/>
        <w:spacing w:before="15"/>
        <w:rPr>
          <w:b/>
          <w:sz w:val="28"/>
        </w:rPr>
      </w:pPr>
    </w:p>
    <w:p w14:paraId="23B83B54" w14:textId="77777777" w:rsidR="00D8683B" w:rsidRDefault="00000000">
      <w:pPr>
        <w:pStyle w:val="Tijeloteksta"/>
        <w:ind w:left="141" w:right="142"/>
        <w:jc w:val="both"/>
      </w:pPr>
      <w:r>
        <w:t>Voditelj obrade će čuvati Vaše osobne podatke toliko vremena koliko je potrebno da se ostvare svrhe u koje su osobni podaci bili prikupljeni i obrađeni.</w:t>
      </w:r>
    </w:p>
    <w:p w14:paraId="6DC8BE29" w14:textId="77777777" w:rsidR="00D8683B" w:rsidRDefault="00D8683B">
      <w:pPr>
        <w:pStyle w:val="Tijeloteksta"/>
      </w:pPr>
    </w:p>
    <w:p w14:paraId="49341106" w14:textId="77777777" w:rsidR="00D8683B" w:rsidRDefault="00000000">
      <w:pPr>
        <w:pStyle w:val="Tijeloteksta"/>
        <w:spacing w:before="1"/>
        <w:ind w:left="141" w:right="147"/>
        <w:jc w:val="both"/>
      </w:pPr>
      <w:r>
        <w:t>Sve osobne podatke koje voditelj obrade obrađuje na osnovi zakona, voditelj obrade čuva u okviru zakonsko određenog razdoblja.</w:t>
      </w:r>
    </w:p>
    <w:p w14:paraId="6D7DDCD5" w14:textId="77777777" w:rsidR="00D8683B" w:rsidRDefault="00000000">
      <w:pPr>
        <w:pStyle w:val="Tijeloteksta"/>
        <w:ind w:left="141" w:right="137"/>
        <w:jc w:val="both"/>
      </w:pPr>
      <w:r>
        <w:t>Sve osobne podatke koje voditelj obrade obrađuje zbog izvođenja ugovornog odnosa s ispitanikom, voditelj obrade čuva u vremenskom razdoblju koje je potrebno za izvršenje ugovora i još 5 godina nakon prestanka trajanja ugovora, osim u slučaju ako između Vas i voditelja obrade dođe do spora u vezi ugovora, kada voditelj obrade čuva podatke 5 godina nakon pravomoćne sudske presude ili nagodbe, a u slučaju da nije došlo do sudskog spora, voditelj obrade čuva podatke 5 godina nakon dana mirnog rješavanja spora.</w:t>
      </w:r>
    </w:p>
    <w:p w14:paraId="108DC66D" w14:textId="77777777" w:rsidR="00D8683B" w:rsidRDefault="00D8683B">
      <w:pPr>
        <w:pStyle w:val="Tijeloteksta"/>
        <w:spacing w:before="16"/>
      </w:pPr>
    </w:p>
    <w:p w14:paraId="2A01FE91" w14:textId="77777777" w:rsidR="00D8683B" w:rsidRDefault="00000000">
      <w:pPr>
        <w:pStyle w:val="Tijeloteksta"/>
        <w:spacing w:before="1"/>
        <w:ind w:left="141" w:right="142"/>
        <w:jc w:val="both"/>
      </w:pPr>
      <w:r>
        <w:t>Sve osobne podatke koje voditelj obrade obrađuje na osnovi privole ispitanika ili legitimnog interesa, voditelj obrade čuva trajno do povlačenja privole od strane ispitanika, tj. do zahtjeva prekida obrade. Te podatke voditelj obrade briše prije povlačenja privole od strane ispitanika samo ako je postignuta svrha obrade osobnih podataka ili ako je tako određeno zakonom.</w:t>
      </w:r>
    </w:p>
    <w:p w14:paraId="298FD8A5" w14:textId="77777777" w:rsidR="00D8683B" w:rsidRDefault="00D8683B">
      <w:pPr>
        <w:pStyle w:val="Tijeloteksta"/>
        <w:spacing w:before="71"/>
      </w:pPr>
    </w:p>
    <w:p w14:paraId="0E76EEDD" w14:textId="77777777" w:rsidR="00D8683B" w:rsidRDefault="00000000">
      <w:pPr>
        <w:pStyle w:val="Naslov2"/>
        <w:numPr>
          <w:ilvl w:val="0"/>
          <w:numId w:val="4"/>
        </w:numPr>
        <w:tabs>
          <w:tab w:val="left" w:pos="590"/>
        </w:tabs>
        <w:ind w:left="590" w:hanging="449"/>
      </w:pPr>
      <w:r>
        <w:t>Sigurnost</w:t>
      </w:r>
      <w:r>
        <w:rPr>
          <w:spacing w:val="-9"/>
        </w:rPr>
        <w:t xml:space="preserve"> </w:t>
      </w:r>
      <w:r>
        <w:t>osobnih</w:t>
      </w:r>
      <w:r>
        <w:rPr>
          <w:spacing w:val="-6"/>
        </w:rPr>
        <w:t xml:space="preserve"> </w:t>
      </w:r>
      <w:r>
        <w:rPr>
          <w:spacing w:val="-2"/>
        </w:rPr>
        <w:t>podataka</w:t>
      </w:r>
    </w:p>
    <w:p w14:paraId="03B63B40" w14:textId="77777777" w:rsidR="00D8683B" w:rsidRDefault="00D8683B">
      <w:pPr>
        <w:pStyle w:val="Tijeloteksta"/>
        <w:spacing w:before="12"/>
        <w:rPr>
          <w:b/>
          <w:sz w:val="28"/>
        </w:rPr>
      </w:pPr>
    </w:p>
    <w:p w14:paraId="010BCB1D" w14:textId="77777777" w:rsidR="00D8683B" w:rsidRDefault="00000000">
      <w:pPr>
        <w:pStyle w:val="Tijeloteksta"/>
        <w:spacing w:before="1"/>
        <w:ind w:left="141" w:right="143"/>
        <w:jc w:val="both"/>
      </w:pPr>
      <w:r>
        <w:t>Voditelj obrade poduzima sve potrebne (tehničke i fizičke) mjere kako bi osigurao sigurnost Vaših osobnih podataka. Vaši podaci u svakom su trenutku zaštićeni od gubitka, krivotvorenja, manipuliranja, neautoriziranih pristupa i neautoriziranih otkrivanja.</w:t>
      </w:r>
    </w:p>
    <w:p w14:paraId="3C7BC83D" w14:textId="77777777" w:rsidR="00D8683B" w:rsidRDefault="00D8683B">
      <w:pPr>
        <w:pStyle w:val="Tijeloteksta"/>
      </w:pPr>
    </w:p>
    <w:p w14:paraId="73BDA88C" w14:textId="77777777" w:rsidR="00D8683B" w:rsidRDefault="00000000">
      <w:pPr>
        <w:pStyle w:val="Tijeloteksta"/>
        <w:ind w:left="141" w:right="145"/>
        <w:jc w:val="both"/>
      </w:pPr>
      <w:r>
        <w:t xml:space="preserve">Ručni zapisi osobnih podataka čuvaju se u </w:t>
      </w:r>
      <w:proofErr w:type="spellStart"/>
      <w:r>
        <w:t>registratorima</w:t>
      </w:r>
      <w:proofErr w:type="spellEnd"/>
      <w:r>
        <w:t>, u zaključanim ormarima, dok su osobni podaci koji se nalaze u formatu elektroničkog zapisa na osobnim računalima i serveru zaštićeni enkripcijom i sustavima zaštite (</w:t>
      </w:r>
      <w:proofErr w:type="spellStart"/>
      <w:r>
        <w:t>firewall</w:t>
      </w:r>
      <w:proofErr w:type="spellEnd"/>
      <w:r>
        <w:t>, antivirusni program).</w:t>
      </w:r>
    </w:p>
    <w:p w14:paraId="4DF7E6BD" w14:textId="77777777" w:rsidR="00D8683B" w:rsidRDefault="00D8683B">
      <w:pPr>
        <w:pStyle w:val="Tijeloteksta"/>
        <w:jc w:val="both"/>
        <w:sectPr w:rsidR="00D8683B">
          <w:pgSz w:w="11910" w:h="16840"/>
          <w:pgMar w:top="1320" w:right="1275" w:bottom="280" w:left="1275" w:header="720" w:footer="720" w:gutter="0"/>
          <w:cols w:space="720"/>
        </w:sectPr>
      </w:pPr>
    </w:p>
    <w:p w14:paraId="3A5BBF72" w14:textId="77777777" w:rsidR="00D8683B" w:rsidRDefault="00000000">
      <w:pPr>
        <w:pStyle w:val="Naslov2"/>
        <w:numPr>
          <w:ilvl w:val="0"/>
          <w:numId w:val="4"/>
        </w:numPr>
        <w:tabs>
          <w:tab w:val="left" w:pos="699"/>
        </w:tabs>
        <w:spacing w:before="75"/>
        <w:ind w:left="699" w:hanging="558"/>
      </w:pPr>
      <w:r>
        <w:lastRenderedPageBreak/>
        <w:t>Prosljeđivanje</w:t>
      </w:r>
      <w:r>
        <w:rPr>
          <w:spacing w:val="-11"/>
        </w:rPr>
        <w:t xml:space="preserve"> </w:t>
      </w:r>
      <w:r>
        <w:t>osobnih</w:t>
      </w:r>
      <w:r>
        <w:rPr>
          <w:spacing w:val="-8"/>
        </w:rPr>
        <w:t xml:space="preserve"> </w:t>
      </w:r>
      <w:r>
        <w:rPr>
          <w:spacing w:val="-2"/>
        </w:rPr>
        <w:t>podataka</w:t>
      </w:r>
    </w:p>
    <w:p w14:paraId="6CCC49A2" w14:textId="77777777" w:rsidR="00D8683B" w:rsidRDefault="00000000">
      <w:pPr>
        <w:pStyle w:val="Tijeloteksta"/>
        <w:spacing w:before="273"/>
        <w:ind w:left="141" w:right="140"/>
        <w:jc w:val="both"/>
      </w:pPr>
      <w:r>
        <w:t>Voditelj obrade Vaše će osobne podatke proslijediti trećim osobama jedino u slučajevima u kojima je na to obvezan zakonom ili drugim propisom (HZMO, HZZO, Porezna uprava, Međimurska županija i druga nadležna tijela).</w:t>
      </w:r>
    </w:p>
    <w:p w14:paraId="7431C828" w14:textId="77777777" w:rsidR="00D8683B" w:rsidRDefault="00D8683B">
      <w:pPr>
        <w:pStyle w:val="Tijeloteksta"/>
      </w:pPr>
    </w:p>
    <w:p w14:paraId="34D88D8F" w14:textId="77777777" w:rsidR="00D8683B" w:rsidRDefault="00000000">
      <w:pPr>
        <w:pStyle w:val="Tijeloteksta"/>
        <w:ind w:left="141" w:right="141"/>
        <w:jc w:val="both"/>
      </w:pPr>
      <w:r>
        <w:t>Voditelj obrade Vaše osobne podatke može povjeriti i</w:t>
      </w:r>
      <w:r>
        <w:rPr>
          <w:spacing w:val="-1"/>
        </w:rPr>
        <w:t xml:space="preserve"> </w:t>
      </w:r>
      <w:r>
        <w:t>održavatelju IT sustava, koji te podatke može obrađivati isključivo u ime i u granicama ovlaštenja voditelja obrade te u skladu sa ovom politikom zaštite osobnih podataka.</w:t>
      </w:r>
    </w:p>
    <w:p w14:paraId="72BB777F" w14:textId="77777777" w:rsidR="00D8683B" w:rsidRDefault="00D8683B">
      <w:pPr>
        <w:pStyle w:val="Tijeloteksta"/>
        <w:spacing w:before="51"/>
      </w:pPr>
    </w:p>
    <w:p w14:paraId="1CE42718" w14:textId="77777777" w:rsidR="00D8683B" w:rsidRDefault="00000000">
      <w:pPr>
        <w:pStyle w:val="Odlomakpopisa"/>
        <w:numPr>
          <w:ilvl w:val="0"/>
          <w:numId w:val="4"/>
        </w:numPr>
        <w:tabs>
          <w:tab w:val="left" w:pos="806"/>
        </w:tabs>
        <w:ind w:left="806" w:hanging="665"/>
        <w:rPr>
          <w:b/>
          <w:sz w:val="28"/>
        </w:rPr>
      </w:pPr>
      <w:r>
        <w:rPr>
          <w:b/>
          <w:color w:val="1B1A18"/>
          <w:sz w:val="28"/>
        </w:rPr>
        <w:t>Internet</w:t>
      </w:r>
      <w:r>
        <w:rPr>
          <w:b/>
          <w:color w:val="1B1A18"/>
          <w:spacing w:val="-2"/>
          <w:sz w:val="28"/>
        </w:rPr>
        <w:t xml:space="preserve"> </w:t>
      </w:r>
      <w:r>
        <w:rPr>
          <w:b/>
          <w:color w:val="1B1A18"/>
          <w:sz w:val="28"/>
        </w:rPr>
        <w:t>i</w:t>
      </w:r>
      <w:r>
        <w:rPr>
          <w:b/>
          <w:color w:val="1B1A18"/>
          <w:spacing w:val="-4"/>
          <w:sz w:val="28"/>
        </w:rPr>
        <w:t xml:space="preserve"> </w:t>
      </w:r>
      <w:r>
        <w:rPr>
          <w:b/>
          <w:color w:val="1B1A18"/>
          <w:sz w:val="28"/>
        </w:rPr>
        <w:t>web</w:t>
      </w:r>
      <w:r>
        <w:rPr>
          <w:b/>
          <w:color w:val="1B1A18"/>
          <w:spacing w:val="-3"/>
          <w:sz w:val="28"/>
        </w:rPr>
        <w:t xml:space="preserve"> </w:t>
      </w:r>
      <w:r>
        <w:rPr>
          <w:b/>
          <w:color w:val="1B1A18"/>
          <w:spacing w:val="-2"/>
          <w:sz w:val="28"/>
        </w:rPr>
        <w:t>stranica</w:t>
      </w:r>
    </w:p>
    <w:p w14:paraId="77BC832E" w14:textId="77777777" w:rsidR="00D8683B" w:rsidRDefault="00000000">
      <w:pPr>
        <w:pStyle w:val="Naslov4"/>
        <w:spacing w:before="275"/>
      </w:pPr>
      <w:r>
        <w:rPr>
          <w:color w:val="1B1A18"/>
        </w:rPr>
        <w:t>Tajnost</w:t>
      </w:r>
      <w:r>
        <w:rPr>
          <w:color w:val="1B1A18"/>
          <w:spacing w:val="-1"/>
        </w:rPr>
        <w:t xml:space="preserve"> </w:t>
      </w:r>
      <w:r>
        <w:rPr>
          <w:color w:val="1B1A18"/>
          <w:spacing w:val="-2"/>
        </w:rPr>
        <w:t>podataka</w:t>
      </w:r>
    </w:p>
    <w:p w14:paraId="16017626" w14:textId="77777777" w:rsidR="00D8683B" w:rsidRDefault="00000000">
      <w:pPr>
        <w:pStyle w:val="Tijeloteksta"/>
        <w:spacing w:before="248"/>
        <w:ind w:left="141" w:right="141"/>
        <w:jc w:val="both"/>
      </w:pPr>
      <w:r>
        <w:t xml:space="preserve">Želimo jasno reći da prilikom posjeta web stranicama Općine Sveti Juraj na Bregu na adresi </w:t>
      </w:r>
      <w:hyperlink r:id="rId9">
        <w:r w:rsidR="00D8683B">
          <w:rPr>
            <w:b/>
          </w:rPr>
          <w:t>www.svetijurajnabregu.hr</w:t>
        </w:r>
      </w:hyperlink>
      <w:r>
        <w:rPr>
          <w:b/>
        </w:rPr>
        <w:t xml:space="preserve"> </w:t>
      </w:r>
      <w:r>
        <w:t>vaši osobni podaci ostaju tajni, osim ako</w:t>
      </w:r>
      <w:r>
        <w:rPr>
          <w:spacing w:val="-2"/>
        </w:rPr>
        <w:t xml:space="preserve"> </w:t>
      </w:r>
      <w:r>
        <w:t>ih ne</w:t>
      </w:r>
      <w:r>
        <w:rPr>
          <w:spacing w:val="-1"/>
        </w:rPr>
        <w:t xml:space="preserve"> </w:t>
      </w:r>
      <w:r>
        <w:t>želite dobrovoljno otkriti. Obvezujemo se da drugim stranama nećemo otkrivati podatke koje smo zaprimili,</w:t>
      </w:r>
      <w:r>
        <w:rPr>
          <w:spacing w:val="40"/>
        </w:rPr>
        <w:t xml:space="preserve"> </w:t>
      </w:r>
      <w:r>
        <w:t>osim u slučajevima navedenima u prethodnome poglavlju.</w:t>
      </w:r>
    </w:p>
    <w:p w14:paraId="511E3BC9" w14:textId="77777777" w:rsidR="00D8683B" w:rsidRDefault="00D8683B">
      <w:pPr>
        <w:pStyle w:val="Tijeloteksta"/>
        <w:spacing w:before="12"/>
      </w:pPr>
    </w:p>
    <w:p w14:paraId="0FE87FC4" w14:textId="77777777" w:rsidR="00D8683B" w:rsidRDefault="00000000">
      <w:pPr>
        <w:pStyle w:val="Naslov4"/>
        <w:spacing w:before="0"/>
      </w:pPr>
      <w:r>
        <w:t>Statistika</w:t>
      </w:r>
      <w:r>
        <w:rPr>
          <w:spacing w:val="-1"/>
        </w:rPr>
        <w:t xml:space="preserve"> </w:t>
      </w:r>
      <w:r>
        <w:rPr>
          <w:spacing w:val="-2"/>
        </w:rPr>
        <w:t>poslužitelja</w:t>
      </w:r>
    </w:p>
    <w:p w14:paraId="657A2B56" w14:textId="77777777" w:rsidR="00D8683B" w:rsidRDefault="00D8683B">
      <w:pPr>
        <w:pStyle w:val="Tijeloteksta"/>
        <w:spacing w:before="91"/>
        <w:rPr>
          <w:b/>
        </w:rPr>
      </w:pPr>
    </w:p>
    <w:p w14:paraId="1ADD77BB" w14:textId="77777777" w:rsidR="00D8683B" w:rsidRDefault="00000000">
      <w:pPr>
        <w:pStyle w:val="Tijeloteksta"/>
        <w:ind w:left="141" w:right="142"/>
        <w:jc w:val="both"/>
      </w:pPr>
      <w:r>
        <w:t>Naš poslužitelj globalne mreže koristi statistički softver. Ti su programi standardno obilježje svih internetskih poslužitelja i nisu karakteristični samo za naše stranice. Takvi statistički programi omogućuju nam da svoje stranice prilagodimo na način da budu što efikasnije i jednostavnije za naše posjetitelje (utvrđivanje podataka koji najviše ili najmanje zanimaju</w:t>
      </w:r>
      <w:r>
        <w:rPr>
          <w:spacing w:val="40"/>
        </w:rPr>
        <w:t xml:space="preserve"> </w:t>
      </w:r>
      <w:r>
        <w:t>naše korisnike, prilagođavanje stranica za pojedine internetske preglednike, učinkovitost strukture naše lokacije te posjećenost naših stranica.)</w:t>
      </w:r>
    </w:p>
    <w:p w14:paraId="3D471394" w14:textId="77777777" w:rsidR="00D8683B" w:rsidRDefault="00D8683B">
      <w:pPr>
        <w:pStyle w:val="Tijeloteksta"/>
        <w:spacing w:before="12"/>
      </w:pPr>
    </w:p>
    <w:p w14:paraId="6AC6FC04" w14:textId="77777777" w:rsidR="00D8683B" w:rsidRDefault="00000000">
      <w:pPr>
        <w:pStyle w:val="Naslov4"/>
      </w:pPr>
      <w:r>
        <w:t>Upotreba</w:t>
      </w:r>
      <w:r>
        <w:rPr>
          <w:spacing w:val="-2"/>
        </w:rPr>
        <w:t xml:space="preserve"> </w:t>
      </w:r>
      <w:r>
        <w:t>kolačića</w:t>
      </w:r>
      <w:r>
        <w:rPr>
          <w:spacing w:val="-2"/>
        </w:rPr>
        <w:t xml:space="preserve"> (</w:t>
      </w:r>
      <w:proofErr w:type="spellStart"/>
      <w:r>
        <w:rPr>
          <w:spacing w:val="-2"/>
        </w:rPr>
        <w:t>Cookies</w:t>
      </w:r>
      <w:proofErr w:type="spellEnd"/>
      <w:r>
        <w:rPr>
          <w:spacing w:val="-2"/>
        </w:rPr>
        <w:t>)</w:t>
      </w:r>
    </w:p>
    <w:p w14:paraId="6EBF0AD4" w14:textId="77777777" w:rsidR="00D8683B" w:rsidRDefault="00000000">
      <w:pPr>
        <w:pStyle w:val="Tijeloteksta"/>
        <w:spacing w:before="115"/>
        <w:ind w:left="141" w:right="140"/>
        <w:jc w:val="both"/>
      </w:pPr>
      <w:r>
        <w:t>Kako bi se olakšalo pregledavanje naših internetskih stranica, naš poslužitelj globalne mreže koristi kolačiće. Radi se o jako malim tekstualnim datotekama koje poslužitelj postavlja na računalo korisnika u svrhu praćenja odabira pojedinih jezičnih varijanti naših stranica, kao i prilikom ulaska na dijelove stranica koje zahtijevaju unos korisničkog imena i lozinke. Kolačići se ne mogu koristiti za pokretanje programa ili postavljanje virusa na vaše računalo. Kolačići koje naš internetski poslužitelj postavlja brišu se automatski s vašeg računala na</w:t>
      </w:r>
      <w:r>
        <w:rPr>
          <w:spacing w:val="40"/>
        </w:rPr>
        <w:t xml:space="preserve"> </w:t>
      </w:r>
      <w:r>
        <w:t>kraju sesije, odnosno onog trenutka kada napustite naše stranice. Pregled naših stranica</w:t>
      </w:r>
      <w:r>
        <w:rPr>
          <w:spacing w:val="80"/>
        </w:rPr>
        <w:t xml:space="preserve"> </w:t>
      </w:r>
      <w:r>
        <w:t>moguć je i bez uporabe kolačića, ako je vaš internetski preglednik tako podešen.</w:t>
      </w:r>
    </w:p>
    <w:p w14:paraId="320F5E14" w14:textId="77777777" w:rsidR="00D8683B" w:rsidRDefault="00D8683B">
      <w:pPr>
        <w:pStyle w:val="Tijeloteksta"/>
        <w:spacing w:before="12"/>
      </w:pPr>
    </w:p>
    <w:p w14:paraId="1298F0DF" w14:textId="77777777" w:rsidR="00D8683B" w:rsidRDefault="00000000">
      <w:pPr>
        <w:pStyle w:val="Naslov4"/>
      </w:pPr>
      <w:r>
        <w:t>Poruka</w:t>
      </w:r>
      <w:r>
        <w:rPr>
          <w:spacing w:val="-4"/>
        </w:rPr>
        <w:t xml:space="preserve"> </w:t>
      </w:r>
      <w:r>
        <w:t>elektroničkom</w:t>
      </w:r>
      <w:r>
        <w:rPr>
          <w:spacing w:val="-3"/>
        </w:rPr>
        <w:t xml:space="preserve"> </w:t>
      </w:r>
      <w:r>
        <w:rPr>
          <w:spacing w:val="-2"/>
        </w:rPr>
        <w:t>poštom.</w:t>
      </w:r>
    </w:p>
    <w:p w14:paraId="105D590E" w14:textId="77777777" w:rsidR="00D8683B" w:rsidRDefault="00000000">
      <w:pPr>
        <w:pStyle w:val="Tijeloteksta"/>
        <w:spacing w:before="115"/>
        <w:ind w:left="141" w:right="142"/>
        <w:jc w:val="both"/>
      </w:pPr>
      <w:r>
        <w:t>Kada nam šaljete elektroničku poštu (e-poštu) s osobnim podacima po kojima vas je moguće identificirati, bilo putem e-pošte s pitanjem ili komentarom, ili obrascem koji nam dostavljate elektroničkom poštom, mi te podatke koristimo isključivo u svrhu i u obimu potrebnom radi ispunjenja vaših zahtjeva.</w:t>
      </w:r>
    </w:p>
    <w:p w14:paraId="682E30D8" w14:textId="77777777" w:rsidR="00D8683B" w:rsidRDefault="00D8683B">
      <w:pPr>
        <w:pStyle w:val="Tijeloteksta"/>
        <w:spacing w:before="80"/>
      </w:pPr>
    </w:p>
    <w:p w14:paraId="4F14C89A" w14:textId="77777777" w:rsidR="00D8683B" w:rsidRDefault="00000000">
      <w:pPr>
        <w:pStyle w:val="Naslov2"/>
        <w:numPr>
          <w:ilvl w:val="0"/>
          <w:numId w:val="4"/>
        </w:numPr>
        <w:tabs>
          <w:tab w:val="left" w:pos="591"/>
        </w:tabs>
        <w:ind w:left="591" w:hanging="450"/>
      </w:pPr>
      <w:r>
        <w:t>Prava</w:t>
      </w:r>
      <w:r>
        <w:rPr>
          <w:spacing w:val="-2"/>
        </w:rPr>
        <w:t xml:space="preserve"> ispitanika</w:t>
      </w:r>
    </w:p>
    <w:p w14:paraId="6B6098A1" w14:textId="77777777" w:rsidR="00D8683B" w:rsidRDefault="00000000">
      <w:pPr>
        <w:pStyle w:val="Odlomakpopisa"/>
        <w:numPr>
          <w:ilvl w:val="1"/>
          <w:numId w:val="4"/>
        </w:numPr>
        <w:tabs>
          <w:tab w:val="left" w:pos="861"/>
        </w:tabs>
        <w:spacing w:before="248"/>
        <w:ind w:right="140"/>
        <w:rPr>
          <w:rFonts w:ascii="Symbol" w:hAnsi="Symbol"/>
        </w:rPr>
      </w:pPr>
      <w:r>
        <w:rPr>
          <w:b/>
          <w:color w:val="1B1A18"/>
          <w:sz w:val="24"/>
        </w:rPr>
        <w:t xml:space="preserve">pravo na povlačenje privole: </w:t>
      </w:r>
      <w:r>
        <w:rPr>
          <w:color w:val="1B1A18"/>
          <w:sz w:val="24"/>
        </w:rPr>
        <w:t>ako ste dali privolu za obradu Vaših osobnih podataka, imate</w:t>
      </w:r>
      <w:r>
        <w:rPr>
          <w:color w:val="1B1A18"/>
          <w:spacing w:val="28"/>
          <w:sz w:val="24"/>
        </w:rPr>
        <w:t xml:space="preserve"> </w:t>
      </w:r>
      <w:r>
        <w:rPr>
          <w:color w:val="1B1A18"/>
          <w:sz w:val="24"/>
        </w:rPr>
        <w:t>pravo</w:t>
      </w:r>
      <w:r>
        <w:rPr>
          <w:color w:val="1B1A18"/>
          <w:spacing w:val="31"/>
          <w:sz w:val="24"/>
        </w:rPr>
        <w:t xml:space="preserve"> </w:t>
      </w:r>
      <w:r>
        <w:rPr>
          <w:color w:val="1B1A18"/>
          <w:sz w:val="24"/>
        </w:rPr>
        <w:t>tu</w:t>
      </w:r>
      <w:r>
        <w:rPr>
          <w:color w:val="1B1A18"/>
          <w:spacing w:val="29"/>
          <w:sz w:val="24"/>
        </w:rPr>
        <w:t xml:space="preserve"> </w:t>
      </w:r>
      <w:r>
        <w:rPr>
          <w:color w:val="1B1A18"/>
          <w:sz w:val="24"/>
        </w:rPr>
        <w:t>privolu</w:t>
      </w:r>
      <w:r>
        <w:rPr>
          <w:color w:val="1B1A18"/>
          <w:spacing w:val="31"/>
          <w:sz w:val="24"/>
        </w:rPr>
        <w:t xml:space="preserve"> </w:t>
      </w:r>
      <w:r>
        <w:rPr>
          <w:color w:val="1B1A18"/>
          <w:sz w:val="24"/>
        </w:rPr>
        <w:t>povući,</w:t>
      </w:r>
      <w:r>
        <w:rPr>
          <w:color w:val="1B1A18"/>
          <w:spacing w:val="29"/>
          <w:sz w:val="24"/>
        </w:rPr>
        <w:t xml:space="preserve"> </w:t>
      </w:r>
      <w:r>
        <w:rPr>
          <w:color w:val="1B1A18"/>
          <w:sz w:val="24"/>
        </w:rPr>
        <w:t>s</w:t>
      </w:r>
      <w:r>
        <w:rPr>
          <w:color w:val="1B1A18"/>
          <w:spacing w:val="29"/>
          <w:sz w:val="24"/>
        </w:rPr>
        <w:t xml:space="preserve"> </w:t>
      </w:r>
      <w:r>
        <w:rPr>
          <w:color w:val="1B1A18"/>
          <w:sz w:val="24"/>
        </w:rPr>
        <w:t>time</w:t>
      </w:r>
      <w:r>
        <w:rPr>
          <w:color w:val="1B1A18"/>
          <w:spacing w:val="28"/>
          <w:sz w:val="24"/>
        </w:rPr>
        <w:t xml:space="preserve"> </w:t>
      </w:r>
      <w:r>
        <w:rPr>
          <w:color w:val="1B1A18"/>
          <w:sz w:val="24"/>
        </w:rPr>
        <w:t>da</w:t>
      </w:r>
      <w:r>
        <w:rPr>
          <w:color w:val="1B1A18"/>
          <w:spacing w:val="28"/>
          <w:sz w:val="24"/>
        </w:rPr>
        <w:t xml:space="preserve"> </w:t>
      </w:r>
      <w:r>
        <w:rPr>
          <w:color w:val="1B1A18"/>
          <w:sz w:val="24"/>
        </w:rPr>
        <w:t>povlačenje</w:t>
      </w:r>
      <w:r>
        <w:rPr>
          <w:color w:val="1B1A18"/>
          <w:spacing w:val="28"/>
          <w:sz w:val="24"/>
        </w:rPr>
        <w:t xml:space="preserve"> </w:t>
      </w:r>
      <w:r>
        <w:rPr>
          <w:color w:val="1B1A18"/>
          <w:sz w:val="24"/>
        </w:rPr>
        <w:t>privole</w:t>
      </w:r>
      <w:r>
        <w:rPr>
          <w:color w:val="1B1A18"/>
          <w:spacing w:val="28"/>
          <w:sz w:val="24"/>
        </w:rPr>
        <w:t xml:space="preserve"> </w:t>
      </w:r>
      <w:r>
        <w:rPr>
          <w:color w:val="1B1A18"/>
          <w:sz w:val="24"/>
        </w:rPr>
        <w:t>ne</w:t>
      </w:r>
      <w:r>
        <w:rPr>
          <w:color w:val="1B1A18"/>
          <w:spacing w:val="28"/>
          <w:sz w:val="24"/>
        </w:rPr>
        <w:t xml:space="preserve"> </w:t>
      </w:r>
      <w:r>
        <w:rPr>
          <w:color w:val="1B1A18"/>
          <w:sz w:val="24"/>
        </w:rPr>
        <w:t>utječe</w:t>
      </w:r>
      <w:r>
        <w:rPr>
          <w:color w:val="1B1A18"/>
          <w:spacing w:val="30"/>
          <w:sz w:val="24"/>
        </w:rPr>
        <w:t xml:space="preserve"> </w:t>
      </w:r>
      <w:r>
        <w:rPr>
          <w:color w:val="1B1A18"/>
          <w:sz w:val="24"/>
        </w:rPr>
        <w:t>na</w:t>
      </w:r>
      <w:r>
        <w:rPr>
          <w:color w:val="1B1A18"/>
          <w:spacing w:val="30"/>
          <w:sz w:val="24"/>
        </w:rPr>
        <w:t xml:space="preserve"> </w:t>
      </w:r>
      <w:r>
        <w:rPr>
          <w:color w:val="1B1A18"/>
          <w:sz w:val="24"/>
        </w:rPr>
        <w:t>zakonitost</w:t>
      </w:r>
    </w:p>
    <w:p w14:paraId="73CC4CC6" w14:textId="77777777" w:rsidR="00D8683B" w:rsidRDefault="00D8683B">
      <w:pPr>
        <w:pStyle w:val="Odlomakpopisa"/>
        <w:rPr>
          <w:rFonts w:ascii="Symbol" w:hAnsi="Symbol"/>
        </w:rPr>
        <w:sectPr w:rsidR="00D8683B">
          <w:pgSz w:w="11910" w:h="16840"/>
          <w:pgMar w:top="1320" w:right="1275" w:bottom="280" w:left="1275" w:header="720" w:footer="720" w:gutter="0"/>
          <w:cols w:space="720"/>
        </w:sectPr>
      </w:pPr>
    </w:p>
    <w:p w14:paraId="7FAA4488" w14:textId="77777777" w:rsidR="00D8683B" w:rsidRDefault="00000000">
      <w:pPr>
        <w:pStyle w:val="Tijeloteksta"/>
        <w:spacing w:before="69"/>
        <w:ind w:left="861" w:right="139"/>
        <w:jc w:val="both"/>
      </w:pPr>
      <w:r>
        <w:rPr>
          <w:color w:val="1B1A18"/>
        </w:rPr>
        <w:lastRenderedPageBreak/>
        <w:t>obrade prije njezina povlačenja; povlačenjem privole za ispitanika ne nastaju nikakve negativne posljedice, međutim, moguće je da, nakon povlačenja privole za obradu podataka koji su nužni za ostvarivanje nekog Vašeg</w:t>
      </w:r>
      <w:r>
        <w:rPr>
          <w:color w:val="1B1A18"/>
          <w:spacing w:val="40"/>
        </w:rPr>
        <w:t xml:space="preserve"> </w:t>
      </w:r>
      <w:r>
        <w:rPr>
          <w:color w:val="1B1A18"/>
        </w:rPr>
        <w:t>prava, više nećete biti u mogućnosti ostvarivati određeno pravo;</w:t>
      </w:r>
    </w:p>
    <w:p w14:paraId="4214184E" w14:textId="77777777" w:rsidR="00D8683B" w:rsidRDefault="00000000">
      <w:pPr>
        <w:pStyle w:val="Odlomakpopisa"/>
        <w:numPr>
          <w:ilvl w:val="1"/>
          <w:numId w:val="4"/>
        </w:numPr>
        <w:tabs>
          <w:tab w:val="left" w:pos="861"/>
        </w:tabs>
        <w:spacing w:before="270"/>
        <w:ind w:right="139"/>
        <w:jc w:val="both"/>
        <w:rPr>
          <w:rFonts w:ascii="Symbol" w:hAnsi="Symbol"/>
        </w:rPr>
      </w:pPr>
      <w:r>
        <w:rPr>
          <w:b/>
          <w:color w:val="1B1A18"/>
          <w:sz w:val="24"/>
        </w:rPr>
        <w:t xml:space="preserve">pravo pristupa osobnim podacima: </w:t>
      </w:r>
      <w:r>
        <w:rPr>
          <w:color w:val="1B1A18"/>
          <w:sz w:val="24"/>
        </w:rPr>
        <w:t>od voditelja obrade imate pravo dobiti potvrdu obrađuju li se Vaši osobni podaci, te kada se obrađuju, pristup osobnim podacima i sljedećim informacijama: svrha obrade, kategorija osobnih podataka, prosljeđivanje podataka, vrijeme čuvanja podataka ili kriteriji za utvrđivanje istoga, postojanje prava na ispravak ili brisanje osobnih podataka, prava na ograničenje obrade, prava na prigovor na obradu, prava pritužbe nadzornom tijelu, izvor podataka (ako podaci nisu prikupljeni od Vas);</w:t>
      </w:r>
    </w:p>
    <w:p w14:paraId="17F54EC4" w14:textId="77777777" w:rsidR="00D8683B" w:rsidRDefault="00000000">
      <w:pPr>
        <w:pStyle w:val="Odlomakpopisa"/>
        <w:numPr>
          <w:ilvl w:val="1"/>
          <w:numId w:val="4"/>
        </w:numPr>
        <w:tabs>
          <w:tab w:val="left" w:pos="861"/>
        </w:tabs>
        <w:spacing w:before="269"/>
        <w:ind w:right="141"/>
        <w:jc w:val="both"/>
        <w:rPr>
          <w:rFonts w:ascii="Symbol" w:hAnsi="Symbol"/>
        </w:rPr>
      </w:pPr>
      <w:r>
        <w:rPr>
          <w:b/>
          <w:color w:val="1B1A18"/>
          <w:sz w:val="24"/>
        </w:rPr>
        <w:t xml:space="preserve">pravo na ispravak osobnih podataka: </w:t>
      </w:r>
      <w:r>
        <w:rPr>
          <w:color w:val="1B1A18"/>
          <w:sz w:val="24"/>
        </w:rPr>
        <w:t>imate pravo, bez nepotrebnog odgađanja, ishoditi od voditelja obrade ispravak netočnih osobnih podataka koje se odnose na</w:t>
      </w:r>
      <w:r>
        <w:rPr>
          <w:color w:val="1B1A18"/>
          <w:spacing w:val="40"/>
          <w:sz w:val="24"/>
        </w:rPr>
        <w:t xml:space="preserve"> </w:t>
      </w:r>
      <w:r>
        <w:rPr>
          <w:color w:val="1B1A18"/>
          <w:sz w:val="24"/>
        </w:rPr>
        <w:t>Vas, kao i dopuniti nepotpune podatke;</w:t>
      </w:r>
    </w:p>
    <w:p w14:paraId="38DB744B" w14:textId="77777777" w:rsidR="00D8683B" w:rsidRDefault="00000000">
      <w:pPr>
        <w:pStyle w:val="Odlomakpopisa"/>
        <w:numPr>
          <w:ilvl w:val="1"/>
          <w:numId w:val="4"/>
        </w:numPr>
        <w:tabs>
          <w:tab w:val="left" w:pos="861"/>
        </w:tabs>
        <w:spacing w:before="252"/>
        <w:ind w:right="139"/>
        <w:jc w:val="both"/>
        <w:rPr>
          <w:rFonts w:ascii="Symbol" w:hAnsi="Symbol"/>
        </w:rPr>
      </w:pPr>
      <w:r>
        <w:rPr>
          <w:b/>
          <w:color w:val="1B1A18"/>
          <w:sz w:val="24"/>
        </w:rPr>
        <w:t xml:space="preserve">pravo na brisanje osobnih podataka (»pravo na zaborav«): </w:t>
      </w:r>
      <w:r>
        <w:rPr>
          <w:color w:val="1B1A18"/>
          <w:sz w:val="24"/>
        </w:rPr>
        <w:t>imate pravo, bez nepotrebnog odgađanja, ishoditi od voditelja obrade brisanje osobnih podataka koji se odnose na Vas, ako je ispunjen jedan od sljedećih uvjeta:</w:t>
      </w:r>
    </w:p>
    <w:p w14:paraId="560938D6" w14:textId="77777777" w:rsidR="00D8683B" w:rsidRDefault="00000000">
      <w:pPr>
        <w:pStyle w:val="Odlomakpopisa"/>
        <w:numPr>
          <w:ilvl w:val="0"/>
          <w:numId w:val="3"/>
        </w:numPr>
        <w:tabs>
          <w:tab w:val="left" w:pos="848"/>
          <w:tab w:val="left" w:pos="861"/>
        </w:tabs>
        <w:spacing w:before="269"/>
        <w:ind w:right="740" w:hanging="360"/>
        <w:rPr>
          <w:color w:val="1B1A18"/>
          <w:sz w:val="24"/>
        </w:rPr>
      </w:pPr>
      <w:r>
        <w:rPr>
          <w:color w:val="1B1A18"/>
          <w:sz w:val="24"/>
        </w:rPr>
        <w:t>podaci</w:t>
      </w:r>
      <w:r>
        <w:rPr>
          <w:color w:val="1B1A18"/>
          <w:spacing w:val="-3"/>
          <w:sz w:val="24"/>
        </w:rPr>
        <w:t xml:space="preserve"> </w:t>
      </w:r>
      <w:r>
        <w:rPr>
          <w:color w:val="1B1A18"/>
          <w:sz w:val="24"/>
        </w:rPr>
        <w:t>više</w:t>
      </w:r>
      <w:r>
        <w:rPr>
          <w:color w:val="1B1A18"/>
          <w:spacing w:val="-3"/>
          <w:sz w:val="24"/>
        </w:rPr>
        <w:t xml:space="preserve"> </w:t>
      </w:r>
      <w:r>
        <w:rPr>
          <w:color w:val="1B1A18"/>
          <w:sz w:val="24"/>
        </w:rPr>
        <w:t>nisu</w:t>
      </w:r>
      <w:r>
        <w:rPr>
          <w:color w:val="1B1A18"/>
          <w:spacing w:val="-3"/>
          <w:sz w:val="24"/>
        </w:rPr>
        <w:t xml:space="preserve"> </w:t>
      </w:r>
      <w:r>
        <w:rPr>
          <w:color w:val="1B1A18"/>
          <w:sz w:val="24"/>
        </w:rPr>
        <w:t>nužni</w:t>
      </w:r>
      <w:r>
        <w:rPr>
          <w:color w:val="1B1A18"/>
          <w:spacing w:val="-3"/>
          <w:sz w:val="24"/>
        </w:rPr>
        <w:t xml:space="preserve"> </w:t>
      </w:r>
      <w:r>
        <w:rPr>
          <w:color w:val="1B1A18"/>
          <w:sz w:val="24"/>
        </w:rPr>
        <w:t>u</w:t>
      </w:r>
      <w:r>
        <w:rPr>
          <w:color w:val="1B1A18"/>
          <w:spacing w:val="-3"/>
          <w:sz w:val="24"/>
        </w:rPr>
        <w:t xml:space="preserve"> </w:t>
      </w:r>
      <w:r>
        <w:rPr>
          <w:color w:val="1B1A18"/>
          <w:sz w:val="24"/>
        </w:rPr>
        <w:t>odnosu</w:t>
      </w:r>
      <w:r>
        <w:rPr>
          <w:color w:val="1B1A18"/>
          <w:spacing w:val="-3"/>
          <w:sz w:val="24"/>
        </w:rPr>
        <w:t xml:space="preserve"> </w:t>
      </w:r>
      <w:r>
        <w:rPr>
          <w:color w:val="1B1A18"/>
          <w:sz w:val="24"/>
        </w:rPr>
        <w:t>na</w:t>
      </w:r>
      <w:r>
        <w:rPr>
          <w:color w:val="1B1A18"/>
          <w:spacing w:val="-3"/>
          <w:sz w:val="24"/>
        </w:rPr>
        <w:t xml:space="preserve"> </w:t>
      </w:r>
      <w:r>
        <w:rPr>
          <w:color w:val="1B1A18"/>
          <w:sz w:val="24"/>
        </w:rPr>
        <w:t>svrhe</w:t>
      </w:r>
      <w:r>
        <w:rPr>
          <w:color w:val="1B1A18"/>
          <w:spacing w:val="-4"/>
          <w:sz w:val="24"/>
        </w:rPr>
        <w:t xml:space="preserve"> </w:t>
      </w:r>
      <w:r>
        <w:rPr>
          <w:color w:val="1B1A18"/>
          <w:sz w:val="24"/>
        </w:rPr>
        <w:t>za</w:t>
      </w:r>
      <w:r>
        <w:rPr>
          <w:color w:val="1B1A18"/>
          <w:spacing w:val="-3"/>
          <w:sz w:val="24"/>
        </w:rPr>
        <w:t xml:space="preserve"> </w:t>
      </w:r>
      <w:r>
        <w:rPr>
          <w:color w:val="1B1A18"/>
          <w:sz w:val="24"/>
        </w:rPr>
        <w:t>koje</w:t>
      </w:r>
      <w:r>
        <w:rPr>
          <w:color w:val="1B1A18"/>
          <w:spacing w:val="-2"/>
          <w:sz w:val="24"/>
        </w:rPr>
        <w:t xml:space="preserve"> </w:t>
      </w:r>
      <w:r>
        <w:rPr>
          <w:color w:val="1B1A18"/>
          <w:sz w:val="24"/>
        </w:rPr>
        <w:t>su</w:t>
      </w:r>
      <w:r>
        <w:rPr>
          <w:color w:val="1B1A18"/>
          <w:spacing w:val="-3"/>
          <w:sz w:val="24"/>
        </w:rPr>
        <w:t xml:space="preserve"> </w:t>
      </w:r>
      <w:r>
        <w:rPr>
          <w:color w:val="1B1A18"/>
          <w:sz w:val="24"/>
        </w:rPr>
        <w:t>prikupljeni</w:t>
      </w:r>
      <w:r>
        <w:rPr>
          <w:color w:val="1B1A18"/>
          <w:spacing w:val="-3"/>
          <w:sz w:val="24"/>
        </w:rPr>
        <w:t xml:space="preserve"> </w:t>
      </w:r>
      <w:r>
        <w:rPr>
          <w:color w:val="1B1A18"/>
          <w:sz w:val="24"/>
        </w:rPr>
        <w:t>ili</w:t>
      </w:r>
      <w:r>
        <w:rPr>
          <w:color w:val="1B1A18"/>
          <w:spacing w:val="-3"/>
          <w:sz w:val="24"/>
        </w:rPr>
        <w:t xml:space="preserve"> </w:t>
      </w:r>
      <w:r>
        <w:rPr>
          <w:color w:val="1B1A18"/>
          <w:sz w:val="24"/>
        </w:rPr>
        <w:t>na</w:t>
      </w:r>
      <w:r>
        <w:rPr>
          <w:color w:val="1B1A18"/>
          <w:spacing w:val="-3"/>
          <w:sz w:val="24"/>
        </w:rPr>
        <w:t xml:space="preserve"> </w:t>
      </w:r>
      <w:r>
        <w:rPr>
          <w:color w:val="1B1A18"/>
          <w:sz w:val="24"/>
        </w:rPr>
        <w:t>drugi</w:t>
      </w:r>
      <w:r>
        <w:rPr>
          <w:color w:val="1B1A18"/>
          <w:spacing w:val="-1"/>
          <w:sz w:val="24"/>
        </w:rPr>
        <w:t xml:space="preserve"> </w:t>
      </w:r>
      <w:r>
        <w:rPr>
          <w:color w:val="1B1A18"/>
          <w:sz w:val="24"/>
        </w:rPr>
        <w:t xml:space="preserve">način </w:t>
      </w:r>
      <w:r>
        <w:rPr>
          <w:color w:val="1B1A18"/>
          <w:spacing w:val="-2"/>
          <w:sz w:val="24"/>
        </w:rPr>
        <w:t>obrađeni,</w:t>
      </w:r>
    </w:p>
    <w:p w14:paraId="3AD6508B" w14:textId="77777777" w:rsidR="00D8683B" w:rsidRDefault="00000000">
      <w:pPr>
        <w:pStyle w:val="Odlomakpopisa"/>
        <w:numPr>
          <w:ilvl w:val="0"/>
          <w:numId w:val="3"/>
        </w:numPr>
        <w:tabs>
          <w:tab w:val="left" w:pos="848"/>
          <w:tab w:val="left" w:pos="861"/>
        </w:tabs>
        <w:ind w:right="655" w:hanging="360"/>
        <w:rPr>
          <w:color w:val="1B1A18"/>
          <w:sz w:val="24"/>
        </w:rPr>
      </w:pPr>
      <w:r>
        <w:rPr>
          <w:color w:val="1B1A18"/>
          <w:sz w:val="24"/>
        </w:rPr>
        <w:t>ako</w:t>
      </w:r>
      <w:r>
        <w:rPr>
          <w:color w:val="1B1A18"/>
          <w:spacing w:val="-3"/>
          <w:sz w:val="24"/>
        </w:rPr>
        <w:t xml:space="preserve"> </w:t>
      </w:r>
      <w:r>
        <w:rPr>
          <w:color w:val="1B1A18"/>
          <w:sz w:val="24"/>
        </w:rPr>
        <w:t>povučete</w:t>
      </w:r>
      <w:r>
        <w:rPr>
          <w:color w:val="1B1A18"/>
          <w:spacing w:val="-3"/>
          <w:sz w:val="24"/>
        </w:rPr>
        <w:t xml:space="preserve"> </w:t>
      </w:r>
      <w:r>
        <w:rPr>
          <w:color w:val="1B1A18"/>
          <w:sz w:val="24"/>
        </w:rPr>
        <w:t>privolu</w:t>
      </w:r>
      <w:r>
        <w:rPr>
          <w:color w:val="1B1A18"/>
          <w:spacing w:val="-3"/>
          <w:sz w:val="24"/>
        </w:rPr>
        <w:t xml:space="preserve"> </w:t>
      </w:r>
      <w:r>
        <w:rPr>
          <w:color w:val="1B1A18"/>
          <w:sz w:val="24"/>
        </w:rPr>
        <w:t>na</w:t>
      </w:r>
      <w:r>
        <w:rPr>
          <w:color w:val="1B1A18"/>
          <w:spacing w:val="-2"/>
          <w:sz w:val="24"/>
        </w:rPr>
        <w:t xml:space="preserve"> </w:t>
      </w:r>
      <w:r>
        <w:rPr>
          <w:color w:val="1B1A18"/>
          <w:sz w:val="24"/>
        </w:rPr>
        <w:t>kojoj</w:t>
      </w:r>
      <w:r>
        <w:rPr>
          <w:color w:val="1B1A18"/>
          <w:spacing w:val="-3"/>
          <w:sz w:val="24"/>
        </w:rPr>
        <w:t xml:space="preserve"> </w:t>
      </w:r>
      <w:r>
        <w:rPr>
          <w:color w:val="1B1A18"/>
          <w:sz w:val="24"/>
        </w:rPr>
        <w:t>se</w:t>
      </w:r>
      <w:r>
        <w:rPr>
          <w:color w:val="1B1A18"/>
          <w:spacing w:val="-3"/>
          <w:sz w:val="24"/>
        </w:rPr>
        <w:t xml:space="preserve"> </w:t>
      </w:r>
      <w:r>
        <w:rPr>
          <w:color w:val="1B1A18"/>
          <w:sz w:val="24"/>
        </w:rPr>
        <w:t>obrada</w:t>
      </w:r>
      <w:r>
        <w:rPr>
          <w:color w:val="1B1A18"/>
          <w:spacing w:val="-4"/>
          <w:sz w:val="24"/>
        </w:rPr>
        <w:t xml:space="preserve"> </w:t>
      </w:r>
      <w:r>
        <w:rPr>
          <w:color w:val="1B1A18"/>
          <w:sz w:val="24"/>
        </w:rPr>
        <w:t>temelji,</w:t>
      </w:r>
      <w:r>
        <w:rPr>
          <w:color w:val="1B1A18"/>
          <w:spacing w:val="-3"/>
          <w:sz w:val="24"/>
        </w:rPr>
        <w:t xml:space="preserve"> </w:t>
      </w:r>
      <w:r>
        <w:rPr>
          <w:color w:val="1B1A18"/>
          <w:sz w:val="24"/>
        </w:rPr>
        <w:t>a</w:t>
      </w:r>
      <w:r>
        <w:rPr>
          <w:color w:val="1B1A18"/>
          <w:spacing w:val="-2"/>
          <w:sz w:val="24"/>
        </w:rPr>
        <w:t xml:space="preserve"> </w:t>
      </w:r>
      <w:r>
        <w:rPr>
          <w:color w:val="1B1A18"/>
          <w:sz w:val="24"/>
        </w:rPr>
        <w:t>ne</w:t>
      </w:r>
      <w:r>
        <w:rPr>
          <w:color w:val="1B1A18"/>
          <w:spacing w:val="-4"/>
          <w:sz w:val="24"/>
        </w:rPr>
        <w:t xml:space="preserve"> </w:t>
      </w:r>
      <w:r>
        <w:rPr>
          <w:color w:val="1B1A18"/>
          <w:sz w:val="24"/>
        </w:rPr>
        <w:t>postoji</w:t>
      </w:r>
      <w:r>
        <w:rPr>
          <w:color w:val="1B1A18"/>
          <w:spacing w:val="-3"/>
          <w:sz w:val="24"/>
        </w:rPr>
        <w:t xml:space="preserve"> </w:t>
      </w:r>
      <w:r>
        <w:rPr>
          <w:color w:val="1B1A18"/>
          <w:sz w:val="24"/>
        </w:rPr>
        <w:t>druga</w:t>
      </w:r>
      <w:r>
        <w:rPr>
          <w:color w:val="1B1A18"/>
          <w:spacing w:val="-4"/>
          <w:sz w:val="24"/>
        </w:rPr>
        <w:t xml:space="preserve"> </w:t>
      </w:r>
      <w:r>
        <w:rPr>
          <w:color w:val="1B1A18"/>
          <w:sz w:val="24"/>
        </w:rPr>
        <w:t>pravna</w:t>
      </w:r>
      <w:r>
        <w:rPr>
          <w:color w:val="1B1A18"/>
          <w:spacing w:val="-2"/>
          <w:sz w:val="24"/>
        </w:rPr>
        <w:t xml:space="preserve"> </w:t>
      </w:r>
      <w:r>
        <w:rPr>
          <w:color w:val="1B1A18"/>
          <w:sz w:val="24"/>
        </w:rPr>
        <w:t>osnova za obradu,</w:t>
      </w:r>
    </w:p>
    <w:p w14:paraId="4ADCC66D" w14:textId="77777777" w:rsidR="00D8683B" w:rsidRDefault="00000000">
      <w:pPr>
        <w:pStyle w:val="Odlomakpopisa"/>
        <w:numPr>
          <w:ilvl w:val="0"/>
          <w:numId w:val="3"/>
        </w:numPr>
        <w:tabs>
          <w:tab w:val="left" w:pos="848"/>
        </w:tabs>
        <w:ind w:left="848" w:hanging="347"/>
        <w:rPr>
          <w:sz w:val="24"/>
        </w:rPr>
      </w:pPr>
      <w:r>
        <w:rPr>
          <w:color w:val="1B1A18"/>
          <w:sz w:val="24"/>
        </w:rPr>
        <w:t>ako</w:t>
      </w:r>
      <w:r>
        <w:rPr>
          <w:color w:val="1B1A18"/>
          <w:spacing w:val="-3"/>
          <w:sz w:val="24"/>
        </w:rPr>
        <w:t xml:space="preserve"> </w:t>
      </w:r>
      <w:r>
        <w:rPr>
          <w:color w:val="1B1A18"/>
          <w:sz w:val="24"/>
        </w:rPr>
        <w:t>uložite</w:t>
      </w:r>
      <w:r>
        <w:rPr>
          <w:color w:val="1B1A18"/>
          <w:spacing w:val="-1"/>
          <w:sz w:val="24"/>
        </w:rPr>
        <w:t xml:space="preserve"> </w:t>
      </w:r>
      <w:r>
        <w:rPr>
          <w:color w:val="1B1A18"/>
          <w:sz w:val="24"/>
        </w:rPr>
        <w:t>prigovor</w:t>
      </w:r>
      <w:r>
        <w:rPr>
          <w:color w:val="1B1A18"/>
          <w:spacing w:val="-1"/>
          <w:sz w:val="24"/>
        </w:rPr>
        <w:t xml:space="preserve"> </w:t>
      </w:r>
      <w:r>
        <w:rPr>
          <w:color w:val="1B1A18"/>
          <w:sz w:val="24"/>
        </w:rPr>
        <w:t>na</w:t>
      </w:r>
      <w:r>
        <w:rPr>
          <w:color w:val="1B1A18"/>
          <w:spacing w:val="-2"/>
          <w:sz w:val="24"/>
        </w:rPr>
        <w:t xml:space="preserve"> </w:t>
      </w:r>
      <w:r>
        <w:rPr>
          <w:color w:val="1B1A18"/>
          <w:sz w:val="24"/>
        </w:rPr>
        <w:t>obradu, a</w:t>
      </w:r>
      <w:r>
        <w:rPr>
          <w:color w:val="1B1A18"/>
          <w:spacing w:val="-1"/>
          <w:sz w:val="24"/>
        </w:rPr>
        <w:t xml:space="preserve"> </w:t>
      </w:r>
      <w:r>
        <w:rPr>
          <w:color w:val="1B1A18"/>
          <w:sz w:val="24"/>
        </w:rPr>
        <w:t>ne</w:t>
      </w:r>
      <w:r>
        <w:rPr>
          <w:color w:val="1B1A18"/>
          <w:spacing w:val="-2"/>
          <w:sz w:val="24"/>
        </w:rPr>
        <w:t xml:space="preserve"> </w:t>
      </w:r>
      <w:r>
        <w:rPr>
          <w:color w:val="1B1A18"/>
          <w:sz w:val="24"/>
        </w:rPr>
        <w:t>postoje jači legitimni</w:t>
      </w:r>
      <w:r>
        <w:rPr>
          <w:color w:val="1B1A18"/>
          <w:spacing w:val="-1"/>
          <w:sz w:val="24"/>
        </w:rPr>
        <w:t xml:space="preserve"> </w:t>
      </w:r>
      <w:r>
        <w:rPr>
          <w:color w:val="1B1A18"/>
          <w:sz w:val="24"/>
        </w:rPr>
        <w:t>razlozi</w:t>
      </w:r>
      <w:r>
        <w:rPr>
          <w:color w:val="1B1A18"/>
          <w:spacing w:val="-2"/>
          <w:sz w:val="24"/>
        </w:rPr>
        <w:t xml:space="preserve"> </w:t>
      </w:r>
      <w:r>
        <w:rPr>
          <w:color w:val="1B1A18"/>
          <w:sz w:val="24"/>
        </w:rPr>
        <w:t>za</w:t>
      </w:r>
      <w:r>
        <w:rPr>
          <w:color w:val="1B1A18"/>
          <w:spacing w:val="-1"/>
          <w:sz w:val="24"/>
        </w:rPr>
        <w:t xml:space="preserve"> </w:t>
      </w:r>
      <w:r>
        <w:rPr>
          <w:color w:val="1B1A18"/>
          <w:spacing w:val="-2"/>
          <w:sz w:val="24"/>
        </w:rPr>
        <w:t>obradu;</w:t>
      </w:r>
    </w:p>
    <w:p w14:paraId="12B52CF3" w14:textId="77777777" w:rsidR="00D8683B" w:rsidRDefault="00000000">
      <w:pPr>
        <w:pStyle w:val="Odlomakpopisa"/>
        <w:numPr>
          <w:ilvl w:val="0"/>
          <w:numId w:val="3"/>
        </w:numPr>
        <w:tabs>
          <w:tab w:val="left" w:pos="848"/>
        </w:tabs>
        <w:spacing w:before="1"/>
        <w:ind w:left="848" w:hanging="347"/>
        <w:rPr>
          <w:sz w:val="24"/>
        </w:rPr>
      </w:pPr>
      <w:r>
        <w:rPr>
          <w:sz w:val="24"/>
        </w:rPr>
        <w:t>osobni</w:t>
      </w:r>
      <w:r>
        <w:rPr>
          <w:spacing w:val="-1"/>
          <w:sz w:val="24"/>
        </w:rPr>
        <w:t xml:space="preserve"> </w:t>
      </w:r>
      <w:r>
        <w:rPr>
          <w:sz w:val="24"/>
        </w:rPr>
        <w:t>podaci</w:t>
      </w:r>
      <w:r>
        <w:rPr>
          <w:spacing w:val="-1"/>
          <w:sz w:val="24"/>
        </w:rPr>
        <w:t xml:space="preserve"> </w:t>
      </w:r>
      <w:r>
        <w:rPr>
          <w:sz w:val="24"/>
        </w:rPr>
        <w:t>su</w:t>
      </w:r>
      <w:r>
        <w:rPr>
          <w:spacing w:val="-1"/>
          <w:sz w:val="24"/>
        </w:rPr>
        <w:t xml:space="preserve"> </w:t>
      </w:r>
      <w:r>
        <w:rPr>
          <w:sz w:val="24"/>
        </w:rPr>
        <w:t xml:space="preserve">nezakonito </w:t>
      </w:r>
      <w:r>
        <w:rPr>
          <w:spacing w:val="-2"/>
          <w:sz w:val="24"/>
        </w:rPr>
        <w:t>obrađeni;</w:t>
      </w:r>
    </w:p>
    <w:p w14:paraId="4B8A2897" w14:textId="77777777" w:rsidR="00D8683B" w:rsidRDefault="00000000">
      <w:pPr>
        <w:pStyle w:val="Odlomakpopisa"/>
        <w:numPr>
          <w:ilvl w:val="0"/>
          <w:numId w:val="3"/>
        </w:numPr>
        <w:tabs>
          <w:tab w:val="left" w:pos="848"/>
          <w:tab w:val="left" w:pos="861"/>
        </w:tabs>
        <w:ind w:right="841" w:hanging="360"/>
        <w:rPr>
          <w:color w:val="1B1A18"/>
          <w:sz w:val="24"/>
        </w:rPr>
      </w:pPr>
      <w:r>
        <w:rPr>
          <w:sz w:val="24"/>
        </w:rPr>
        <w:t>o</w:t>
      </w:r>
      <w:r>
        <w:rPr>
          <w:color w:val="1B1A18"/>
          <w:sz w:val="24"/>
        </w:rPr>
        <w:t>sobni</w:t>
      </w:r>
      <w:r>
        <w:rPr>
          <w:color w:val="1B1A18"/>
          <w:spacing w:val="-3"/>
          <w:sz w:val="24"/>
        </w:rPr>
        <w:t xml:space="preserve"> </w:t>
      </w:r>
      <w:r>
        <w:rPr>
          <w:color w:val="1B1A18"/>
          <w:sz w:val="24"/>
        </w:rPr>
        <w:t>podaci</w:t>
      </w:r>
      <w:r>
        <w:rPr>
          <w:color w:val="1B1A18"/>
          <w:spacing w:val="-3"/>
          <w:sz w:val="24"/>
        </w:rPr>
        <w:t xml:space="preserve"> </w:t>
      </w:r>
      <w:r>
        <w:rPr>
          <w:color w:val="1B1A18"/>
          <w:sz w:val="24"/>
        </w:rPr>
        <w:t>se</w:t>
      </w:r>
      <w:r>
        <w:rPr>
          <w:color w:val="1B1A18"/>
          <w:spacing w:val="-3"/>
          <w:sz w:val="24"/>
        </w:rPr>
        <w:t xml:space="preserve"> </w:t>
      </w:r>
      <w:r>
        <w:rPr>
          <w:color w:val="1B1A18"/>
          <w:sz w:val="24"/>
        </w:rPr>
        <w:t>moraju</w:t>
      </w:r>
      <w:r>
        <w:rPr>
          <w:color w:val="1B1A18"/>
          <w:spacing w:val="-1"/>
          <w:sz w:val="24"/>
        </w:rPr>
        <w:t xml:space="preserve"> </w:t>
      </w:r>
      <w:r>
        <w:rPr>
          <w:color w:val="1B1A18"/>
          <w:sz w:val="24"/>
        </w:rPr>
        <w:t>brisati</w:t>
      </w:r>
      <w:r>
        <w:rPr>
          <w:color w:val="1B1A18"/>
          <w:spacing w:val="-3"/>
          <w:sz w:val="24"/>
        </w:rPr>
        <w:t xml:space="preserve"> </w:t>
      </w:r>
      <w:r>
        <w:rPr>
          <w:color w:val="1B1A18"/>
          <w:sz w:val="24"/>
        </w:rPr>
        <w:t>radi</w:t>
      </w:r>
      <w:r>
        <w:rPr>
          <w:color w:val="1B1A18"/>
          <w:spacing w:val="-3"/>
          <w:sz w:val="24"/>
        </w:rPr>
        <w:t xml:space="preserve"> </w:t>
      </w:r>
      <w:r>
        <w:rPr>
          <w:color w:val="1B1A18"/>
          <w:sz w:val="24"/>
        </w:rPr>
        <w:t>poštovanja</w:t>
      </w:r>
      <w:r>
        <w:rPr>
          <w:color w:val="1B1A18"/>
          <w:spacing w:val="-4"/>
          <w:sz w:val="24"/>
        </w:rPr>
        <w:t xml:space="preserve"> </w:t>
      </w:r>
      <w:r>
        <w:rPr>
          <w:color w:val="1B1A18"/>
          <w:sz w:val="24"/>
        </w:rPr>
        <w:t>pravne</w:t>
      </w:r>
      <w:r>
        <w:rPr>
          <w:color w:val="1B1A18"/>
          <w:spacing w:val="-4"/>
          <w:sz w:val="24"/>
        </w:rPr>
        <w:t xml:space="preserve"> </w:t>
      </w:r>
      <w:r>
        <w:rPr>
          <w:color w:val="1B1A18"/>
          <w:sz w:val="24"/>
        </w:rPr>
        <w:t>obveze</w:t>
      </w:r>
      <w:r>
        <w:rPr>
          <w:color w:val="1B1A18"/>
          <w:spacing w:val="-4"/>
          <w:sz w:val="24"/>
        </w:rPr>
        <w:t xml:space="preserve"> </w:t>
      </w:r>
      <w:r>
        <w:rPr>
          <w:color w:val="1B1A18"/>
          <w:sz w:val="24"/>
        </w:rPr>
        <w:t>iz</w:t>
      </w:r>
      <w:r>
        <w:rPr>
          <w:color w:val="1B1A18"/>
          <w:spacing w:val="-2"/>
          <w:sz w:val="24"/>
        </w:rPr>
        <w:t xml:space="preserve"> </w:t>
      </w:r>
      <w:r>
        <w:rPr>
          <w:color w:val="1B1A18"/>
          <w:sz w:val="24"/>
        </w:rPr>
        <w:t>prava</w:t>
      </w:r>
      <w:r>
        <w:rPr>
          <w:color w:val="1B1A18"/>
          <w:spacing w:val="-4"/>
          <w:sz w:val="24"/>
        </w:rPr>
        <w:t xml:space="preserve"> </w:t>
      </w:r>
      <w:r>
        <w:rPr>
          <w:color w:val="1B1A18"/>
          <w:sz w:val="24"/>
        </w:rPr>
        <w:t>Unije</w:t>
      </w:r>
      <w:r>
        <w:rPr>
          <w:color w:val="1B1A18"/>
          <w:spacing w:val="-3"/>
          <w:sz w:val="24"/>
        </w:rPr>
        <w:t xml:space="preserve"> </w:t>
      </w:r>
      <w:r>
        <w:rPr>
          <w:color w:val="1B1A18"/>
          <w:sz w:val="24"/>
        </w:rPr>
        <w:t>ili prava države članice kojem podliježe voditelj obrade;</w:t>
      </w:r>
    </w:p>
    <w:p w14:paraId="0E43F92F" w14:textId="77777777" w:rsidR="00D8683B" w:rsidRDefault="00000000">
      <w:pPr>
        <w:pStyle w:val="Tijeloteksta"/>
        <w:spacing w:before="276"/>
        <w:ind w:left="849"/>
        <w:jc w:val="both"/>
      </w:pPr>
      <w:r>
        <w:rPr>
          <w:color w:val="1B1A18"/>
        </w:rPr>
        <w:t>osim</w:t>
      </w:r>
      <w:r>
        <w:rPr>
          <w:color w:val="1B1A18"/>
          <w:spacing w:val="-1"/>
        </w:rPr>
        <w:t xml:space="preserve"> </w:t>
      </w:r>
      <w:r>
        <w:rPr>
          <w:color w:val="1B1A18"/>
        </w:rPr>
        <w:t>u</w:t>
      </w:r>
      <w:r>
        <w:rPr>
          <w:color w:val="1B1A18"/>
          <w:spacing w:val="-1"/>
        </w:rPr>
        <w:t xml:space="preserve"> </w:t>
      </w:r>
      <w:r>
        <w:rPr>
          <w:color w:val="1B1A18"/>
        </w:rPr>
        <w:t>mjeri</w:t>
      </w:r>
      <w:r>
        <w:rPr>
          <w:color w:val="1B1A18"/>
          <w:spacing w:val="-2"/>
        </w:rPr>
        <w:t xml:space="preserve"> </w:t>
      </w:r>
      <w:r>
        <w:rPr>
          <w:color w:val="1B1A18"/>
        </w:rPr>
        <w:t>u</w:t>
      </w:r>
      <w:r>
        <w:rPr>
          <w:color w:val="1B1A18"/>
          <w:spacing w:val="-1"/>
        </w:rPr>
        <w:t xml:space="preserve"> </w:t>
      </w:r>
      <w:r>
        <w:rPr>
          <w:color w:val="1B1A18"/>
        </w:rPr>
        <w:t>kojoj</w:t>
      </w:r>
      <w:r>
        <w:rPr>
          <w:color w:val="1B1A18"/>
          <w:spacing w:val="-1"/>
        </w:rPr>
        <w:t xml:space="preserve"> </w:t>
      </w:r>
      <w:r>
        <w:rPr>
          <w:color w:val="1B1A18"/>
        </w:rPr>
        <w:t>je</w:t>
      </w:r>
      <w:r>
        <w:rPr>
          <w:color w:val="1B1A18"/>
          <w:spacing w:val="-2"/>
        </w:rPr>
        <w:t xml:space="preserve"> </w:t>
      </w:r>
      <w:r>
        <w:rPr>
          <w:color w:val="1B1A18"/>
        </w:rPr>
        <w:t>obrada</w:t>
      </w:r>
      <w:r>
        <w:rPr>
          <w:color w:val="1B1A18"/>
          <w:spacing w:val="-1"/>
        </w:rPr>
        <w:t xml:space="preserve"> </w:t>
      </w:r>
      <w:r>
        <w:rPr>
          <w:color w:val="1B1A18"/>
          <w:spacing w:val="-2"/>
        </w:rPr>
        <w:t>nužna:</w:t>
      </w:r>
    </w:p>
    <w:p w14:paraId="60BB28C2" w14:textId="77777777" w:rsidR="00D8683B" w:rsidRDefault="00000000">
      <w:pPr>
        <w:pStyle w:val="Odlomakpopisa"/>
        <w:numPr>
          <w:ilvl w:val="0"/>
          <w:numId w:val="2"/>
        </w:numPr>
        <w:tabs>
          <w:tab w:val="left" w:pos="848"/>
        </w:tabs>
        <w:spacing w:before="276"/>
        <w:ind w:left="848" w:hanging="347"/>
        <w:rPr>
          <w:sz w:val="24"/>
        </w:rPr>
      </w:pPr>
      <w:r>
        <w:rPr>
          <w:sz w:val="24"/>
        </w:rPr>
        <w:t>radi</w:t>
      </w:r>
      <w:r>
        <w:rPr>
          <w:spacing w:val="-1"/>
          <w:sz w:val="24"/>
        </w:rPr>
        <w:t xml:space="preserve"> </w:t>
      </w:r>
      <w:r>
        <w:rPr>
          <w:sz w:val="24"/>
        </w:rPr>
        <w:t>ostvarivanja</w:t>
      </w:r>
      <w:r>
        <w:rPr>
          <w:spacing w:val="-1"/>
          <w:sz w:val="24"/>
        </w:rPr>
        <w:t xml:space="preserve"> </w:t>
      </w:r>
      <w:r>
        <w:rPr>
          <w:sz w:val="24"/>
        </w:rPr>
        <w:t>prava</w:t>
      </w:r>
      <w:r>
        <w:rPr>
          <w:spacing w:val="-2"/>
          <w:sz w:val="24"/>
        </w:rPr>
        <w:t xml:space="preserve"> </w:t>
      </w:r>
      <w:r>
        <w:rPr>
          <w:sz w:val="24"/>
        </w:rPr>
        <w:t>na</w:t>
      </w:r>
      <w:r>
        <w:rPr>
          <w:spacing w:val="-1"/>
          <w:sz w:val="24"/>
        </w:rPr>
        <w:t xml:space="preserve"> </w:t>
      </w:r>
      <w:r>
        <w:rPr>
          <w:sz w:val="24"/>
        </w:rPr>
        <w:t>slobodu</w:t>
      </w:r>
      <w:r>
        <w:rPr>
          <w:spacing w:val="-1"/>
          <w:sz w:val="24"/>
        </w:rPr>
        <w:t xml:space="preserve"> </w:t>
      </w:r>
      <w:r>
        <w:rPr>
          <w:sz w:val="24"/>
        </w:rPr>
        <w:t>izražavanja</w:t>
      </w:r>
      <w:r>
        <w:rPr>
          <w:spacing w:val="-1"/>
          <w:sz w:val="24"/>
        </w:rPr>
        <w:t xml:space="preserve"> </w:t>
      </w:r>
      <w:r>
        <w:rPr>
          <w:sz w:val="24"/>
        </w:rPr>
        <w:t xml:space="preserve">i </w:t>
      </w:r>
      <w:r>
        <w:rPr>
          <w:spacing w:val="-2"/>
          <w:sz w:val="24"/>
        </w:rPr>
        <w:t>informiranja;</w:t>
      </w:r>
    </w:p>
    <w:p w14:paraId="07178C85" w14:textId="77777777" w:rsidR="00D8683B" w:rsidRDefault="00000000">
      <w:pPr>
        <w:pStyle w:val="Odlomakpopisa"/>
        <w:numPr>
          <w:ilvl w:val="0"/>
          <w:numId w:val="2"/>
        </w:numPr>
        <w:tabs>
          <w:tab w:val="left" w:pos="848"/>
        </w:tabs>
        <w:ind w:left="848" w:hanging="347"/>
        <w:rPr>
          <w:sz w:val="24"/>
        </w:rPr>
      </w:pPr>
      <w:r>
        <w:rPr>
          <w:sz w:val="24"/>
        </w:rPr>
        <w:t>radi</w:t>
      </w:r>
      <w:r>
        <w:rPr>
          <w:spacing w:val="-1"/>
          <w:sz w:val="24"/>
        </w:rPr>
        <w:t xml:space="preserve"> </w:t>
      </w:r>
      <w:r>
        <w:rPr>
          <w:sz w:val="24"/>
        </w:rPr>
        <w:t>poštovanja</w:t>
      </w:r>
      <w:r>
        <w:rPr>
          <w:spacing w:val="-1"/>
          <w:sz w:val="24"/>
        </w:rPr>
        <w:t xml:space="preserve"> </w:t>
      </w:r>
      <w:r>
        <w:rPr>
          <w:sz w:val="24"/>
        </w:rPr>
        <w:t>pravne</w:t>
      </w:r>
      <w:r>
        <w:rPr>
          <w:spacing w:val="-2"/>
          <w:sz w:val="24"/>
        </w:rPr>
        <w:t xml:space="preserve"> </w:t>
      </w:r>
      <w:r>
        <w:rPr>
          <w:sz w:val="24"/>
        </w:rPr>
        <w:t>obveze</w:t>
      </w:r>
      <w:r>
        <w:rPr>
          <w:spacing w:val="-1"/>
          <w:sz w:val="24"/>
        </w:rPr>
        <w:t xml:space="preserve"> </w:t>
      </w:r>
      <w:r>
        <w:rPr>
          <w:sz w:val="24"/>
        </w:rPr>
        <w:t>kojom</w:t>
      </w:r>
      <w:r>
        <w:rPr>
          <w:spacing w:val="-1"/>
          <w:sz w:val="24"/>
        </w:rPr>
        <w:t xml:space="preserve"> </w:t>
      </w:r>
      <w:r>
        <w:rPr>
          <w:sz w:val="24"/>
        </w:rPr>
        <w:t>se zahtijeva</w:t>
      </w:r>
      <w:r>
        <w:rPr>
          <w:spacing w:val="-2"/>
          <w:sz w:val="24"/>
        </w:rPr>
        <w:t xml:space="preserve"> </w:t>
      </w:r>
      <w:r>
        <w:rPr>
          <w:sz w:val="24"/>
        </w:rPr>
        <w:t>obrada</w:t>
      </w:r>
      <w:r>
        <w:rPr>
          <w:spacing w:val="-2"/>
          <w:sz w:val="24"/>
        </w:rPr>
        <w:t xml:space="preserve"> </w:t>
      </w:r>
      <w:r>
        <w:rPr>
          <w:sz w:val="24"/>
        </w:rPr>
        <w:t>u pravu</w:t>
      </w:r>
      <w:r>
        <w:rPr>
          <w:spacing w:val="-1"/>
          <w:sz w:val="24"/>
        </w:rPr>
        <w:t xml:space="preserve"> </w:t>
      </w:r>
      <w:r>
        <w:rPr>
          <w:sz w:val="24"/>
        </w:rPr>
        <w:t xml:space="preserve">Unije ili </w:t>
      </w:r>
      <w:r>
        <w:rPr>
          <w:spacing w:val="-2"/>
          <w:sz w:val="24"/>
        </w:rPr>
        <w:t>države</w:t>
      </w:r>
    </w:p>
    <w:p w14:paraId="2D768F54" w14:textId="77777777" w:rsidR="00D8683B" w:rsidRDefault="00000000">
      <w:pPr>
        <w:pStyle w:val="Tijeloteksta"/>
        <w:ind w:left="861"/>
      </w:pPr>
      <w:r>
        <w:t>članice</w:t>
      </w:r>
      <w:r>
        <w:rPr>
          <w:spacing w:val="37"/>
        </w:rPr>
        <w:t xml:space="preserve"> </w:t>
      </w:r>
      <w:r>
        <w:t>kojem</w:t>
      </w:r>
      <w:r>
        <w:rPr>
          <w:spacing w:val="38"/>
        </w:rPr>
        <w:t xml:space="preserve"> </w:t>
      </w:r>
      <w:r>
        <w:t>podliježe</w:t>
      </w:r>
      <w:r>
        <w:rPr>
          <w:spacing w:val="37"/>
        </w:rPr>
        <w:t xml:space="preserve"> </w:t>
      </w:r>
      <w:r>
        <w:t>voditelj</w:t>
      </w:r>
      <w:r>
        <w:rPr>
          <w:spacing w:val="36"/>
        </w:rPr>
        <w:t xml:space="preserve"> </w:t>
      </w:r>
      <w:r>
        <w:t>ili</w:t>
      </w:r>
      <w:r>
        <w:rPr>
          <w:spacing w:val="36"/>
        </w:rPr>
        <w:t xml:space="preserve"> </w:t>
      </w:r>
      <w:r>
        <w:t>za</w:t>
      </w:r>
      <w:r>
        <w:rPr>
          <w:spacing w:val="35"/>
        </w:rPr>
        <w:t xml:space="preserve"> </w:t>
      </w:r>
      <w:r>
        <w:t>izvršavanje</w:t>
      </w:r>
      <w:r>
        <w:rPr>
          <w:spacing w:val="38"/>
        </w:rPr>
        <w:t xml:space="preserve"> </w:t>
      </w:r>
      <w:r>
        <w:t>zadaće</w:t>
      </w:r>
      <w:r>
        <w:rPr>
          <w:spacing w:val="37"/>
        </w:rPr>
        <w:t xml:space="preserve"> </w:t>
      </w:r>
      <w:r>
        <w:t>od</w:t>
      </w:r>
      <w:r>
        <w:rPr>
          <w:spacing w:val="38"/>
        </w:rPr>
        <w:t xml:space="preserve"> </w:t>
      </w:r>
      <w:r>
        <w:t>javnog</w:t>
      </w:r>
      <w:r>
        <w:rPr>
          <w:spacing w:val="35"/>
        </w:rPr>
        <w:t xml:space="preserve"> </w:t>
      </w:r>
      <w:r>
        <w:t>interesa</w:t>
      </w:r>
      <w:r>
        <w:rPr>
          <w:spacing w:val="37"/>
        </w:rPr>
        <w:t xml:space="preserve"> </w:t>
      </w:r>
      <w:r>
        <w:t>ili</w:t>
      </w:r>
      <w:r>
        <w:rPr>
          <w:spacing w:val="39"/>
        </w:rPr>
        <w:t xml:space="preserve"> </w:t>
      </w:r>
      <w:r>
        <w:t>pri izvršavanju službene ovlasti voditelja obrade;</w:t>
      </w:r>
    </w:p>
    <w:p w14:paraId="38654828" w14:textId="77777777" w:rsidR="00D8683B" w:rsidRDefault="00000000">
      <w:pPr>
        <w:pStyle w:val="Odlomakpopisa"/>
        <w:numPr>
          <w:ilvl w:val="0"/>
          <w:numId w:val="2"/>
        </w:numPr>
        <w:tabs>
          <w:tab w:val="left" w:pos="848"/>
        </w:tabs>
        <w:ind w:left="848" w:hanging="347"/>
        <w:rPr>
          <w:sz w:val="24"/>
        </w:rPr>
      </w:pPr>
      <w:r>
        <w:rPr>
          <w:sz w:val="24"/>
        </w:rPr>
        <w:t>u</w:t>
      </w:r>
      <w:r>
        <w:rPr>
          <w:spacing w:val="-1"/>
          <w:sz w:val="24"/>
        </w:rPr>
        <w:t xml:space="preserve"> </w:t>
      </w:r>
      <w:r>
        <w:rPr>
          <w:sz w:val="24"/>
        </w:rPr>
        <w:t>svrhe</w:t>
      </w:r>
      <w:r>
        <w:rPr>
          <w:spacing w:val="-2"/>
          <w:sz w:val="24"/>
        </w:rPr>
        <w:t xml:space="preserve"> </w:t>
      </w:r>
      <w:r>
        <w:rPr>
          <w:sz w:val="24"/>
        </w:rPr>
        <w:t>arhiviranja u javnom interesu, u svrhe</w:t>
      </w:r>
      <w:r>
        <w:rPr>
          <w:spacing w:val="-2"/>
          <w:sz w:val="24"/>
        </w:rPr>
        <w:t xml:space="preserve"> </w:t>
      </w:r>
      <w:r>
        <w:rPr>
          <w:sz w:val="24"/>
        </w:rPr>
        <w:t>znanstvenog</w:t>
      </w:r>
      <w:r>
        <w:rPr>
          <w:spacing w:val="-3"/>
          <w:sz w:val="24"/>
        </w:rPr>
        <w:t xml:space="preserve"> </w:t>
      </w:r>
      <w:r>
        <w:rPr>
          <w:sz w:val="24"/>
        </w:rPr>
        <w:t xml:space="preserve">ili </w:t>
      </w:r>
      <w:r>
        <w:rPr>
          <w:spacing w:val="-2"/>
          <w:sz w:val="24"/>
        </w:rPr>
        <w:t>povijesnog</w:t>
      </w:r>
    </w:p>
    <w:p w14:paraId="208DFAAE" w14:textId="77777777" w:rsidR="00D8683B" w:rsidRDefault="00000000">
      <w:pPr>
        <w:pStyle w:val="Tijeloteksta"/>
        <w:ind w:left="861"/>
      </w:pPr>
      <w:r>
        <w:t>istraživanja</w:t>
      </w:r>
      <w:r>
        <w:rPr>
          <w:spacing w:val="-3"/>
        </w:rPr>
        <w:t xml:space="preserve"> </w:t>
      </w:r>
      <w:r>
        <w:t>ili</w:t>
      </w:r>
      <w:r>
        <w:rPr>
          <w:spacing w:val="-2"/>
        </w:rPr>
        <w:t xml:space="preserve"> </w:t>
      </w:r>
      <w:r>
        <w:t>u</w:t>
      </w:r>
      <w:r>
        <w:rPr>
          <w:spacing w:val="-2"/>
        </w:rPr>
        <w:t xml:space="preserve"> </w:t>
      </w:r>
      <w:r>
        <w:t>statističke</w:t>
      </w:r>
      <w:r>
        <w:rPr>
          <w:spacing w:val="-3"/>
        </w:rPr>
        <w:t xml:space="preserve"> </w:t>
      </w:r>
      <w:r>
        <w:t>svrhe</w:t>
      </w:r>
      <w:r>
        <w:rPr>
          <w:spacing w:val="-2"/>
        </w:rPr>
        <w:t xml:space="preserve"> </w:t>
      </w:r>
      <w:r>
        <w:t>u</w:t>
      </w:r>
      <w:r>
        <w:rPr>
          <w:spacing w:val="-2"/>
        </w:rPr>
        <w:t xml:space="preserve"> </w:t>
      </w:r>
      <w:r>
        <w:t>mjeri</w:t>
      </w:r>
      <w:r>
        <w:rPr>
          <w:spacing w:val="-1"/>
        </w:rPr>
        <w:t xml:space="preserve"> </w:t>
      </w:r>
      <w:r>
        <w:t>u</w:t>
      </w:r>
      <w:r>
        <w:rPr>
          <w:spacing w:val="-2"/>
        </w:rPr>
        <w:t xml:space="preserve"> </w:t>
      </w:r>
      <w:r>
        <w:t>kojoj</w:t>
      </w:r>
      <w:r>
        <w:rPr>
          <w:spacing w:val="-2"/>
        </w:rPr>
        <w:t xml:space="preserve"> </w:t>
      </w:r>
      <w:r>
        <w:t>je</w:t>
      </w:r>
      <w:r>
        <w:rPr>
          <w:spacing w:val="-3"/>
        </w:rPr>
        <w:t xml:space="preserve"> </w:t>
      </w:r>
      <w:r>
        <w:t>vjerojatno da</w:t>
      </w:r>
      <w:r>
        <w:rPr>
          <w:spacing w:val="-3"/>
        </w:rPr>
        <w:t xml:space="preserve"> </w:t>
      </w:r>
      <w:r>
        <w:t>se</w:t>
      </w:r>
      <w:r>
        <w:rPr>
          <w:spacing w:val="-3"/>
        </w:rPr>
        <w:t xml:space="preserve"> </w:t>
      </w:r>
      <w:r>
        <w:t>pravom</w:t>
      </w:r>
      <w:r>
        <w:rPr>
          <w:spacing w:val="-2"/>
        </w:rPr>
        <w:t xml:space="preserve"> </w:t>
      </w:r>
      <w:r>
        <w:t>na</w:t>
      </w:r>
      <w:r>
        <w:rPr>
          <w:spacing w:val="-2"/>
        </w:rPr>
        <w:t xml:space="preserve"> </w:t>
      </w:r>
      <w:r>
        <w:t>brisanje može onemogućiti ili ozbiljno ugroziti postizanje ciljeva te obrade;</w:t>
      </w:r>
    </w:p>
    <w:p w14:paraId="01D69804" w14:textId="77777777" w:rsidR="00D8683B" w:rsidRDefault="00000000">
      <w:pPr>
        <w:pStyle w:val="Odlomakpopisa"/>
        <w:numPr>
          <w:ilvl w:val="0"/>
          <w:numId w:val="2"/>
        </w:numPr>
        <w:tabs>
          <w:tab w:val="left" w:pos="848"/>
        </w:tabs>
        <w:ind w:left="848" w:hanging="347"/>
        <w:rPr>
          <w:color w:val="1B1A18"/>
          <w:sz w:val="24"/>
        </w:rPr>
      </w:pPr>
      <w:r>
        <w:rPr>
          <w:color w:val="1B1A18"/>
          <w:sz w:val="24"/>
        </w:rPr>
        <w:t>radi</w:t>
      </w:r>
      <w:r>
        <w:rPr>
          <w:color w:val="1B1A18"/>
          <w:spacing w:val="-3"/>
          <w:sz w:val="24"/>
        </w:rPr>
        <w:t xml:space="preserve"> </w:t>
      </w:r>
      <w:r>
        <w:rPr>
          <w:color w:val="1B1A18"/>
          <w:sz w:val="24"/>
        </w:rPr>
        <w:t>postavljanja,</w:t>
      </w:r>
      <w:r>
        <w:rPr>
          <w:color w:val="1B1A18"/>
          <w:spacing w:val="-1"/>
          <w:sz w:val="24"/>
        </w:rPr>
        <w:t xml:space="preserve"> </w:t>
      </w:r>
      <w:r>
        <w:rPr>
          <w:color w:val="1B1A18"/>
          <w:sz w:val="24"/>
        </w:rPr>
        <w:t>ostvarivanja</w:t>
      </w:r>
      <w:r>
        <w:rPr>
          <w:color w:val="1B1A18"/>
          <w:spacing w:val="-1"/>
          <w:sz w:val="24"/>
        </w:rPr>
        <w:t xml:space="preserve"> </w:t>
      </w:r>
      <w:r>
        <w:rPr>
          <w:color w:val="1B1A18"/>
          <w:sz w:val="24"/>
        </w:rPr>
        <w:t>ili</w:t>
      </w:r>
      <w:r>
        <w:rPr>
          <w:color w:val="1B1A18"/>
          <w:spacing w:val="-2"/>
          <w:sz w:val="24"/>
        </w:rPr>
        <w:t xml:space="preserve"> </w:t>
      </w:r>
      <w:r>
        <w:rPr>
          <w:color w:val="1B1A18"/>
          <w:sz w:val="24"/>
        </w:rPr>
        <w:t>obrane</w:t>
      </w:r>
      <w:r>
        <w:rPr>
          <w:color w:val="1B1A18"/>
          <w:spacing w:val="-1"/>
          <w:sz w:val="24"/>
        </w:rPr>
        <w:t xml:space="preserve"> </w:t>
      </w:r>
      <w:r>
        <w:rPr>
          <w:color w:val="1B1A18"/>
          <w:sz w:val="24"/>
        </w:rPr>
        <w:t>pravnih</w:t>
      </w:r>
      <w:r>
        <w:rPr>
          <w:color w:val="1B1A18"/>
          <w:spacing w:val="-1"/>
          <w:sz w:val="24"/>
        </w:rPr>
        <w:t xml:space="preserve"> </w:t>
      </w:r>
      <w:r>
        <w:rPr>
          <w:color w:val="1B1A18"/>
          <w:spacing w:val="-2"/>
          <w:sz w:val="24"/>
        </w:rPr>
        <w:t>zahtjeva;</w:t>
      </w:r>
    </w:p>
    <w:p w14:paraId="20928AC7" w14:textId="77777777" w:rsidR="00D8683B" w:rsidRDefault="00D8683B">
      <w:pPr>
        <w:pStyle w:val="Tijeloteksta"/>
        <w:spacing w:before="5"/>
      </w:pPr>
    </w:p>
    <w:p w14:paraId="30E2A60D" w14:textId="77777777" w:rsidR="00D8683B" w:rsidRDefault="00000000">
      <w:pPr>
        <w:pStyle w:val="Odlomakpopisa"/>
        <w:numPr>
          <w:ilvl w:val="1"/>
          <w:numId w:val="4"/>
        </w:numPr>
        <w:tabs>
          <w:tab w:val="left" w:pos="861"/>
        </w:tabs>
        <w:spacing w:line="237" w:lineRule="auto"/>
        <w:ind w:right="390"/>
        <w:rPr>
          <w:rFonts w:ascii="Symbol" w:hAnsi="Symbol"/>
          <w:color w:val="1B1A18"/>
          <w:sz w:val="24"/>
        </w:rPr>
      </w:pPr>
      <w:r>
        <w:rPr>
          <w:b/>
          <w:color w:val="1B1A18"/>
          <w:sz w:val="24"/>
        </w:rPr>
        <w:t>pravo</w:t>
      </w:r>
      <w:r>
        <w:rPr>
          <w:b/>
          <w:color w:val="1B1A18"/>
          <w:spacing w:val="-4"/>
          <w:sz w:val="24"/>
        </w:rPr>
        <w:t xml:space="preserve"> </w:t>
      </w:r>
      <w:r>
        <w:rPr>
          <w:b/>
          <w:color w:val="1B1A18"/>
          <w:sz w:val="24"/>
        </w:rPr>
        <w:t>na</w:t>
      </w:r>
      <w:r>
        <w:rPr>
          <w:b/>
          <w:color w:val="1B1A18"/>
          <w:spacing w:val="-4"/>
          <w:sz w:val="24"/>
        </w:rPr>
        <w:t xml:space="preserve"> </w:t>
      </w:r>
      <w:r>
        <w:rPr>
          <w:b/>
          <w:color w:val="1B1A18"/>
          <w:sz w:val="24"/>
        </w:rPr>
        <w:t>ograničenje</w:t>
      </w:r>
      <w:r>
        <w:rPr>
          <w:b/>
          <w:color w:val="1B1A18"/>
          <w:spacing w:val="-6"/>
          <w:sz w:val="24"/>
        </w:rPr>
        <w:t xml:space="preserve"> </w:t>
      </w:r>
      <w:r>
        <w:rPr>
          <w:b/>
          <w:color w:val="1B1A18"/>
          <w:sz w:val="24"/>
        </w:rPr>
        <w:t>obrade:</w:t>
      </w:r>
      <w:r>
        <w:rPr>
          <w:b/>
          <w:color w:val="1B1A18"/>
          <w:spacing w:val="-3"/>
          <w:sz w:val="24"/>
        </w:rPr>
        <w:t xml:space="preserve"> </w:t>
      </w:r>
      <w:r>
        <w:rPr>
          <w:color w:val="1B1A18"/>
          <w:sz w:val="24"/>
        </w:rPr>
        <w:t>imate</w:t>
      </w:r>
      <w:r>
        <w:rPr>
          <w:color w:val="1B1A18"/>
          <w:spacing w:val="-4"/>
          <w:sz w:val="24"/>
        </w:rPr>
        <w:t xml:space="preserve"> </w:t>
      </w:r>
      <w:r>
        <w:rPr>
          <w:color w:val="1B1A18"/>
          <w:sz w:val="24"/>
        </w:rPr>
        <w:t>pravo</w:t>
      </w:r>
      <w:r>
        <w:rPr>
          <w:color w:val="1B1A18"/>
          <w:spacing w:val="-4"/>
          <w:sz w:val="24"/>
        </w:rPr>
        <w:t xml:space="preserve"> </w:t>
      </w:r>
      <w:r>
        <w:rPr>
          <w:color w:val="1B1A18"/>
          <w:sz w:val="24"/>
        </w:rPr>
        <w:t>od</w:t>
      </w:r>
      <w:r>
        <w:rPr>
          <w:color w:val="1B1A18"/>
          <w:spacing w:val="-4"/>
          <w:sz w:val="24"/>
        </w:rPr>
        <w:t xml:space="preserve"> </w:t>
      </w:r>
      <w:r>
        <w:rPr>
          <w:color w:val="1B1A18"/>
          <w:sz w:val="24"/>
        </w:rPr>
        <w:t>voditelja</w:t>
      </w:r>
      <w:r>
        <w:rPr>
          <w:color w:val="1B1A18"/>
          <w:spacing w:val="-5"/>
          <w:sz w:val="24"/>
        </w:rPr>
        <w:t xml:space="preserve"> </w:t>
      </w:r>
      <w:r>
        <w:rPr>
          <w:color w:val="1B1A18"/>
          <w:sz w:val="24"/>
        </w:rPr>
        <w:t>obrade</w:t>
      </w:r>
      <w:r>
        <w:rPr>
          <w:color w:val="1B1A18"/>
          <w:spacing w:val="-5"/>
          <w:sz w:val="24"/>
        </w:rPr>
        <w:t xml:space="preserve"> </w:t>
      </w:r>
      <w:r>
        <w:rPr>
          <w:color w:val="1B1A18"/>
          <w:sz w:val="24"/>
        </w:rPr>
        <w:t>ishoditi</w:t>
      </w:r>
      <w:r>
        <w:rPr>
          <w:color w:val="1B1A18"/>
          <w:spacing w:val="-4"/>
          <w:sz w:val="24"/>
        </w:rPr>
        <w:t xml:space="preserve"> </w:t>
      </w:r>
      <w:r>
        <w:rPr>
          <w:color w:val="1B1A18"/>
          <w:sz w:val="24"/>
        </w:rPr>
        <w:t>ograničenje obrade ako je ispunjeno jedno od sljedećeg:</w:t>
      </w:r>
    </w:p>
    <w:p w14:paraId="0208FC38" w14:textId="77777777" w:rsidR="00D8683B" w:rsidRDefault="00D8683B">
      <w:pPr>
        <w:pStyle w:val="Tijeloteksta"/>
        <w:spacing w:before="17"/>
      </w:pPr>
    </w:p>
    <w:p w14:paraId="2DC0AC5D" w14:textId="77777777" w:rsidR="00D8683B" w:rsidRDefault="00000000">
      <w:pPr>
        <w:pStyle w:val="Odlomakpopisa"/>
        <w:numPr>
          <w:ilvl w:val="2"/>
          <w:numId w:val="4"/>
        </w:numPr>
        <w:tabs>
          <w:tab w:val="left" w:pos="1556"/>
          <w:tab w:val="left" w:pos="1581"/>
        </w:tabs>
        <w:ind w:right="759" w:hanging="360"/>
        <w:rPr>
          <w:color w:val="1B1A18"/>
          <w:sz w:val="24"/>
        </w:rPr>
      </w:pPr>
      <w:r>
        <w:rPr>
          <w:color w:val="1B1A18"/>
          <w:sz w:val="24"/>
        </w:rPr>
        <w:t>ako</w:t>
      </w:r>
      <w:r>
        <w:rPr>
          <w:color w:val="1B1A18"/>
          <w:spacing w:val="-4"/>
          <w:sz w:val="24"/>
        </w:rPr>
        <w:t xml:space="preserve"> </w:t>
      </w:r>
      <w:r>
        <w:rPr>
          <w:color w:val="1B1A18"/>
          <w:sz w:val="24"/>
        </w:rPr>
        <w:t>osporavate</w:t>
      </w:r>
      <w:r>
        <w:rPr>
          <w:color w:val="1B1A18"/>
          <w:spacing w:val="-5"/>
          <w:sz w:val="24"/>
        </w:rPr>
        <w:t xml:space="preserve"> </w:t>
      </w:r>
      <w:r>
        <w:rPr>
          <w:color w:val="1B1A18"/>
          <w:sz w:val="24"/>
        </w:rPr>
        <w:t>točnost</w:t>
      </w:r>
      <w:r>
        <w:rPr>
          <w:color w:val="1B1A18"/>
          <w:spacing w:val="-4"/>
          <w:sz w:val="24"/>
        </w:rPr>
        <w:t xml:space="preserve"> </w:t>
      </w:r>
      <w:r>
        <w:rPr>
          <w:color w:val="1B1A18"/>
          <w:sz w:val="24"/>
        </w:rPr>
        <w:t>osobnih</w:t>
      </w:r>
      <w:r>
        <w:rPr>
          <w:color w:val="1B1A18"/>
          <w:spacing w:val="-4"/>
          <w:sz w:val="24"/>
        </w:rPr>
        <w:t xml:space="preserve"> </w:t>
      </w:r>
      <w:r>
        <w:rPr>
          <w:color w:val="1B1A18"/>
          <w:sz w:val="24"/>
        </w:rPr>
        <w:t>podataka,</w:t>
      </w:r>
      <w:r>
        <w:rPr>
          <w:color w:val="1B1A18"/>
          <w:spacing w:val="-4"/>
          <w:sz w:val="24"/>
        </w:rPr>
        <w:t xml:space="preserve"> </w:t>
      </w:r>
      <w:r>
        <w:rPr>
          <w:color w:val="1B1A18"/>
          <w:sz w:val="24"/>
        </w:rPr>
        <w:t>na</w:t>
      </w:r>
      <w:r>
        <w:rPr>
          <w:color w:val="1B1A18"/>
          <w:spacing w:val="-5"/>
          <w:sz w:val="24"/>
        </w:rPr>
        <w:t xml:space="preserve"> </w:t>
      </w:r>
      <w:r>
        <w:rPr>
          <w:color w:val="1B1A18"/>
          <w:sz w:val="24"/>
        </w:rPr>
        <w:t>razdoblje</w:t>
      </w:r>
      <w:r>
        <w:rPr>
          <w:color w:val="1B1A18"/>
          <w:spacing w:val="-5"/>
          <w:sz w:val="24"/>
        </w:rPr>
        <w:t xml:space="preserve"> </w:t>
      </w:r>
      <w:r>
        <w:rPr>
          <w:color w:val="1B1A18"/>
          <w:sz w:val="24"/>
        </w:rPr>
        <w:t>kojim</w:t>
      </w:r>
      <w:r>
        <w:rPr>
          <w:color w:val="1B1A18"/>
          <w:spacing w:val="-4"/>
          <w:sz w:val="24"/>
        </w:rPr>
        <w:t xml:space="preserve"> </w:t>
      </w:r>
      <w:r>
        <w:rPr>
          <w:color w:val="1B1A18"/>
          <w:sz w:val="24"/>
        </w:rPr>
        <w:t>se</w:t>
      </w:r>
      <w:r>
        <w:rPr>
          <w:color w:val="1B1A18"/>
          <w:spacing w:val="-4"/>
          <w:sz w:val="24"/>
        </w:rPr>
        <w:t xml:space="preserve"> </w:t>
      </w:r>
      <w:r>
        <w:rPr>
          <w:color w:val="1B1A18"/>
          <w:sz w:val="24"/>
        </w:rPr>
        <w:t>voditelju obrade omogućuje provjera točnosti osobnih podataka;</w:t>
      </w:r>
    </w:p>
    <w:p w14:paraId="53A13238" w14:textId="77777777" w:rsidR="00D8683B" w:rsidRDefault="00000000">
      <w:pPr>
        <w:pStyle w:val="Odlomakpopisa"/>
        <w:numPr>
          <w:ilvl w:val="2"/>
          <w:numId w:val="4"/>
        </w:numPr>
        <w:tabs>
          <w:tab w:val="left" w:pos="1557"/>
          <w:tab w:val="left" w:pos="1581"/>
        </w:tabs>
        <w:ind w:right="147" w:hanging="360"/>
        <w:rPr>
          <w:sz w:val="24"/>
        </w:rPr>
      </w:pPr>
      <w:r>
        <w:rPr>
          <w:sz w:val="24"/>
        </w:rPr>
        <w:t>obrada</w:t>
      </w:r>
      <w:r>
        <w:rPr>
          <w:spacing w:val="29"/>
          <w:sz w:val="24"/>
        </w:rPr>
        <w:t xml:space="preserve"> </w:t>
      </w:r>
      <w:r>
        <w:rPr>
          <w:sz w:val="24"/>
        </w:rPr>
        <w:t>je</w:t>
      </w:r>
      <w:r>
        <w:rPr>
          <w:spacing w:val="29"/>
          <w:sz w:val="24"/>
        </w:rPr>
        <w:t xml:space="preserve"> </w:t>
      </w:r>
      <w:r>
        <w:rPr>
          <w:sz w:val="24"/>
        </w:rPr>
        <w:t>nezakonita,</w:t>
      </w:r>
      <w:r>
        <w:rPr>
          <w:spacing w:val="32"/>
          <w:sz w:val="24"/>
        </w:rPr>
        <w:t xml:space="preserve"> </w:t>
      </w:r>
      <w:r>
        <w:rPr>
          <w:sz w:val="24"/>
        </w:rPr>
        <w:t>a</w:t>
      </w:r>
      <w:r>
        <w:rPr>
          <w:spacing w:val="31"/>
          <w:sz w:val="24"/>
        </w:rPr>
        <w:t xml:space="preserve"> </w:t>
      </w:r>
      <w:r>
        <w:rPr>
          <w:sz w:val="24"/>
        </w:rPr>
        <w:t>Vi</w:t>
      </w:r>
      <w:r>
        <w:rPr>
          <w:spacing w:val="30"/>
          <w:sz w:val="24"/>
        </w:rPr>
        <w:t xml:space="preserve"> </w:t>
      </w:r>
      <w:r>
        <w:rPr>
          <w:sz w:val="24"/>
        </w:rPr>
        <w:t>se</w:t>
      </w:r>
      <w:r>
        <w:rPr>
          <w:spacing w:val="29"/>
          <w:sz w:val="24"/>
        </w:rPr>
        <w:t xml:space="preserve"> </w:t>
      </w:r>
      <w:r>
        <w:rPr>
          <w:sz w:val="24"/>
        </w:rPr>
        <w:t>protivite</w:t>
      </w:r>
      <w:r>
        <w:rPr>
          <w:spacing w:val="29"/>
          <w:sz w:val="24"/>
        </w:rPr>
        <w:t xml:space="preserve"> </w:t>
      </w:r>
      <w:r>
        <w:rPr>
          <w:sz w:val="24"/>
        </w:rPr>
        <w:t>brisanju</w:t>
      </w:r>
      <w:r>
        <w:rPr>
          <w:spacing w:val="33"/>
          <w:sz w:val="24"/>
        </w:rPr>
        <w:t xml:space="preserve"> </w:t>
      </w:r>
      <w:r>
        <w:rPr>
          <w:sz w:val="24"/>
        </w:rPr>
        <w:t>osobnih</w:t>
      </w:r>
      <w:r>
        <w:rPr>
          <w:spacing w:val="30"/>
          <w:sz w:val="24"/>
        </w:rPr>
        <w:t xml:space="preserve"> </w:t>
      </w:r>
      <w:r>
        <w:rPr>
          <w:sz w:val="24"/>
        </w:rPr>
        <w:t>podataka</w:t>
      </w:r>
      <w:r>
        <w:rPr>
          <w:spacing w:val="28"/>
          <w:sz w:val="24"/>
        </w:rPr>
        <w:t xml:space="preserve"> </w:t>
      </w:r>
      <w:r>
        <w:rPr>
          <w:sz w:val="24"/>
        </w:rPr>
        <w:t>te</w:t>
      </w:r>
      <w:r>
        <w:rPr>
          <w:spacing w:val="29"/>
          <w:sz w:val="24"/>
        </w:rPr>
        <w:t xml:space="preserve"> </w:t>
      </w:r>
      <w:r>
        <w:rPr>
          <w:sz w:val="24"/>
        </w:rPr>
        <w:t>umjesto toga tražite ograničenje njihove uporabe;</w:t>
      </w:r>
    </w:p>
    <w:p w14:paraId="6A10754B" w14:textId="77777777" w:rsidR="00D8683B" w:rsidRDefault="00000000">
      <w:pPr>
        <w:pStyle w:val="Odlomakpopisa"/>
        <w:numPr>
          <w:ilvl w:val="2"/>
          <w:numId w:val="4"/>
        </w:numPr>
        <w:tabs>
          <w:tab w:val="left" w:pos="1556"/>
          <w:tab w:val="left" w:pos="1581"/>
        </w:tabs>
        <w:ind w:right="142" w:hanging="360"/>
        <w:rPr>
          <w:sz w:val="24"/>
        </w:rPr>
      </w:pPr>
      <w:r>
        <w:rPr>
          <w:sz w:val="24"/>
        </w:rPr>
        <w:t>voditelj obrade više ne treba osobne podatke za potrebe obrade, ali ih Vi tražite radi postavljanja, ostvarivanja ili obrane pravnih zahtjeva;</w:t>
      </w:r>
    </w:p>
    <w:p w14:paraId="1470AE1E" w14:textId="77777777" w:rsidR="00D8683B" w:rsidRDefault="00D8683B">
      <w:pPr>
        <w:pStyle w:val="Odlomakpopisa"/>
        <w:rPr>
          <w:sz w:val="24"/>
        </w:rPr>
        <w:sectPr w:rsidR="00D8683B">
          <w:pgSz w:w="11910" w:h="16840"/>
          <w:pgMar w:top="1320" w:right="1275" w:bottom="280" w:left="1275" w:header="720" w:footer="720" w:gutter="0"/>
          <w:cols w:space="720"/>
        </w:sectPr>
      </w:pPr>
    </w:p>
    <w:p w14:paraId="41D46FA4" w14:textId="77777777" w:rsidR="00D8683B" w:rsidRDefault="00000000">
      <w:pPr>
        <w:pStyle w:val="Odlomakpopisa"/>
        <w:numPr>
          <w:ilvl w:val="2"/>
          <w:numId w:val="4"/>
        </w:numPr>
        <w:tabs>
          <w:tab w:val="left" w:pos="1557"/>
          <w:tab w:val="left" w:pos="1581"/>
        </w:tabs>
        <w:spacing w:before="69"/>
        <w:ind w:right="138" w:hanging="360"/>
        <w:jc w:val="both"/>
        <w:rPr>
          <w:sz w:val="24"/>
        </w:rPr>
      </w:pPr>
      <w:r>
        <w:rPr>
          <w:sz w:val="24"/>
        </w:rPr>
        <w:lastRenderedPageBreak/>
        <w:t>uložili ste prigovor na obradu na temelju članka 21. stavka 1. Opće uredbe o zaštiti podataka</w:t>
      </w:r>
      <w:r>
        <w:rPr>
          <w:spacing w:val="-3"/>
          <w:sz w:val="24"/>
        </w:rPr>
        <w:t xml:space="preserve"> </w:t>
      </w:r>
      <w:r>
        <w:rPr>
          <w:sz w:val="24"/>
        </w:rPr>
        <w:t>očekujući</w:t>
      </w:r>
      <w:r>
        <w:rPr>
          <w:spacing w:val="-1"/>
          <w:sz w:val="24"/>
        </w:rPr>
        <w:t xml:space="preserve"> </w:t>
      </w:r>
      <w:r>
        <w:rPr>
          <w:sz w:val="24"/>
        </w:rPr>
        <w:t>potvrdu</w:t>
      </w:r>
      <w:r>
        <w:rPr>
          <w:spacing w:val="-2"/>
          <w:sz w:val="24"/>
        </w:rPr>
        <w:t xml:space="preserve"> </w:t>
      </w:r>
      <w:r>
        <w:rPr>
          <w:sz w:val="24"/>
        </w:rPr>
        <w:t>nadilaze</w:t>
      </w:r>
      <w:r>
        <w:rPr>
          <w:spacing w:val="-2"/>
          <w:sz w:val="24"/>
        </w:rPr>
        <w:t xml:space="preserve"> </w:t>
      </w:r>
      <w:r>
        <w:rPr>
          <w:sz w:val="24"/>
        </w:rPr>
        <w:t>li</w:t>
      </w:r>
      <w:r>
        <w:rPr>
          <w:spacing w:val="-1"/>
          <w:sz w:val="24"/>
        </w:rPr>
        <w:t xml:space="preserve"> </w:t>
      </w:r>
      <w:r>
        <w:rPr>
          <w:sz w:val="24"/>
        </w:rPr>
        <w:t>legitimni</w:t>
      </w:r>
      <w:r>
        <w:rPr>
          <w:spacing w:val="-1"/>
          <w:sz w:val="24"/>
        </w:rPr>
        <w:t xml:space="preserve"> </w:t>
      </w:r>
      <w:r>
        <w:rPr>
          <w:sz w:val="24"/>
        </w:rPr>
        <w:t>razlozi</w:t>
      </w:r>
      <w:r>
        <w:rPr>
          <w:spacing w:val="-1"/>
          <w:sz w:val="24"/>
        </w:rPr>
        <w:t xml:space="preserve"> </w:t>
      </w:r>
      <w:r>
        <w:rPr>
          <w:sz w:val="24"/>
        </w:rPr>
        <w:t>voditelja obrade Vaše razloge;</w:t>
      </w:r>
    </w:p>
    <w:p w14:paraId="0DCBD001" w14:textId="77777777" w:rsidR="00D8683B" w:rsidRDefault="00D8683B">
      <w:pPr>
        <w:pStyle w:val="Tijeloteksta"/>
        <w:spacing w:before="17"/>
      </w:pPr>
    </w:p>
    <w:p w14:paraId="5EF77FA4" w14:textId="77777777" w:rsidR="00D8683B" w:rsidRDefault="00000000">
      <w:pPr>
        <w:pStyle w:val="Odlomakpopisa"/>
        <w:numPr>
          <w:ilvl w:val="1"/>
          <w:numId w:val="4"/>
        </w:numPr>
        <w:tabs>
          <w:tab w:val="left" w:pos="861"/>
        </w:tabs>
        <w:spacing w:before="1"/>
        <w:ind w:right="140"/>
        <w:jc w:val="both"/>
        <w:rPr>
          <w:rFonts w:ascii="Symbol" w:hAnsi="Symbol"/>
        </w:rPr>
      </w:pPr>
      <w:r>
        <w:rPr>
          <w:b/>
          <w:color w:val="1B1A18"/>
          <w:sz w:val="24"/>
        </w:rPr>
        <w:t xml:space="preserve">pravo na prenosivost podataka: </w:t>
      </w:r>
      <w:r>
        <w:rPr>
          <w:color w:val="1B1A18"/>
          <w:sz w:val="24"/>
        </w:rPr>
        <w:t>imate pravo zaprimiti osobne podatke koji se</w:t>
      </w:r>
      <w:r>
        <w:rPr>
          <w:color w:val="1B1A18"/>
          <w:spacing w:val="40"/>
          <w:sz w:val="24"/>
        </w:rPr>
        <w:t xml:space="preserve"> </w:t>
      </w:r>
      <w:r>
        <w:rPr>
          <w:color w:val="1B1A18"/>
          <w:sz w:val="24"/>
        </w:rPr>
        <w:t>odnose na Vas, a koje ste pružili voditelju obrade u strukturiranom, uobičajeno upotrebljavanom i strojno čitljivom formatu te imate pravo prenijeti te podatke</w:t>
      </w:r>
      <w:r>
        <w:rPr>
          <w:color w:val="1B1A18"/>
          <w:spacing w:val="40"/>
          <w:sz w:val="24"/>
        </w:rPr>
        <w:t xml:space="preserve"> </w:t>
      </w:r>
      <w:r>
        <w:rPr>
          <w:color w:val="1B1A18"/>
          <w:sz w:val="24"/>
        </w:rPr>
        <w:t>drugom voditelju obrade bez ometanja od strane voditelja obrade kojem su osobni podaci pruženi, ako se obrada temelji na privoli ili na ugovoru te ako se obrada</w:t>
      </w:r>
      <w:r>
        <w:rPr>
          <w:color w:val="1B1A18"/>
          <w:spacing w:val="40"/>
          <w:sz w:val="24"/>
        </w:rPr>
        <w:t xml:space="preserve"> </w:t>
      </w:r>
      <w:r>
        <w:rPr>
          <w:color w:val="1B1A18"/>
          <w:sz w:val="24"/>
        </w:rPr>
        <w:t>provodi automatiziranim putem; prilikom ostvarivanja ovog prava imate pravo na izravni prijenos od jednog voditelja obrade drugome ako je to tehnički izvedivo; ovo pravo se ne primjenjuje na obradu nužnu za obavljanje zadaće od javnog interesa ili</w:t>
      </w:r>
      <w:r>
        <w:rPr>
          <w:color w:val="1B1A18"/>
          <w:spacing w:val="40"/>
          <w:sz w:val="24"/>
        </w:rPr>
        <w:t xml:space="preserve"> </w:t>
      </w:r>
      <w:r>
        <w:rPr>
          <w:color w:val="1B1A18"/>
          <w:sz w:val="24"/>
        </w:rPr>
        <w:t>pri izvršavanju službene ovlasti dodijeljene voditelju obrade, te ne smije negativno utjecati na prava i slobode drugih;</w:t>
      </w:r>
    </w:p>
    <w:p w14:paraId="57E8A924" w14:textId="77777777" w:rsidR="00D8683B" w:rsidRDefault="00000000">
      <w:pPr>
        <w:pStyle w:val="Naslov4"/>
        <w:numPr>
          <w:ilvl w:val="1"/>
          <w:numId w:val="4"/>
        </w:numPr>
        <w:tabs>
          <w:tab w:val="left" w:pos="861"/>
        </w:tabs>
        <w:spacing w:before="274"/>
        <w:jc w:val="left"/>
        <w:rPr>
          <w:rFonts w:ascii="Symbol" w:hAnsi="Symbol"/>
          <w:b w:val="0"/>
          <w:sz w:val="22"/>
        </w:rPr>
      </w:pPr>
      <w:r>
        <w:rPr>
          <w:color w:val="1B1A18"/>
        </w:rPr>
        <w:t>pravo</w:t>
      </w:r>
      <w:r>
        <w:rPr>
          <w:color w:val="1B1A18"/>
          <w:spacing w:val="-1"/>
        </w:rPr>
        <w:t xml:space="preserve"> </w:t>
      </w:r>
      <w:r>
        <w:rPr>
          <w:color w:val="1B1A18"/>
        </w:rPr>
        <w:t xml:space="preserve">na </w:t>
      </w:r>
      <w:r>
        <w:rPr>
          <w:color w:val="1B1A18"/>
          <w:spacing w:val="-2"/>
        </w:rPr>
        <w:t>prigovor:</w:t>
      </w:r>
    </w:p>
    <w:p w14:paraId="13ADBFDE" w14:textId="77777777" w:rsidR="00D8683B" w:rsidRDefault="00000000">
      <w:pPr>
        <w:pStyle w:val="Odlomakpopisa"/>
        <w:numPr>
          <w:ilvl w:val="0"/>
          <w:numId w:val="1"/>
        </w:numPr>
        <w:tabs>
          <w:tab w:val="left" w:pos="1122"/>
        </w:tabs>
        <w:spacing w:before="264"/>
        <w:ind w:right="142" w:firstLine="0"/>
        <w:jc w:val="both"/>
        <w:rPr>
          <w:sz w:val="24"/>
        </w:rPr>
      </w:pPr>
      <w:r>
        <w:rPr>
          <w:color w:val="1B1A18"/>
          <w:sz w:val="24"/>
        </w:rPr>
        <w:t>ako je obrada osobnih podataka nužna za izvršavanje zadaće od javnog interesa ili pri izvršavanju službene ovlasti voditelja obrade, te kad je obrada nužna za potrebe legitimnih interesa voditelja obrade ili treće strane, imate pravo na temelju svoje posebne situacije u svakom trenutku uložiti prigovor na obradu osobnih podataka koji se odnose na Vas; ako uložite takav prigovor, voditelj obrade više ne smije obrađivati Vaše</w:t>
      </w:r>
      <w:r>
        <w:rPr>
          <w:color w:val="1B1A18"/>
          <w:spacing w:val="-2"/>
          <w:sz w:val="24"/>
        </w:rPr>
        <w:t xml:space="preserve"> </w:t>
      </w:r>
      <w:r>
        <w:rPr>
          <w:color w:val="1B1A18"/>
          <w:sz w:val="24"/>
        </w:rPr>
        <w:t>osobne</w:t>
      </w:r>
      <w:r>
        <w:rPr>
          <w:color w:val="1B1A18"/>
          <w:spacing w:val="-2"/>
          <w:sz w:val="24"/>
        </w:rPr>
        <w:t xml:space="preserve"> </w:t>
      </w:r>
      <w:r>
        <w:rPr>
          <w:color w:val="1B1A18"/>
          <w:sz w:val="24"/>
        </w:rPr>
        <w:t>podatke</w:t>
      </w:r>
      <w:r>
        <w:rPr>
          <w:color w:val="1B1A18"/>
          <w:spacing w:val="-1"/>
          <w:sz w:val="24"/>
        </w:rPr>
        <w:t xml:space="preserve"> </w:t>
      </w:r>
      <w:r>
        <w:rPr>
          <w:color w:val="1B1A18"/>
          <w:sz w:val="24"/>
        </w:rPr>
        <w:t>osim</w:t>
      </w:r>
      <w:r>
        <w:rPr>
          <w:color w:val="1B1A18"/>
          <w:spacing w:val="-1"/>
          <w:sz w:val="24"/>
        </w:rPr>
        <w:t xml:space="preserve"> </w:t>
      </w:r>
      <w:r>
        <w:rPr>
          <w:color w:val="1B1A18"/>
          <w:sz w:val="24"/>
        </w:rPr>
        <w:t>ako</w:t>
      </w:r>
      <w:r>
        <w:rPr>
          <w:color w:val="1B1A18"/>
          <w:spacing w:val="-1"/>
          <w:sz w:val="24"/>
        </w:rPr>
        <w:t xml:space="preserve"> </w:t>
      </w:r>
      <w:r>
        <w:rPr>
          <w:color w:val="1B1A18"/>
          <w:sz w:val="24"/>
        </w:rPr>
        <w:t>dokaže</w:t>
      </w:r>
      <w:r>
        <w:rPr>
          <w:color w:val="1B1A18"/>
          <w:spacing w:val="-2"/>
          <w:sz w:val="24"/>
        </w:rPr>
        <w:t xml:space="preserve"> </w:t>
      </w:r>
      <w:r>
        <w:rPr>
          <w:color w:val="1B1A18"/>
          <w:sz w:val="24"/>
        </w:rPr>
        <w:t>da</w:t>
      </w:r>
      <w:r>
        <w:rPr>
          <w:color w:val="1B1A18"/>
          <w:spacing w:val="-2"/>
          <w:sz w:val="24"/>
        </w:rPr>
        <w:t xml:space="preserve"> </w:t>
      </w:r>
      <w:r>
        <w:rPr>
          <w:color w:val="1B1A18"/>
          <w:sz w:val="24"/>
        </w:rPr>
        <w:t>postoje</w:t>
      </w:r>
      <w:r>
        <w:rPr>
          <w:color w:val="1B1A18"/>
          <w:spacing w:val="-4"/>
          <w:sz w:val="24"/>
        </w:rPr>
        <w:t xml:space="preserve"> </w:t>
      </w:r>
      <w:r>
        <w:rPr>
          <w:color w:val="1B1A18"/>
          <w:sz w:val="24"/>
        </w:rPr>
        <w:t>uvjerljivi</w:t>
      </w:r>
      <w:r>
        <w:rPr>
          <w:color w:val="1B1A18"/>
          <w:spacing w:val="-1"/>
          <w:sz w:val="24"/>
        </w:rPr>
        <w:t xml:space="preserve"> </w:t>
      </w:r>
      <w:r>
        <w:rPr>
          <w:color w:val="1B1A18"/>
          <w:sz w:val="24"/>
        </w:rPr>
        <w:t>legitimni</w:t>
      </w:r>
      <w:r>
        <w:rPr>
          <w:color w:val="1B1A18"/>
          <w:spacing w:val="-1"/>
          <w:sz w:val="24"/>
        </w:rPr>
        <w:t xml:space="preserve"> </w:t>
      </w:r>
      <w:r>
        <w:rPr>
          <w:color w:val="1B1A18"/>
          <w:sz w:val="24"/>
        </w:rPr>
        <w:t>razlozi</w:t>
      </w:r>
      <w:r>
        <w:rPr>
          <w:color w:val="1B1A18"/>
          <w:spacing w:val="-1"/>
          <w:sz w:val="24"/>
        </w:rPr>
        <w:t xml:space="preserve"> </w:t>
      </w:r>
      <w:r>
        <w:rPr>
          <w:color w:val="1B1A18"/>
          <w:sz w:val="24"/>
        </w:rPr>
        <w:t>za</w:t>
      </w:r>
      <w:r>
        <w:rPr>
          <w:color w:val="1B1A18"/>
          <w:spacing w:val="-2"/>
          <w:sz w:val="24"/>
        </w:rPr>
        <w:t xml:space="preserve"> </w:t>
      </w:r>
      <w:r>
        <w:rPr>
          <w:color w:val="1B1A18"/>
          <w:sz w:val="24"/>
        </w:rPr>
        <w:t>obradu koji</w:t>
      </w:r>
      <w:r>
        <w:rPr>
          <w:color w:val="1B1A18"/>
          <w:spacing w:val="-2"/>
          <w:sz w:val="24"/>
        </w:rPr>
        <w:t xml:space="preserve"> </w:t>
      </w:r>
      <w:r>
        <w:rPr>
          <w:color w:val="1B1A18"/>
          <w:sz w:val="24"/>
        </w:rPr>
        <w:t>nadilaze</w:t>
      </w:r>
      <w:r>
        <w:rPr>
          <w:color w:val="1B1A18"/>
          <w:spacing w:val="-3"/>
          <w:sz w:val="24"/>
        </w:rPr>
        <w:t xml:space="preserve"> </w:t>
      </w:r>
      <w:r>
        <w:rPr>
          <w:color w:val="1B1A18"/>
          <w:sz w:val="24"/>
        </w:rPr>
        <w:t>Vaše</w:t>
      </w:r>
      <w:r>
        <w:rPr>
          <w:color w:val="1B1A18"/>
          <w:spacing w:val="-3"/>
          <w:sz w:val="24"/>
        </w:rPr>
        <w:t xml:space="preserve"> </w:t>
      </w:r>
      <w:r>
        <w:rPr>
          <w:color w:val="1B1A18"/>
          <w:sz w:val="24"/>
        </w:rPr>
        <w:t>interese,</w:t>
      </w:r>
      <w:r>
        <w:rPr>
          <w:color w:val="1B1A18"/>
          <w:spacing w:val="-2"/>
          <w:sz w:val="24"/>
        </w:rPr>
        <w:t xml:space="preserve"> </w:t>
      </w:r>
      <w:r>
        <w:rPr>
          <w:color w:val="1B1A18"/>
          <w:sz w:val="24"/>
        </w:rPr>
        <w:t>prava</w:t>
      </w:r>
      <w:r>
        <w:rPr>
          <w:color w:val="1B1A18"/>
          <w:spacing w:val="-3"/>
          <w:sz w:val="24"/>
        </w:rPr>
        <w:t xml:space="preserve"> </w:t>
      </w:r>
      <w:r>
        <w:rPr>
          <w:color w:val="1B1A18"/>
          <w:sz w:val="24"/>
        </w:rPr>
        <w:t>i</w:t>
      </w:r>
      <w:r>
        <w:rPr>
          <w:color w:val="1B1A18"/>
          <w:spacing w:val="-2"/>
          <w:sz w:val="24"/>
        </w:rPr>
        <w:t xml:space="preserve"> </w:t>
      </w:r>
      <w:r>
        <w:rPr>
          <w:color w:val="1B1A18"/>
          <w:sz w:val="24"/>
        </w:rPr>
        <w:t>slobode</w:t>
      </w:r>
      <w:r>
        <w:rPr>
          <w:color w:val="1B1A18"/>
          <w:spacing w:val="-3"/>
          <w:sz w:val="24"/>
        </w:rPr>
        <w:t xml:space="preserve"> </w:t>
      </w:r>
      <w:r>
        <w:rPr>
          <w:color w:val="1B1A18"/>
          <w:sz w:val="24"/>
        </w:rPr>
        <w:t>ili</w:t>
      </w:r>
      <w:r>
        <w:rPr>
          <w:color w:val="1B1A18"/>
          <w:spacing w:val="-2"/>
          <w:sz w:val="24"/>
        </w:rPr>
        <w:t xml:space="preserve"> </w:t>
      </w:r>
      <w:r>
        <w:rPr>
          <w:color w:val="1B1A18"/>
          <w:sz w:val="24"/>
        </w:rPr>
        <w:t>radi</w:t>
      </w:r>
      <w:r>
        <w:rPr>
          <w:color w:val="1B1A18"/>
          <w:spacing w:val="-2"/>
          <w:sz w:val="24"/>
        </w:rPr>
        <w:t xml:space="preserve"> </w:t>
      </w:r>
      <w:r>
        <w:rPr>
          <w:color w:val="1B1A18"/>
          <w:sz w:val="24"/>
        </w:rPr>
        <w:t>postavljanja,</w:t>
      </w:r>
      <w:r>
        <w:rPr>
          <w:color w:val="1B1A18"/>
          <w:spacing w:val="-2"/>
          <w:sz w:val="24"/>
        </w:rPr>
        <w:t xml:space="preserve"> </w:t>
      </w:r>
      <w:r>
        <w:rPr>
          <w:color w:val="1B1A18"/>
          <w:sz w:val="24"/>
        </w:rPr>
        <w:t>ostvarivanja</w:t>
      </w:r>
      <w:r>
        <w:rPr>
          <w:color w:val="1B1A18"/>
          <w:spacing w:val="-2"/>
          <w:sz w:val="24"/>
        </w:rPr>
        <w:t xml:space="preserve"> </w:t>
      </w:r>
      <w:r>
        <w:rPr>
          <w:color w:val="1B1A18"/>
          <w:sz w:val="24"/>
        </w:rPr>
        <w:t>ili</w:t>
      </w:r>
      <w:r>
        <w:rPr>
          <w:color w:val="1B1A18"/>
          <w:spacing w:val="-2"/>
          <w:sz w:val="24"/>
        </w:rPr>
        <w:t xml:space="preserve"> </w:t>
      </w:r>
      <w:r>
        <w:rPr>
          <w:color w:val="1B1A18"/>
          <w:sz w:val="24"/>
        </w:rPr>
        <w:t>obrane pravnih zahtjeva;</w:t>
      </w:r>
    </w:p>
    <w:p w14:paraId="0BA66FCF" w14:textId="77777777" w:rsidR="00D8683B" w:rsidRDefault="00000000">
      <w:pPr>
        <w:pStyle w:val="Odlomakpopisa"/>
        <w:numPr>
          <w:ilvl w:val="0"/>
          <w:numId w:val="1"/>
        </w:numPr>
        <w:tabs>
          <w:tab w:val="left" w:pos="1133"/>
        </w:tabs>
        <w:spacing w:before="269"/>
        <w:ind w:right="141" w:firstLine="0"/>
        <w:jc w:val="both"/>
        <w:rPr>
          <w:sz w:val="24"/>
        </w:rPr>
      </w:pPr>
      <w:r>
        <w:rPr>
          <w:color w:val="1B1A18"/>
          <w:sz w:val="24"/>
        </w:rPr>
        <w:t>ako se osobni podaci obrađuju u svrhe znanstvenog ili povijesnog istraživanja ili u statističke svrhe, imate pravo na temelju svoje posebne situacije u svakom trenutku uložiti</w:t>
      </w:r>
      <w:r>
        <w:rPr>
          <w:color w:val="1B1A18"/>
          <w:spacing w:val="-2"/>
          <w:sz w:val="24"/>
        </w:rPr>
        <w:t xml:space="preserve"> </w:t>
      </w:r>
      <w:r>
        <w:rPr>
          <w:color w:val="1B1A18"/>
          <w:sz w:val="24"/>
        </w:rPr>
        <w:t>prigovor</w:t>
      </w:r>
      <w:r>
        <w:rPr>
          <w:color w:val="1B1A18"/>
          <w:spacing w:val="-3"/>
          <w:sz w:val="24"/>
        </w:rPr>
        <w:t xml:space="preserve"> </w:t>
      </w:r>
      <w:r>
        <w:rPr>
          <w:color w:val="1B1A18"/>
          <w:sz w:val="24"/>
        </w:rPr>
        <w:t>na</w:t>
      </w:r>
      <w:r>
        <w:rPr>
          <w:color w:val="1B1A18"/>
          <w:spacing w:val="-3"/>
          <w:sz w:val="24"/>
        </w:rPr>
        <w:t xml:space="preserve"> </w:t>
      </w:r>
      <w:r>
        <w:rPr>
          <w:color w:val="1B1A18"/>
          <w:sz w:val="24"/>
        </w:rPr>
        <w:t>obradu</w:t>
      </w:r>
      <w:r>
        <w:rPr>
          <w:color w:val="1B1A18"/>
          <w:spacing w:val="-2"/>
          <w:sz w:val="24"/>
        </w:rPr>
        <w:t xml:space="preserve"> </w:t>
      </w:r>
      <w:r>
        <w:rPr>
          <w:color w:val="1B1A18"/>
          <w:sz w:val="24"/>
        </w:rPr>
        <w:t>osobnih</w:t>
      </w:r>
      <w:r>
        <w:rPr>
          <w:color w:val="1B1A18"/>
          <w:spacing w:val="-2"/>
          <w:sz w:val="24"/>
        </w:rPr>
        <w:t xml:space="preserve"> </w:t>
      </w:r>
      <w:r>
        <w:rPr>
          <w:color w:val="1B1A18"/>
          <w:sz w:val="24"/>
        </w:rPr>
        <w:t>podataka</w:t>
      </w:r>
      <w:r>
        <w:rPr>
          <w:color w:val="1B1A18"/>
          <w:spacing w:val="-4"/>
          <w:sz w:val="24"/>
        </w:rPr>
        <w:t xml:space="preserve"> </w:t>
      </w:r>
      <w:r>
        <w:rPr>
          <w:color w:val="1B1A18"/>
          <w:sz w:val="24"/>
        </w:rPr>
        <w:t>koji</w:t>
      </w:r>
      <w:r>
        <w:rPr>
          <w:color w:val="1B1A18"/>
          <w:spacing w:val="-2"/>
          <w:sz w:val="24"/>
        </w:rPr>
        <w:t xml:space="preserve"> </w:t>
      </w:r>
      <w:r>
        <w:rPr>
          <w:color w:val="1B1A18"/>
          <w:sz w:val="24"/>
        </w:rPr>
        <w:t>se</w:t>
      </w:r>
      <w:r>
        <w:rPr>
          <w:color w:val="1B1A18"/>
          <w:spacing w:val="-2"/>
          <w:sz w:val="24"/>
        </w:rPr>
        <w:t xml:space="preserve"> </w:t>
      </w:r>
      <w:r>
        <w:rPr>
          <w:color w:val="1B1A18"/>
          <w:sz w:val="24"/>
        </w:rPr>
        <w:t>odnose</w:t>
      </w:r>
      <w:r>
        <w:rPr>
          <w:color w:val="1B1A18"/>
          <w:spacing w:val="-3"/>
          <w:sz w:val="24"/>
        </w:rPr>
        <w:t xml:space="preserve"> </w:t>
      </w:r>
      <w:r>
        <w:rPr>
          <w:color w:val="1B1A18"/>
          <w:sz w:val="24"/>
        </w:rPr>
        <w:t>na</w:t>
      </w:r>
      <w:r>
        <w:rPr>
          <w:color w:val="1B1A18"/>
          <w:spacing w:val="-3"/>
          <w:sz w:val="24"/>
        </w:rPr>
        <w:t xml:space="preserve"> </w:t>
      </w:r>
      <w:r>
        <w:rPr>
          <w:color w:val="1B1A18"/>
          <w:sz w:val="24"/>
        </w:rPr>
        <w:t>Vas,</w:t>
      </w:r>
      <w:r>
        <w:rPr>
          <w:color w:val="1B1A18"/>
          <w:spacing w:val="-2"/>
          <w:sz w:val="24"/>
        </w:rPr>
        <w:t xml:space="preserve"> </w:t>
      </w:r>
      <w:r>
        <w:rPr>
          <w:color w:val="1B1A18"/>
          <w:sz w:val="24"/>
        </w:rPr>
        <w:t>osim</w:t>
      </w:r>
      <w:r>
        <w:rPr>
          <w:color w:val="1B1A18"/>
          <w:spacing w:val="-2"/>
          <w:sz w:val="24"/>
        </w:rPr>
        <w:t xml:space="preserve"> </w:t>
      </w:r>
      <w:r>
        <w:rPr>
          <w:color w:val="1B1A18"/>
          <w:sz w:val="24"/>
        </w:rPr>
        <w:t>ako</w:t>
      </w:r>
      <w:r>
        <w:rPr>
          <w:color w:val="1B1A18"/>
          <w:spacing w:val="-2"/>
          <w:sz w:val="24"/>
        </w:rPr>
        <w:t xml:space="preserve"> </w:t>
      </w:r>
      <w:r>
        <w:rPr>
          <w:color w:val="1B1A18"/>
          <w:sz w:val="24"/>
        </w:rPr>
        <w:t>je</w:t>
      </w:r>
      <w:r>
        <w:rPr>
          <w:color w:val="1B1A18"/>
          <w:spacing w:val="-2"/>
          <w:sz w:val="24"/>
        </w:rPr>
        <w:t xml:space="preserve"> </w:t>
      </w:r>
      <w:r>
        <w:rPr>
          <w:color w:val="1B1A18"/>
          <w:sz w:val="24"/>
        </w:rPr>
        <w:t>obrada nužna za provođenje zadaće koja se obavlja zbog javnog interesa; potrebna za obavljanje zadatka koji se izvodi iz razloga javnog interesa;</w:t>
      </w:r>
    </w:p>
    <w:p w14:paraId="0B1C089B" w14:textId="77777777" w:rsidR="00D8683B" w:rsidRDefault="00000000">
      <w:pPr>
        <w:pStyle w:val="Odlomakpopisa"/>
        <w:numPr>
          <w:ilvl w:val="1"/>
          <w:numId w:val="4"/>
        </w:numPr>
        <w:tabs>
          <w:tab w:val="left" w:pos="861"/>
        </w:tabs>
        <w:spacing w:before="269"/>
        <w:ind w:right="140"/>
        <w:jc w:val="both"/>
        <w:rPr>
          <w:rFonts w:ascii="Symbol" w:hAnsi="Symbol"/>
        </w:rPr>
      </w:pPr>
      <w:r>
        <w:rPr>
          <w:b/>
          <w:color w:val="1B1A18"/>
          <w:sz w:val="24"/>
        </w:rPr>
        <w:t xml:space="preserve">pravo na pritužbu nadzornom tijelu: </w:t>
      </w:r>
      <w:r>
        <w:rPr>
          <w:color w:val="1B1A18"/>
          <w:sz w:val="24"/>
        </w:rPr>
        <w:t>imate pravo podnijeti pritužbu nadzornom tijelu, osobito u državi članici u kojoj imate uobičajeno boravište, u kojoj je Vaše radno mjesto ili mjesto navodnog kršenja, ako smatrate da obrada osobnih podataka koja se odnosi na Vas krši Opću uredbu o zaštiti podataka; u državi u kojoj imate prebivalište, u kojoj radite ili u kojoj je navodno došlo do povrede, ako mislite da obrada osobnih podataka koji se odnose na vas krši pravila o zaštiti osobnih podataka;</w:t>
      </w:r>
    </w:p>
    <w:p w14:paraId="4D82E2D2" w14:textId="77777777" w:rsidR="00D8683B" w:rsidRDefault="00000000">
      <w:pPr>
        <w:pStyle w:val="Odlomakpopisa"/>
        <w:numPr>
          <w:ilvl w:val="1"/>
          <w:numId w:val="4"/>
        </w:numPr>
        <w:tabs>
          <w:tab w:val="left" w:pos="861"/>
        </w:tabs>
        <w:spacing w:before="253"/>
        <w:ind w:right="139"/>
        <w:jc w:val="both"/>
        <w:rPr>
          <w:rFonts w:ascii="Symbol" w:hAnsi="Symbol"/>
        </w:rPr>
      </w:pPr>
      <w:r>
        <w:rPr>
          <w:b/>
          <w:color w:val="1B1A18"/>
          <w:sz w:val="24"/>
        </w:rPr>
        <w:t xml:space="preserve">pravo na učinkoviti pravni lijek protiv nadzornog tijela: </w:t>
      </w:r>
      <w:r>
        <w:rPr>
          <w:color w:val="1B1A18"/>
          <w:sz w:val="24"/>
        </w:rPr>
        <w:t>imate pravo na učinkoviti pravni lijek protiv pravno obvezujuće odluke nadzornog tijela koja se na Vas odnosi, kao i u slučaju ako nadležno nadzorno tijelo ne riješi pritužbu ili Vas u roku od tri mjeseca ne izvijesti o napretku ili ishodu podnesene pritužbe</w:t>
      </w:r>
    </w:p>
    <w:p w14:paraId="31447B31" w14:textId="77777777" w:rsidR="00D8683B" w:rsidRDefault="00000000">
      <w:pPr>
        <w:pStyle w:val="Tijeloteksta"/>
        <w:spacing w:before="269"/>
        <w:ind w:left="141" w:right="142"/>
        <w:jc w:val="both"/>
      </w:pPr>
      <w:r>
        <w:rPr>
          <w:color w:val="1B1A18"/>
        </w:rPr>
        <w:t>Sva pitanja i zahtjeve koji se odnose na ostvarivanje Vaših prava u vezi s osobnim podacima možete slati na adresu: Općina Sveti Juraj na Bregu, Pleškovec 29, 40311 Lopatinec</w:t>
      </w:r>
      <w:r>
        <w:t xml:space="preserve">, n.p. Službenika za zaštitu osobnih podataka ili na adresu e-pošte: </w:t>
      </w:r>
      <w:hyperlink r:id="rId10">
        <w:r w:rsidR="00D8683B">
          <w:rPr>
            <w:color w:val="0000FF"/>
            <w:u w:val="single" w:color="0000FF"/>
          </w:rPr>
          <w:t>eu@svetijurajnabregu.hr</w:t>
        </w:r>
      </w:hyperlink>
    </w:p>
    <w:p w14:paraId="2B36C5AB" w14:textId="77777777" w:rsidR="00D8683B" w:rsidRDefault="00D8683B">
      <w:pPr>
        <w:pStyle w:val="Tijeloteksta"/>
        <w:jc w:val="both"/>
        <w:sectPr w:rsidR="00D8683B">
          <w:pgSz w:w="11910" w:h="16840"/>
          <w:pgMar w:top="1320" w:right="1275" w:bottom="280" w:left="1275" w:header="720" w:footer="720" w:gutter="0"/>
          <w:cols w:space="720"/>
        </w:sectPr>
      </w:pPr>
    </w:p>
    <w:p w14:paraId="6F49F3CE" w14:textId="77777777" w:rsidR="00D8683B" w:rsidRDefault="00000000">
      <w:pPr>
        <w:pStyle w:val="Tijeloteksta"/>
        <w:spacing w:before="69"/>
        <w:ind w:left="141" w:right="142"/>
        <w:jc w:val="both"/>
      </w:pPr>
      <w:r>
        <w:rPr>
          <w:color w:val="1B1A18"/>
        </w:rPr>
        <w:lastRenderedPageBreak/>
        <w:t>Za potrebe pouzdane identifikacije ispitanika pri ostvarivanju prava u vezi s osobnim podacima, voditelj obrade može tražiti pružanje dodatnih informacija, te u slučaju da ispitanika ne može pouzdano identificirati, može odbiti postupiti po zahtjevu.</w:t>
      </w:r>
    </w:p>
    <w:p w14:paraId="031B1901" w14:textId="77777777" w:rsidR="00D8683B" w:rsidRDefault="00D8683B">
      <w:pPr>
        <w:pStyle w:val="Tijeloteksta"/>
        <w:spacing w:before="105"/>
      </w:pPr>
    </w:p>
    <w:p w14:paraId="419AF5E2" w14:textId="77777777" w:rsidR="00D8683B" w:rsidRDefault="00000000">
      <w:pPr>
        <w:pStyle w:val="Naslov2"/>
        <w:numPr>
          <w:ilvl w:val="0"/>
          <w:numId w:val="4"/>
        </w:numPr>
        <w:tabs>
          <w:tab w:val="left" w:pos="550"/>
        </w:tabs>
        <w:ind w:left="550" w:hanging="409"/>
      </w:pPr>
      <w:r>
        <w:t>Obavješćivanje</w:t>
      </w:r>
      <w:r>
        <w:rPr>
          <w:spacing w:val="-8"/>
        </w:rPr>
        <w:t xml:space="preserve"> </w:t>
      </w:r>
      <w:r>
        <w:t>o</w:t>
      </w:r>
      <w:r>
        <w:rPr>
          <w:spacing w:val="-4"/>
        </w:rPr>
        <w:t xml:space="preserve"> </w:t>
      </w:r>
      <w:r>
        <w:t>povredi</w:t>
      </w:r>
      <w:r>
        <w:rPr>
          <w:spacing w:val="-7"/>
        </w:rPr>
        <w:t xml:space="preserve"> </w:t>
      </w:r>
      <w:r>
        <w:t>osobnih</w:t>
      </w:r>
      <w:r>
        <w:rPr>
          <w:spacing w:val="-5"/>
        </w:rPr>
        <w:t xml:space="preserve"> </w:t>
      </w:r>
      <w:r>
        <w:rPr>
          <w:spacing w:val="-2"/>
        </w:rPr>
        <w:t>podataka</w:t>
      </w:r>
    </w:p>
    <w:p w14:paraId="70D7B39F" w14:textId="77777777" w:rsidR="00D8683B" w:rsidRDefault="00D8683B">
      <w:pPr>
        <w:pStyle w:val="Tijeloteksta"/>
        <w:spacing w:before="41"/>
        <w:rPr>
          <w:b/>
          <w:sz w:val="28"/>
        </w:rPr>
      </w:pPr>
    </w:p>
    <w:p w14:paraId="1E12C769" w14:textId="77777777" w:rsidR="00D8683B" w:rsidRDefault="00000000">
      <w:pPr>
        <w:pStyle w:val="Tijeloteksta"/>
        <w:ind w:left="141" w:right="139"/>
        <w:jc w:val="both"/>
      </w:pPr>
      <w:r>
        <w:rPr>
          <w:color w:val="1B1A18"/>
        </w:rPr>
        <w:t>U</w:t>
      </w:r>
      <w:r>
        <w:rPr>
          <w:color w:val="1B1A18"/>
          <w:spacing w:val="-1"/>
        </w:rPr>
        <w:t xml:space="preserve"> </w:t>
      </w:r>
      <w:r>
        <w:rPr>
          <w:color w:val="1B1A18"/>
        </w:rPr>
        <w:t>slučaju povrede</w:t>
      </w:r>
      <w:r>
        <w:rPr>
          <w:color w:val="1B1A18"/>
          <w:spacing w:val="-1"/>
        </w:rPr>
        <w:t xml:space="preserve"> </w:t>
      </w:r>
      <w:r>
        <w:rPr>
          <w:color w:val="1B1A18"/>
        </w:rPr>
        <w:t>osobnih podataka</w:t>
      </w:r>
      <w:r>
        <w:rPr>
          <w:color w:val="1B1A18"/>
          <w:spacing w:val="-2"/>
        </w:rPr>
        <w:t xml:space="preserve"> </w:t>
      </w:r>
      <w:r>
        <w:rPr>
          <w:color w:val="1B1A18"/>
        </w:rPr>
        <w:t>voditelj obrade</w:t>
      </w:r>
      <w:r>
        <w:rPr>
          <w:color w:val="1B1A18"/>
          <w:spacing w:val="-1"/>
        </w:rPr>
        <w:t xml:space="preserve"> </w:t>
      </w:r>
      <w:r>
        <w:rPr>
          <w:color w:val="1B1A18"/>
        </w:rPr>
        <w:t>dužan je</w:t>
      </w:r>
      <w:r>
        <w:rPr>
          <w:color w:val="1B1A18"/>
          <w:spacing w:val="-1"/>
        </w:rPr>
        <w:t xml:space="preserve"> </w:t>
      </w:r>
      <w:r>
        <w:rPr>
          <w:color w:val="1B1A18"/>
        </w:rPr>
        <w:t>o tome</w:t>
      </w:r>
      <w:r>
        <w:rPr>
          <w:color w:val="1B1A18"/>
          <w:spacing w:val="-1"/>
        </w:rPr>
        <w:t xml:space="preserve"> </w:t>
      </w:r>
      <w:r>
        <w:rPr>
          <w:color w:val="1B1A18"/>
        </w:rPr>
        <w:t>izvijestiti nadzorno tijelo (Agencija za zaštitu osobnih podataka), osim ako nije vjerojatno da će povreda osobnih podataka prouzročiti</w:t>
      </w:r>
      <w:r>
        <w:rPr>
          <w:color w:val="1B1A18"/>
          <w:spacing w:val="40"/>
        </w:rPr>
        <w:t xml:space="preserve"> </w:t>
      </w:r>
      <w:r>
        <w:rPr>
          <w:color w:val="1B1A18"/>
        </w:rPr>
        <w:t>rizik za prava i slobode pojedinca.</w:t>
      </w:r>
    </w:p>
    <w:p w14:paraId="5178C94E" w14:textId="77777777" w:rsidR="00D8683B" w:rsidRDefault="00D8683B">
      <w:pPr>
        <w:pStyle w:val="Tijeloteksta"/>
        <w:spacing w:before="17"/>
      </w:pPr>
    </w:p>
    <w:p w14:paraId="21CF9E16" w14:textId="77777777" w:rsidR="00D8683B" w:rsidRDefault="00000000">
      <w:pPr>
        <w:pStyle w:val="Tijeloteksta"/>
        <w:ind w:left="141" w:right="137"/>
        <w:jc w:val="both"/>
      </w:pPr>
      <w:r>
        <w:rPr>
          <w:color w:val="1B1A18"/>
        </w:rPr>
        <w:t>U slučaju povrede osobnih podataka koja će vjerojatno prouzročiti visok rizik za prava i slobode pojedinca, voditelj obrade dužan je o tome obavijestiti ispitanika, osim ako je</w:t>
      </w:r>
      <w:r>
        <w:rPr>
          <w:color w:val="1B1A18"/>
          <w:spacing w:val="40"/>
        </w:rPr>
        <w:t xml:space="preserve"> </w:t>
      </w:r>
      <w:r>
        <w:rPr>
          <w:color w:val="1B1A18"/>
        </w:rPr>
        <w:t>poduzeo odgovarajuće tehničke i organizacijske mjere zaštite (npr. enkripcija) ili je poduzeo naknadne mjere kojima se osigurava da više nije vjerojatno da će doći do visokog rizika za prava</w:t>
      </w:r>
      <w:r>
        <w:rPr>
          <w:color w:val="1B1A18"/>
          <w:spacing w:val="-1"/>
        </w:rPr>
        <w:t xml:space="preserve"> </w:t>
      </w:r>
      <w:r>
        <w:rPr>
          <w:color w:val="1B1A18"/>
        </w:rPr>
        <w:t>i slobode</w:t>
      </w:r>
      <w:r>
        <w:rPr>
          <w:color w:val="1B1A18"/>
          <w:spacing w:val="-1"/>
        </w:rPr>
        <w:t xml:space="preserve"> </w:t>
      </w:r>
      <w:r>
        <w:rPr>
          <w:color w:val="1B1A18"/>
        </w:rPr>
        <w:t>ispitanika</w:t>
      </w:r>
      <w:r>
        <w:rPr>
          <w:color w:val="1B1A18"/>
          <w:spacing w:val="-1"/>
        </w:rPr>
        <w:t xml:space="preserve"> </w:t>
      </w:r>
      <w:r>
        <w:rPr>
          <w:color w:val="1B1A18"/>
        </w:rPr>
        <w:t>ili bi se</w:t>
      </w:r>
      <w:r>
        <w:rPr>
          <w:color w:val="1B1A18"/>
          <w:spacing w:val="-1"/>
        </w:rPr>
        <w:t xml:space="preserve"> </w:t>
      </w:r>
      <w:r>
        <w:rPr>
          <w:color w:val="1B1A18"/>
        </w:rPr>
        <w:t>time</w:t>
      </w:r>
      <w:r>
        <w:rPr>
          <w:color w:val="1B1A18"/>
          <w:spacing w:val="-1"/>
        </w:rPr>
        <w:t xml:space="preserve"> </w:t>
      </w:r>
      <w:r>
        <w:rPr>
          <w:color w:val="1B1A18"/>
        </w:rPr>
        <w:t>zahtijevao nerazmjeran napor</w:t>
      </w:r>
      <w:r>
        <w:rPr>
          <w:color w:val="1B1A18"/>
          <w:spacing w:val="-1"/>
        </w:rPr>
        <w:t xml:space="preserve"> </w:t>
      </w:r>
      <w:r>
        <w:rPr>
          <w:color w:val="1B1A18"/>
        </w:rPr>
        <w:t>(u</w:t>
      </w:r>
      <w:r>
        <w:rPr>
          <w:color w:val="1B1A18"/>
          <w:spacing w:val="-1"/>
        </w:rPr>
        <w:t xml:space="preserve"> </w:t>
      </w:r>
      <w:r>
        <w:rPr>
          <w:color w:val="1B1A18"/>
        </w:rPr>
        <w:t>zadnjem slučaju mora postojati javno obavješćivanje ili slična mjera kojom se ispitanici obavješćuju na jednako djelotvoran način).</w:t>
      </w:r>
    </w:p>
    <w:p w14:paraId="34F08949" w14:textId="77777777" w:rsidR="00D8683B" w:rsidRDefault="00D8683B">
      <w:pPr>
        <w:pStyle w:val="Tijeloteksta"/>
        <w:spacing w:before="24"/>
      </w:pPr>
    </w:p>
    <w:p w14:paraId="0ACF8074" w14:textId="77777777" w:rsidR="00D8683B" w:rsidRDefault="00000000">
      <w:pPr>
        <w:pStyle w:val="Naslov2"/>
        <w:numPr>
          <w:ilvl w:val="0"/>
          <w:numId w:val="4"/>
        </w:numPr>
        <w:tabs>
          <w:tab w:val="left" w:pos="591"/>
        </w:tabs>
        <w:ind w:left="591" w:hanging="450"/>
      </w:pPr>
      <w:r>
        <w:t>Objava</w:t>
      </w:r>
      <w:r>
        <w:rPr>
          <w:spacing w:val="-1"/>
        </w:rPr>
        <w:t xml:space="preserve"> </w:t>
      </w:r>
      <w:r>
        <w:rPr>
          <w:spacing w:val="-2"/>
        </w:rPr>
        <w:t>promjena</w:t>
      </w:r>
    </w:p>
    <w:p w14:paraId="557F87D4" w14:textId="77777777" w:rsidR="00D8683B" w:rsidRDefault="00000000">
      <w:pPr>
        <w:pStyle w:val="Tijeloteksta"/>
        <w:spacing w:before="286" w:line="242" w:lineRule="auto"/>
        <w:ind w:left="141" w:right="142"/>
        <w:jc w:val="both"/>
        <w:rPr>
          <w:rFonts w:ascii="Calibri" w:hAnsi="Calibri"/>
        </w:rPr>
      </w:pPr>
      <w:r>
        <w:rPr>
          <w:color w:val="1B1A18"/>
        </w:rPr>
        <w:t>Svaka promjena Politike zaštite osobnih podataka bit će objavljena na internetskoj stranici Općine Sveti Juraj na Bregu. Korištenjem internetske stranice potvrđujete da prihvaćate i slažete se s cjelokupnim sadržajem ove Politike zaštite osobnih podataka</w:t>
      </w:r>
      <w:r>
        <w:rPr>
          <w:rFonts w:ascii="Calibri" w:hAnsi="Calibri"/>
          <w:color w:val="1B1A18"/>
        </w:rPr>
        <w:t>.</w:t>
      </w:r>
    </w:p>
    <w:p w14:paraId="188AB7DE" w14:textId="77777777" w:rsidR="00D8683B" w:rsidRDefault="00D8683B">
      <w:pPr>
        <w:pStyle w:val="Tijeloteksta"/>
        <w:spacing w:before="273"/>
        <w:rPr>
          <w:rFonts w:ascii="Calibri"/>
        </w:rPr>
      </w:pPr>
    </w:p>
    <w:p w14:paraId="1CBC900D" w14:textId="77777777" w:rsidR="00D8683B" w:rsidRDefault="00000000">
      <w:pPr>
        <w:pStyle w:val="Naslov3"/>
        <w:spacing w:line="274" w:lineRule="exact"/>
        <w:ind w:left="4821"/>
      </w:pPr>
      <w:r>
        <w:t>OPĆINSKI</w:t>
      </w:r>
      <w:r>
        <w:rPr>
          <w:spacing w:val="-6"/>
        </w:rPr>
        <w:t xml:space="preserve"> </w:t>
      </w:r>
      <w:r>
        <w:rPr>
          <w:spacing w:val="-2"/>
        </w:rPr>
        <w:t>NAČELNIK</w:t>
      </w:r>
    </w:p>
    <w:p w14:paraId="08EEF261" w14:textId="76D1B711" w:rsidR="00D8683B" w:rsidRDefault="00000000">
      <w:pPr>
        <w:pStyle w:val="Tijeloteksta"/>
        <w:spacing w:line="274" w:lineRule="exact"/>
        <w:ind w:left="4821" w:right="32"/>
        <w:jc w:val="center"/>
        <w:rPr>
          <w:spacing w:val="-4"/>
        </w:rPr>
      </w:pPr>
      <w:r>
        <w:t>Anđelko</w:t>
      </w:r>
      <w:r>
        <w:rPr>
          <w:spacing w:val="-5"/>
        </w:rPr>
        <w:t xml:space="preserve"> </w:t>
      </w:r>
      <w:r>
        <w:t>Nagrajsalović,</w:t>
      </w:r>
      <w:r>
        <w:rPr>
          <w:spacing w:val="-2"/>
        </w:rPr>
        <w:t xml:space="preserve"> </w:t>
      </w:r>
      <w:proofErr w:type="spellStart"/>
      <w:r>
        <w:t>bacc.ing.comp</w:t>
      </w:r>
      <w:proofErr w:type="spellEnd"/>
      <w:r>
        <w:t>.</w:t>
      </w:r>
    </w:p>
    <w:p w14:paraId="72E41280" w14:textId="77777777" w:rsidR="00755C42" w:rsidRDefault="00755C42" w:rsidP="00755C42">
      <w:pPr>
        <w:pStyle w:val="Tijeloteksta"/>
        <w:spacing w:line="274" w:lineRule="exact"/>
        <w:ind w:right="32"/>
        <w:rPr>
          <w:spacing w:val="-4"/>
        </w:rPr>
      </w:pPr>
    </w:p>
    <w:p w14:paraId="3F3F97A0" w14:textId="77777777" w:rsidR="00755C42" w:rsidRDefault="00755C42" w:rsidP="00755C42">
      <w:pPr>
        <w:pStyle w:val="Tijeloteksta"/>
        <w:spacing w:line="274" w:lineRule="exact"/>
        <w:ind w:right="32"/>
        <w:rPr>
          <w:spacing w:val="-4"/>
        </w:rPr>
      </w:pPr>
    </w:p>
    <w:p w14:paraId="0D77F402" w14:textId="77777777" w:rsidR="00755C42" w:rsidRDefault="00755C42" w:rsidP="00755C42">
      <w:pPr>
        <w:pStyle w:val="Tijeloteksta"/>
        <w:spacing w:line="274" w:lineRule="exact"/>
        <w:ind w:right="32"/>
      </w:pPr>
    </w:p>
    <w:sectPr w:rsidR="00755C42" w:rsidSect="00862526">
      <w:pgSz w:w="11910" w:h="16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309A"/>
    <w:multiLevelType w:val="hybridMultilevel"/>
    <w:tmpl w:val="D8A49160"/>
    <w:lvl w:ilvl="0" w:tplc="B22825B8">
      <w:start w:val="1"/>
      <w:numFmt w:val="lowerLetter"/>
      <w:lvlText w:val="%1)"/>
      <w:lvlJc w:val="left"/>
      <w:pPr>
        <w:ind w:left="861" w:hanging="262"/>
        <w:jc w:val="left"/>
      </w:pPr>
      <w:rPr>
        <w:rFonts w:ascii="Times New Roman" w:eastAsia="Times New Roman" w:hAnsi="Times New Roman" w:cs="Times New Roman" w:hint="default"/>
        <w:b w:val="0"/>
        <w:bCs w:val="0"/>
        <w:i w:val="0"/>
        <w:iCs w:val="0"/>
        <w:color w:val="1B1A18"/>
        <w:spacing w:val="-1"/>
        <w:w w:val="100"/>
        <w:sz w:val="24"/>
        <w:szCs w:val="24"/>
        <w:lang w:val="hr-HR" w:eastAsia="en-US" w:bidi="ar-SA"/>
      </w:rPr>
    </w:lvl>
    <w:lvl w:ilvl="1" w:tplc="6C50AA7E">
      <w:numFmt w:val="bullet"/>
      <w:lvlText w:val="•"/>
      <w:lvlJc w:val="left"/>
      <w:pPr>
        <w:ind w:left="1709" w:hanging="262"/>
      </w:pPr>
      <w:rPr>
        <w:rFonts w:hint="default"/>
        <w:lang w:val="hr-HR" w:eastAsia="en-US" w:bidi="ar-SA"/>
      </w:rPr>
    </w:lvl>
    <w:lvl w:ilvl="2" w:tplc="2962F05A">
      <w:numFmt w:val="bullet"/>
      <w:lvlText w:val="•"/>
      <w:lvlJc w:val="left"/>
      <w:pPr>
        <w:ind w:left="2559" w:hanging="262"/>
      </w:pPr>
      <w:rPr>
        <w:rFonts w:hint="default"/>
        <w:lang w:val="hr-HR" w:eastAsia="en-US" w:bidi="ar-SA"/>
      </w:rPr>
    </w:lvl>
    <w:lvl w:ilvl="3" w:tplc="476A0286">
      <w:numFmt w:val="bullet"/>
      <w:lvlText w:val="•"/>
      <w:lvlJc w:val="left"/>
      <w:pPr>
        <w:ind w:left="3408" w:hanging="262"/>
      </w:pPr>
      <w:rPr>
        <w:rFonts w:hint="default"/>
        <w:lang w:val="hr-HR" w:eastAsia="en-US" w:bidi="ar-SA"/>
      </w:rPr>
    </w:lvl>
    <w:lvl w:ilvl="4" w:tplc="30D026BA">
      <w:numFmt w:val="bullet"/>
      <w:lvlText w:val="•"/>
      <w:lvlJc w:val="left"/>
      <w:pPr>
        <w:ind w:left="4258" w:hanging="262"/>
      </w:pPr>
      <w:rPr>
        <w:rFonts w:hint="default"/>
        <w:lang w:val="hr-HR" w:eastAsia="en-US" w:bidi="ar-SA"/>
      </w:rPr>
    </w:lvl>
    <w:lvl w:ilvl="5" w:tplc="2602795E">
      <w:numFmt w:val="bullet"/>
      <w:lvlText w:val="•"/>
      <w:lvlJc w:val="left"/>
      <w:pPr>
        <w:ind w:left="5108" w:hanging="262"/>
      </w:pPr>
      <w:rPr>
        <w:rFonts w:hint="default"/>
        <w:lang w:val="hr-HR" w:eastAsia="en-US" w:bidi="ar-SA"/>
      </w:rPr>
    </w:lvl>
    <w:lvl w:ilvl="6" w:tplc="9E3CF1A6">
      <w:numFmt w:val="bullet"/>
      <w:lvlText w:val="•"/>
      <w:lvlJc w:val="left"/>
      <w:pPr>
        <w:ind w:left="5957" w:hanging="262"/>
      </w:pPr>
      <w:rPr>
        <w:rFonts w:hint="default"/>
        <w:lang w:val="hr-HR" w:eastAsia="en-US" w:bidi="ar-SA"/>
      </w:rPr>
    </w:lvl>
    <w:lvl w:ilvl="7" w:tplc="F26A558C">
      <w:numFmt w:val="bullet"/>
      <w:lvlText w:val="•"/>
      <w:lvlJc w:val="left"/>
      <w:pPr>
        <w:ind w:left="6807" w:hanging="262"/>
      </w:pPr>
      <w:rPr>
        <w:rFonts w:hint="default"/>
        <w:lang w:val="hr-HR" w:eastAsia="en-US" w:bidi="ar-SA"/>
      </w:rPr>
    </w:lvl>
    <w:lvl w:ilvl="8" w:tplc="38D6DEEC">
      <w:numFmt w:val="bullet"/>
      <w:lvlText w:val="•"/>
      <w:lvlJc w:val="left"/>
      <w:pPr>
        <w:ind w:left="7657" w:hanging="262"/>
      </w:pPr>
      <w:rPr>
        <w:rFonts w:hint="default"/>
        <w:lang w:val="hr-HR" w:eastAsia="en-US" w:bidi="ar-SA"/>
      </w:rPr>
    </w:lvl>
  </w:abstractNum>
  <w:abstractNum w:abstractNumId="1" w15:restartNumberingAfterBreak="0">
    <w:nsid w:val="3B33526C"/>
    <w:multiLevelType w:val="hybridMultilevel"/>
    <w:tmpl w:val="8EC82AD4"/>
    <w:lvl w:ilvl="0" w:tplc="6316CFC4">
      <w:start w:val="1"/>
      <w:numFmt w:val="lowerLetter"/>
      <w:lvlText w:val="%1."/>
      <w:lvlJc w:val="left"/>
      <w:pPr>
        <w:ind w:left="849" w:hanging="348"/>
        <w:jc w:val="left"/>
      </w:pPr>
      <w:rPr>
        <w:rFonts w:hint="default"/>
        <w:spacing w:val="-1"/>
        <w:w w:val="100"/>
        <w:lang w:val="hr-HR" w:eastAsia="en-US" w:bidi="ar-SA"/>
      </w:rPr>
    </w:lvl>
    <w:lvl w:ilvl="1" w:tplc="379A9E94">
      <w:numFmt w:val="bullet"/>
      <w:lvlText w:val="•"/>
      <w:lvlJc w:val="left"/>
      <w:pPr>
        <w:ind w:left="1691" w:hanging="348"/>
      </w:pPr>
      <w:rPr>
        <w:rFonts w:hint="default"/>
        <w:lang w:val="hr-HR" w:eastAsia="en-US" w:bidi="ar-SA"/>
      </w:rPr>
    </w:lvl>
    <w:lvl w:ilvl="2" w:tplc="12545C7C">
      <w:numFmt w:val="bullet"/>
      <w:lvlText w:val="•"/>
      <w:lvlJc w:val="left"/>
      <w:pPr>
        <w:ind w:left="2543" w:hanging="348"/>
      </w:pPr>
      <w:rPr>
        <w:rFonts w:hint="default"/>
        <w:lang w:val="hr-HR" w:eastAsia="en-US" w:bidi="ar-SA"/>
      </w:rPr>
    </w:lvl>
    <w:lvl w:ilvl="3" w:tplc="5D72769E">
      <w:numFmt w:val="bullet"/>
      <w:lvlText w:val="•"/>
      <w:lvlJc w:val="left"/>
      <w:pPr>
        <w:ind w:left="3394" w:hanging="348"/>
      </w:pPr>
      <w:rPr>
        <w:rFonts w:hint="default"/>
        <w:lang w:val="hr-HR" w:eastAsia="en-US" w:bidi="ar-SA"/>
      </w:rPr>
    </w:lvl>
    <w:lvl w:ilvl="4" w:tplc="0A8844C4">
      <w:numFmt w:val="bullet"/>
      <w:lvlText w:val="•"/>
      <w:lvlJc w:val="left"/>
      <w:pPr>
        <w:ind w:left="4246" w:hanging="348"/>
      </w:pPr>
      <w:rPr>
        <w:rFonts w:hint="default"/>
        <w:lang w:val="hr-HR" w:eastAsia="en-US" w:bidi="ar-SA"/>
      </w:rPr>
    </w:lvl>
    <w:lvl w:ilvl="5" w:tplc="8CD67EB4">
      <w:numFmt w:val="bullet"/>
      <w:lvlText w:val="•"/>
      <w:lvlJc w:val="left"/>
      <w:pPr>
        <w:ind w:left="5098" w:hanging="348"/>
      </w:pPr>
      <w:rPr>
        <w:rFonts w:hint="default"/>
        <w:lang w:val="hr-HR" w:eastAsia="en-US" w:bidi="ar-SA"/>
      </w:rPr>
    </w:lvl>
    <w:lvl w:ilvl="6" w:tplc="3DA2D8EC">
      <w:numFmt w:val="bullet"/>
      <w:lvlText w:val="•"/>
      <w:lvlJc w:val="left"/>
      <w:pPr>
        <w:ind w:left="5949" w:hanging="348"/>
      </w:pPr>
      <w:rPr>
        <w:rFonts w:hint="default"/>
        <w:lang w:val="hr-HR" w:eastAsia="en-US" w:bidi="ar-SA"/>
      </w:rPr>
    </w:lvl>
    <w:lvl w:ilvl="7" w:tplc="6BC4B28C">
      <w:numFmt w:val="bullet"/>
      <w:lvlText w:val="•"/>
      <w:lvlJc w:val="left"/>
      <w:pPr>
        <w:ind w:left="6801" w:hanging="348"/>
      </w:pPr>
      <w:rPr>
        <w:rFonts w:hint="default"/>
        <w:lang w:val="hr-HR" w:eastAsia="en-US" w:bidi="ar-SA"/>
      </w:rPr>
    </w:lvl>
    <w:lvl w:ilvl="8" w:tplc="2EACC3D8">
      <w:numFmt w:val="bullet"/>
      <w:lvlText w:val="•"/>
      <w:lvlJc w:val="left"/>
      <w:pPr>
        <w:ind w:left="7653" w:hanging="348"/>
      </w:pPr>
      <w:rPr>
        <w:rFonts w:hint="default"/>
        <w:lang w:val="hr-HR" w:eastAsia="en-US" w:bidi="ar-SA"/>
      </w:rPr>
    </w:lvl>
  </w:abstractNum>
  <w:abstractNum w:abstractNumId="2" w15:restartNumberingAfterBreak="0">
    <w:nsid w:val="42F74212"/>
    <w:multiLevelType w:val="hybridMultilevel"/>
    <w:tmpl w:val="BFF822B0"/>
    <w:lvl w:ilvl="0" w:tplc="297E34DA">
      <w:start w:val="1"/>
      <w:numFmt w:val="upperRoman"/>
      <w:lvlText w:val="%1."/>
      <w:lvlJc w:val="left"/>
      <w:pPr>
        <w:ind w:left="390" w:hanging="250"/>
        <w:jc w:val="left"/>
      </w:pPr>
      <w:rPr>
        <w:rFonts w:ascii="Times New Roman" w:eastAsia="Times New Roman" w:hAnsi="Times New Roman" w:cs="Times New Roman" w:hint="default"/>
        <w:b/>
        <w:bCs/>
        <w:i w:val="0"/>
        <w:iCs w:val="0"/>
        <w:spacing w:val="0"/>
        <w:w w:val="100"/>
        <w:sz w:val="28"/>
        <w:szCs w:val="28"/>
        <w:lang w:val="hr-HR" w:eastAsia="en-US" w:bidi="ar-SA"/>
      </w:rPr>
    </w:lvl>
    <w:lvl w:ilvl="1" w:tplc="D92AC27A">
      <w:numFmt w:val="bullet"/>
      <w:lvlText w:val=""/>
      <w:lvlJc w:val="left"/>
      <w:pPr>
        <w:ind w:left="861" w:hanging="360"/>
      </w:pPr>
      <w:rPr>
        <w:rFonts w:ascii="Symbol" w:eastAsia="Symbol" w:hAnsi="Symbol" w:cs="Symbol" w:hint="default"/>
        <w:spacing w:val="0"/>
        <w:w w:val="100"/>
        <w:lang w:val="hr-HR" w:eastAsia="en-US" w:bidi="ar-SA"/>
      </w:rPr>
    </w:lvl>
    <w:lvl w:ilvl="2" w:tplc="73223FEA">
      <w:start w:val="1"/>
      <w:numFmt w:val="lowerLetter"/>
      <w:lvlText w:val="%3."/>
      <w:lvlJc w:val="left"/>
      <w:pPr>
        <w:ind w:left="1581" w:hanging="336"/>
        <w:jc w:val="left"/>
      </w:pPr>
      <w:rPr>
        <w:rFonts w:hint="default"/>
        <w:spacing w:val="-1"/>
        <w:w w:val="100"/>
        <w:lang w:val="hr-HR" w:eastAsia="en-US" w:bidi="ar-SA"/>
      </w:rPr>
    </w:lvl>
    <w:lvl w:ilvl="3" w:tplc="5FC0A4F2">
      <w:numFmt w:val="bullet"/>
      <w:lvlText w:val="•"/>
      <w:lvlJc w:val="left"/>
      <w:pPr>
        <w:ind w:left="2552" w:hanging="336"/>
      </w:pPr>
      <w:rPr>
        <w:rFonts w:hint="default"/>
        <w:lang w:val="hr-HR" w:eastAsia="en-US" w:bidi="ar-SA"/>
      </w:rPr>
    </w:lvl>
    <w:lvl w:ilvl="4" w:tplc="60421B6A">
      <w:numFmt w:val="bullet"/>
      <w:lvlText w:val="•"/>
      <w:lvlJc w:val="left"/>
      <w:pPr>
        <w:ind w:left="3524" w:hanging="336"/>
      </w:pPr>
      <w:rPr>
        <w:rFonts w:hint="default"/>
        <w:lang w:val="hr-HR" w:eastAsia="en-US" w:bidi="ar-SA"/>
      </w:rPr>
    </w:lvl>
    <w:lvl w:ilvl="5" w:tplc="38F2EBCC">
      <w:numFmt w:val="bullet"/>
      <w:lvlText w:val="•"/>
      <w:lvlJc w:val="left"/>
      <w:pPr>
        <w:ind w:left="4496" w:hanging="336"/>
      </w:pPr>
      <w:rPr>
        <w:rFonts w:hint="default"/>
        <w:lang w:val="hr-HR" w:eastAsia="en-US" w:bidi="ar-SA"/>
      </w:rPr>
    </w:lvl>
    <w:lvl w:ilvl="6" w:tplc="82EE5ED6">
      <w:numFmt w:val="bullet"/>
      <w:lvlText w:val="•"/>
      <w:lvlJc w:val="left"/>
      <w:pPr>
        <w:ind w:left="5468" w:hanging="336"/>
      </w:pPr>
      <w:rPr>
        <w:rFonts w:hint="default"/>
        <w:lang w:val="hr-HR" w:eastAsia="en-US" w:bidi="ar-SA"/>
      </w:rPr>
    </w:lvl>
    <w:lvl w:ilvl="7" w:tplc="C578092A">
      <w:numFmt w:val="bullet"/>
      <w:lvlText w:val="•"/>
      <w:lvlJc w:val="left"/>
      <w:pPr>
        <w:ind w:left="6440" w:hanging="336"/>
      </w:pPr>
      <w:rPr>
        <w:rFonts w:hint="default"/>
        <w:lang w:val="hr-HR" w:eastAsia="en-US" w:bidi="ar-SA"/>
      </w:rPr>
    </w:lvl>
    <w:lvl w:ilvl="8" w:tplc="F7621640">
      <w:numFmt w:val="bullet"/>
      <w:lvlText w:val="•"/>
      <w:lvlJc w:val="left"/>
      <w:pPr>
        <w:ind w:left="7412" w:hanging="336"/>
      </w:pPr>
      <w:rPr>
        <w:rFonts w:hint="default"/>
        <w:lang w:val="hr-HR" w:eastAsia="en-US" w:bidi="ar-SA"/>
      </w:rPr>
    </w:lvl>
  </w:abstractNum>
  <w:abstractNum w:abstractNumId="3" w15:restartNumberingAfterBreak="0">
    <w:nsid w:val="5EDC77F3"/>
    <w:multiLevelType w:val="hybridMultilevel"/>
    <w:tmpl w:val="0456BF86"/>
    <w:lvl w:ilvl="0" w:tplc="F74E3280">
      <w:start w:val="1"/>
      <w:numFmt w:val="lowerLetter"/>
      <w:lvlText w:val="%1)"/>
      <w:lvlJc w:val="left"/>
      <w:pPr>
        <w:ind w:left="861" w:hanging="348"/>
        <w:jc w:val="left"/>
      </w:pPr>
      <w:rPr>
        <w:rFonts w:hint="default"/>
        <w:spacing w:val="-1"/>
        <w:w w:val="100"/>
        <w:lang w:val="hr-HR" w:eastAsia="en-US" w:bidi="ar-SA"/>
      </w:rPr>
    </w:lvl>
    <w:lvl w:ilvl="1" w:tplc="C6067A48">
      <w:numFmt w:val="bullet"/>
      <w:lvlText w:val="•"/>
      <w:lvlJc w:val="left"/>
      <w:pPr>
        <w:ind w:left="1709" w:hanging="348"/>
      </w:pPr>
      <w:rPr>
        <w:rFonts w:hint="default"/>
        <w:lang w:val="hr-HR" w:eastAsia="en-US" w:bidi="ar-SA"/>
      </w:rPr>
    </w:lvl>
    <w:lvl w:ilvl="2" w:tplc="BC50F0F0">
      <w:numFmt w:val="bullet"/>
      <w:lvlText w:val="•"/>
      <w:lvlJc w:val="left"/>
      <w:pPr>
        <w:ind w:left="2559" w:hanging="348"/>
      </w:pPr>
      <w:rPr>
        <w:rFonts w:hint="default"/>
        <w:lang w:val="hr-HR" w:eastAsia="en-US" w:bidi="ar-SA"/>
      </w:rPr>
    </w:lvl>
    <w:lvl w:ilvl="3" w:tplc="F05809E8">
      <w:numFmt w:val="bullet"/>
      <w:lvlText w:val="•"/>
      <w:lvlJc w:val="left"/>
      <w:pPr>
        <w:ind w:left="3408" w:hanging="348"/>
      </w:pPr>
      <w:rPr>
        <w:rFonts w:hint="default"/>
        <w:lang w:val="hr-HR" w:eastAsia="en-US" w:bidi="ar-SA"/>
      </w:rPr>
    </w:lvl>
    <w:lvl w:ilvl="4" w:tplc="6D386CF0">
      <w:numFmt w:val="bullet"/>
      <w:lvlText w:val="•"/>
      <w:lvlJc w:val="left"/>
      <w:pPr>
        <w:ind w:left="4258" w:hanging="348"/>
      </w:pPr>
      <w:rPr>
        <w:rFonts w:hint="default"/>
        <w:lang w:val="hr-HR" w:eastAsia="en-US" w:bidi="ar-SA"/>
      </w:rPr>
    </w:lvl>
    <w:lvl w:ilvl="5" w:tplc="AEB604D0">
      <w:numFmt w:val="bullet"/>
      <w:lvlText w:val="•"/>
      <w:lvlJc w:val="left"/>
      <w:pPr>
        <w:ind w:left="5108" w:hanging="348"/>
      </w:pPr>
      <w:rPr>
        <w:rFonts w:hint="default"/>
        <w:lang w:val="hr-HR" w:eastAsia="en-US" w:bidi="ar-SA"/>
      </w:rPr>
    </w:lvl>
    <w:lvl w:ilvl="6" w:tplc="ED7AF5C0">
      <w:numFmt w:val="bullet"/>
      <w:lvlText w:val="•"/>
      <w:lvlJc w:val="left"/>
      <w:pPr>
        <w:ind w:left="5957" w:hanging="348"/>
      </w:pPr>
      <w:rPr>
        <w:rFonts w:hint="default"/>
        <w:lang w:val="hr-HR" w:eastAsia="en-US" w:bidi="ar-SA"/>
      </w:rPr>
    </w:lvl>
    <w:lvl w:ilvl="7" w:tplc="559E1DC6">
      <w:numFmt w:val="bullet"/>
      <w:lvlText w:val="•"/>
      <w:lvlJc w:val="left"/>
      <w:pPr>
        <w:ind w:left="6807" w:hanging="348"/>
      </w:pPr>
      <w:rPr>
        <w:rFonts w:hint="default"/>
        <w:lang w:val="hr-HR" w:eastAsia="en-US" w:bidi="ar-SA"/>
      </w:rPr>
    </w:lvl>
    <w:lvl w:ilvl="8" w:tplc="98C2C484">
      <w:numFmt w:val="bullet"/>
      <w:lvlText w:val="•"/>
      <w:lvlJc w:val="left"/>
      <w:pPr>
        <w:ind w:left="7657" w:hanging="348"/>
      </w:pPr>
      <w:rPr>
        <w:rFonts w:hint="default"/>
        <w:lang w:val="hr-HR" w:eastAsia="en-US" w:bidi="ar-SA"/>
      </w:rPr>
    </w:lvl>
  </w:abstractNum>
  <w:num w:numId="1" w16cid:durableId="1764952906">
    <w:abstractNumId w:val="0"/>
  </w:num>
  <w:num w:numId="2" w16cid:durableId="1839034812">
    <w:abstractNumId w:val="1"/>
  </w:num>
  <w:num w:numId="3" w16cid:durableId="2073235369">
    <w:abstractNumId w:val="3"/>
  </w:num>
  <w:num w:numId="4" w16cid:durableId="1474979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8683B"/>
    <w:rsid w:val="00283603"/>
    <w:rsid w:val="003040AC"/>
    <w:rsid w:val="003A260A"/>
    <w:rsid w:val="00461FD0"/>
    <w:rsid w:val="00472025"/>
    <w:rsid w:val="00507CAD"/>
    <w:rsid w:val="005F4CC8"/>
    <w:rsid w:val="00685DBE"/>
    <w:rsid w:val="00755C42"/>
    <w:rsid w:val="00796A93"/>
    <w:rsid w:val="00862526"/>
    <w:rsid w:val="00D07210"/>
    <w:rsid w:val="00D868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920D"/>
  <w15:docId w15:val="{08A99CDF-CF04-4B80-95B1-9ED9C3E5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right="9"/>
      <w:jc w:val="center"/>
      <w:outlineLvl w:val="0"/>
    </w:pPr>
    <w:rPr>
      <w:b/>
      <w:bCs/>
      <w:sz w:val="32"/>
      <w:szCs w:val="32"/>
    </w:rPr>
  </w:style>
  <w:style w:type="paragraph" w:styleId="Naslov2">
    <w:name w:val="heading 2"/>
    <w:basedOn w:val="Normal"/>
    <w:uiPriority w:val="9"/>
    <w:unhideWhenUsed/>
    <w:qFormat/>
    <w:pPr>
      <w:ind w:left="590" w:hanging="450"/>
      <w:outlineLvl w:val="1"/>
    </w:pPr>
    <w:rPr>
      <w:b/>
      <w:bCs/>
      <w:sz w:val="28"/>
      <w:szCs w:val="28"/>
    </w:rPr>
  </w:style>
  <w:style w:type="paragraph" w:styleId="Naslov3">
    <w:name w:val="heading 3"/>
    <w:basedOn w:val="Normal"/>
    <w:uiPriority w:val="9"/>
    <w:unhideWhenUsed/>
    <w:qFormat/>
    <w:pPr>
      <w:ind w:left="488"/>
      <w:jc w:val="center"/>
      <w:outlineLvl w:val="2"/>
    </w:pPr>
    <w:rPr>
      <w:b/>
      <w:bCs/>
      <w:sz w:val="24"/>
      <w:szCs w:val="24"/>
    </w:rPr>
  </w:style>
  <w:style w:type="paragraph" w:styleId="Naslov4">
    <w:name w:val="heading 4"/>
    <w:basedOn w:val="Normal"/>
    <w:uiPriority w:val="9"/>
    <w:unhideWhenUsed/>
    <w:qFormat/>
    <w:pPr>
      <w:spacing w:before="1"/>
      <w:ind w:left="141"/>
      <w:jc w:val="both"/>
      <w:outlineLvl w:val="3"/>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861" w:hanging="360"/>
    </w:pPr>
  </w:style>
  <w:style w:type="paragraph" w:customStyle="1" w:styleId="TableParagraph">
    <w:name w:val="Table Paragraph"/>
    <w:basedOn w:val="Normal"/>
    <w:uiPriority w:val="1"/>
    <w:qFormat/>
  </w:style>
  <w:style w:type="character" w:styleId="Hiperveza">
    <w:name w:val="Hyperlink"/>
    <w:basedOn w:val="Zadanifontodlomka"/>
    <w:uiPriority w:val="99"/>
    <w:unhideWhenUsed/>
    <w:rsid w:val="00755C42"/>
    <w:rPr>
      <w:color w:val="0000FF" w:themeColor="hyperlink"/>
      <w:u w:val="single"/>
    </w:rPr>
  </w:style>
  <w:style w:type="character" w:styleId="Nerijeenospominjanje">
    <w:name w:val="Unresolved Mention"/>
    <w:basedOn w:val="Zadanifontodlomka"/>
    <w:uiPriority w:val="99"/>
    <w:semiHidden/>
    <w:unhideWhenUsed/>
    <w:rsid w:val="00755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u@svetijurajnabregu.hr" TargetMode="External"/><Relationship Id="rId3" Type="http://schemas.openxmlformats.org/officeDocument/2006/relationships/settings" Target="settings.xml"/><Relationship Id="rId7" Type="http://schemas.openxmlformats.org/officeDocument/2006/relationships/hyperlink" Target="https://www.zakon.hr/z/1021/Op&#263;a-uredba-o-za&#353;titi-podataka---Uredba-(EU)-2016/67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eu@svetijurajnabregu.hr" TargetMode="External"/><Relationship Id="rId4" Type="http://schemas.openxmlformats.org/officeDocument/2006/relationships/webSettings" Target="webSettings.xml"/><Relationship Id="rId9" Type="http://schemas.openxmlformats.org/officeDocument/2006/relationships/hyperlink" Target="http://www.svetijurajnabregu.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2623</Words>
  <Characters>14955</Characters>
  <Application>Microsoft Office Word</Application>
  <DocSecurity>0</DocSecurity>
  <Lines>124</Lines>
  <Paragraphs>35</Paragraphs>
  <ScaleCrop>false</ScaleCrop>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dc:creator>
  <cp:lastModifiedBy>Petra Dolar</cp:lastModifiedBy>
  <cp:revision>10</cp:revision>
  <cp:lastPrinted>2026-07-08T06:54:00Z</cp:lastPrinted>
  <dcterms:created xsi:type="dcterms:W3CDTF">2026-07-07T12:11:00Z</dcterms:created>
  <dcterms:modified xsi:type="dcterms:W3CDTF">2026-07-08T06:55:00Z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2018-07-01T00:00:00Z</vt:filetime>
  </property>
  <property fmtid="{D5CDD505-2E9C-101B-9397-08002B2CF9AE}" pid="4" name="Creator">
    <vt:lpwstr>Microsoft® Word 2010</vt:lpwstr>
  </property>
  <property fmtid="{D5CDD505-2E9C-101B-9397-08002B2CF9AE}" pid="5" name="LastSaved">
    <vt:filetime>2026-07-07T00:00:00Z</vt:filetime>
  </property>
  <property fmtid="{D5CDD505-2E9C-101B-9397-08002B2CF9AE}" pid="6" name="Producer">
    <vt:lpwstr>Microsoft® Word 2010</vt:lpwstr>
  </property>
</Properties>
</file>