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232D21" w14:paraId="53ED6C00" w14:textId="77777777" w:rsidTr="001A4213">
        <w:tc>
          <w:tcPr>
            <w:tcW w:w="3333" w:type="dxa"/>
            <w:gridSpan w:val="2"/>
          </w:tcPr>
          <w:p w14:paraId="6923932C" w14:textId="77777777" w:rsidR="00232D21" w:rsidRDefault="00232D21" w:rsidP="001A421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0F1C958" wp14:editId="66C61C11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4D1E93C" w14:textId="77777777" w:rsidR="00232D21" w:rsidRDefault="00232D21" w:rsidP="001A4213"/>
        </w:tc>
      </w:tr>
      <w:tr w:rsidR="00232D21" w14:paraId="48DC06AD" w14:textId="77777777" w:rsidTr="001A4213">
        <w:tc>
          <w:tcPr>
            <w:tcW w:w="818" w:type="dxa"/>
          </w:tcPr>
          <w:p w14:paraId="56552799" w14:textId="77777777" w:rsidR="00232D21" w:rsidRDefault="00232D21" w:rsidP="001A421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592FB5FB" wp14:editId="1665370D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1BDCEC21" w14:textId="77777777" w:rsidR="00232D21" w:rsidRPr="00E93C3D" w:rsidRDefault="00232D21" w:rsidP="001A421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  <w:r>
              <w:rPr>
                <w:b/>
                <w:sz w:val="24"/>
              </w:rPr>
              <w:t xml:space="preserve">                             </w:t>
            </w:r>
          </w:p>
          <w:p w14:paraId="055B75C6" w14:textId="77777777" w:rsidR="00232D21" w:rsidRPr="00D17F74" w:rsidRDefault="00232D21" w:rsidP="001A421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20C1E0DB" w14:textId="05451BFB" w:rsidR="00232D21" w:rsidRPr="00EB4029" w:rsidRDefault="00232D21" w:rsidP="001A4213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</w:t>
            </w:r>
          </w:p>
        </w:tc>
      </w:tr>
    </w:tbl>
    <w:p w14:paraId="3BF901E0" w14:textId="77777777" w:rsidR="00232D21" w:rsidRPr="00381624" w:rsidRDefault="00232D21" w:rsidP="00232D21">
      <w:pPr>
        <w:rPr>
          <w:sz w:val="24"/>
          <w:szCs w:val="24"/>
        </w:rPr>
      </w:pPr>
      <w:r w:rsidRPr="002468DB">
        <w:rPr>
          <w:sz w:val="24"/>
          <w:szCs w:val="24"/>
        </w:rPr>
        <w:t xml:space="preserve"> </w:t>
      </w:r>
    </w:p>
    <w:p w14:paraId="5AC9BED9" w14:textId="1E63AC43" w:rsidR="00232D21" w:rsidRPr="00381624" w:rsidRDefault="00232D21" w:rsidP="00232D2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="00A5046F">
        <w:rPr>
          <w:sz w:val="24"/>
          <w:szCs w:val="24"/>
        </w:rPr>
        <w:t xml:space="preserve"> </w:t>
      </w:r>
      <w:r w:rsidR="00A77F89">
        <w:rPr>
          <w:sz w:val="24"/>
          <w:szCs w:val="24"/>
        </w:rPr>
        <w:t>061-01/2</w:t>
      </w:r>
      <w:r w:rsidR="00A143FB">
        <w:rPr>
          <w:sz w:val="24"/>
          <w:szCs w:val="24"/>
        </w:rPr>
        <w:t>6</w:t>
      </w:r>
      <w:r w:rsidR="00A77F89">
        <w:rPr>
          <w:sz w:val="24"/>
          <w:szCs w:val="24"/>
        </w:rPr>
        <w:t>-01/01</w:t>
      </w:r>
    </w:p>
    <w:p w14:paraId="08AB67D2" w14:textId="47D7B937" w:rsidR="00232D21" w:rsidRPr="00381624" w:rsidRDefault="00232D21" w:rsidP="00232D2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URBROJ:</w:t>
      </w:r>
      <w:r w:rsidR="004932EA" w:rsidRPr="004932EA">
        <w:t xml:space="preserve"> </w:t>
      </w:r>
      <w:r w:rsidR="004932EA" w:rsidRPr="004932EA">
        <w:rPr>
          <w:sz w:val="24"/>
          <w:szCs w:val="24"/>
        </w:rPr>
        <w:t>2109-16-03-2</w:t>
      </w:r>
      <w:r w:rsidR="00A143FB">
        <w:rPr>
          <w:sz w:val="24"/>
          <w:szCs w:val="24"/>
        </w:rPr>
        <w:t>6</w:t>
      </w:r>
      <w:r w:rsidR="004932EA" w:rsidRPr="004932EA">
        <w:rPr>
          <w:sz w:val="24"/>
          <w:szCs w:val="24"/>
        </w:rPr>
        <w:t>-</w:t>
      </w:r>
      <w:r w:rsidR="00D02C5F">
        <w:rPr>
          <w:sz w:val="24"/>
          <w:szCs w:val="24"/>
        </w:rPr>
        <w:t>13</w:t>
      </w:r>
    </w:p>
    <w:p w14:paraId="32BAA6BA" w14:textId="1E8330B7" w:rsidR="00232D21" w:rsidRPr="00381624" w:rsidRDefault="00232D21" w:rsidP="00232D2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B34006">
        <w:rPr>
          <w:sz w:val="24"/>
          <w:szCs w:val="24"/>
        </w:rPr>
        <w:t>17</w:t>
      </w:r>
      <w:r w:rsidR="004932EA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</w:t>
      </w:r>
      <w:r w:rsidR="00A77F89">
        <w:rPr>
          <w:sz w:val="24"/>
          <w:szCs w:val="24"/>
        </w:rPr>
        <w:t>2</w:t>
      </w:r>
      <w:r w:rsidR="00A143FB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B34006">
        <w:rPr>
          <w:sz w:val="24"/>
          <w:szCs w:val="24"/>
        </w:rPr>
        <w:t xml:space="preserve"> godine</w:t>
      </w:r>
    </w:p>
    <w:p w14:paraId="3D9AF354" w14:textId="77777777" w:rsidR="00232D21" w:rsidRPr="00381624" w:rsidRDefault="00232D21" w:rsidP="00232D21">
      <w:pPr>
        <w:rPr>
          <w:sz w:val="24"/>
          <w:szCs w:val="24"/>
        </w:rPr>
      </w:pPr>
    </w:p>
    <w:p w14:paraId="7C75BB79" w14:textId="0799780B" w:rsidR="00232D21" w:rsidRPr="00381624" w:rsidRDefault="00232D21" w:rsidP="00232D21">
      <w:pPr>
        <w:jc w:val="both"/>
        <w:rPr>
          <w:sz w:val="24"/>
          <w:szCs w:val="24"/>
        </w:rPr>
      </w:pPr>
      <w:r w:rsidRPr="00381624">
        <w:rPr>
          <w:sz w:val="24"/>
          <w:szCs w:val="24"/>
        </w:rPr>
        <w:t>Temeljem članka 2</w:t>
      </w:r>
      <w:r>
        <w:rPr>
          <w:sz w:val="24"/>
          <w:szCs w:val="24"/>
        </w:rPr>
        <w:t>8</w:t>
      </w:r>
      <w:r w:rsidRPr="00381624">
        <w:rPr>
          <w:sz w:val="24"/>
          <w:szCs w:val="24"/>
        </w:rPr>
        <w:t xml:space="preserve">. Statuta Općine Sveti Juraj na Bregu („Službeni glasnik Međimurske županije“ broj </w:t>
      </w:r>
      <w:r>
        <w:rPr>
          <w:sz w:val="24"/>
          <w:szCs w:val="24"/>
        </w:rPr>
        <w:t>30/23 i 04/2</w:t>
      </w:r>
      <w:r w:rsidR="00626E27">
        <w:rPr>
          <w:sz w:val="24"/>
          <w:szCs w:val="24"/>
        </w:rPr>
        <w:t>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 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A143FB">
        <w:rPr>
          <w:sz w:val="24"/>
          <w:szCs w:val="24"/>
        </w:rPr>
        <w:t>8</w:t>
      </w:r>
      <w:r w:rsidR="004932EA"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 </w:t>
      </w:r>
      <w:r w:rsidR="00BD3281">
        <w:rPr>
          <w:sz w:val="24"/>
          <w:szCs w:val="24"/>
        </w:rPr>
        <w:t>17</w:t>
      </w:r>
      <w:r w:rsidR="004932EA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202</w:t>
      </w:r>
      <w:r w:rsidR="00A143FB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4BA6089E" w14:textId="77777777" w:rsidR="00232D21" w:rsidRPr="00381624" w:rsidRDefault="00232D21" w:rsidP="00232D21">
      <w:pPr>
        <w:jc w:val="both"/>
        <w:rPr>
          <w:b/>
          <w:sz w:val="24"/>
          <w:szCs w:val="24"/>
        </w:rPr>
      </w:pPr>
    </w:p>
    <w:p w14:paraId="3BA57263" w14:textId="45092E8A" w:rsidR="00232D21" w:rsidRPr="00381624" w:rsidRDefault="00232D21" w:rsidP="00232D21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</w:t>
      </w:r>
      <w:r w:rsidR="00A143FB">
        <w:rPr>
          <w:b/>
          <w:sz w:val="24"/>
          <w:szCs w:val="24"/>
        </w:rPr>
        <w:t>dodjeli</w:t>
      </w:r>
      <w:r w:rsidRPr="00381624">
        <w:rPr>
          <w:b/>
          <w:sz w:val="24"/>
          <w:szCs w:val="24"/>
        </w:rPr>
        <w:t xml:space="preserve"> </w:t>
      </w:r>
    </w:p>
    <w:p w14:paraId="55220366" w14:textId="6EEA03FB" w:rsidR="00232D21" w:rsidRPr="00381624" w:rsidRDefault="00A143FB" w:rsidP="00232D21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Nagrade</w:t>
      </w:r>
      <w:r w:rsidR="00232D21">
        <w:rPr>
          <w:b/>
          <w:sz w:val="24"/>
          <w:szCs w:val="24"/>
        </w:rPr>
        <w:t xml:space="preserve"> Općine Sveti Juraj na Bregu</w:t>
      </w:r>
      <w:r>
        <w:rPr>
          <w:b/>
          <w:sz w:val="24"/>
          <w:szCs w:val="24"/>
        </w:rPr>
        <w:t xml:space="preserve"> za životno djelo</w:t>
      </w:r>
    </w:p>
    <w:p w14:paraId="14E94C2E" w14:textId="77777777" w:rsidR="00232D21" w:rsidRPr="00381624" w:rsidRDefault="00232D21" w:rsidP="00232D21">
      <w:pPr>
        <w:spacing w:line="240" w:lineRule="auto"/>
        <w:jc w:val="center"/>
        <w:rPr>
          <w:b/>
          <w:sz w:val="24"/>
          <w:szCs w:val="24"/>
        </w:rPr>
      </w:pPr>
    </w:p>
    <w:p w14:paraId="551C384F" w14:textId="77777777" w:rsidR="00232D21" w:rsidRDefault="00232D21" w:rsidP="00232D21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0174FBB2" w14:textId="05CE5D2B" w:rsidR="00232D21" w:rsidRPr="00A143FB" w:rsidRDefault="00A143FB" w:rsidP="00A143FB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Nagrada Općine Sveti Juraj na Bregu za životno djelo dodjeljuje se Damiru Novaku.</w:t>
      </w:r>
    </w:p>
    <w:p w14:paraId="7FE87F2D" w14:textId="77777777" w:rsidR="00232D21" w:rsidRPr="00381624" w:rsidRDefault="00232D21" w:rsidP="00232D21">
      <w:pPr>
        <w:spacing w:line="240" w:lineRule="auto"/>
        <w:jc w:val="center"/>
        <w:rPr>
          <w:b/>
          <w:sz w:val="24"/>
          <w:szCs w:val="24"/>
        </w:rPr>
      </w:pPr>
    </w:p>
    <w:p w14:paraId="1563E54D" w14:textId="77777777" w:rsidR="00232D21" w:rsidRPr="00381624" w:rsidRDefault="00232D21" w:rsidP="00232D21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II.</w:t>
      </w:r>
    </w:p>
    <w:p w14:paraId="3460750B" w14:textId="42B28253" w:rsidR="00232D21" w:rsidRPr="00381624" w:rsidRDefault="00A143FB" w:rsidP="00232D21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Nagrada Općine Sveti Juraj na Bregu za životno djelo dodijelit će se obitelji Damira Novaka</w:t>
      </w:r>
      <w:r w:rsidR="00232D21" w:rsidRPr="00381624">
        <w:rPr>
          <w:sz w:val="24"/>
          <w:szCs w:val="24"/>
        </w:rPr>
        <w:t xml:space="preserve"> na svečanoj sjednici Općinskog vijeća Općine Sveti Juraj na Bregu povodom Dana Općine Sveti Juraj na Bregu.</w:t>
      </w:r>
    </w:p>
    <w:p w14:paraId="7376F811" w14:textId="77777777" w:rsidR="00232D21" w:rsidRPr="00381624" w:rsidRDefault="00232D21" w:rsidP="00232D21">
      <w:pPr>
        <w:spacing w:line="240" w:lineRule="auto"/>
        <w:jc w:val="both"/>
        <w:rPr>
          <w:sz w:val="24"/>
          <w:szCs w:val="24"/>
        </w:rPr>
      </w:pPr>
    </w:p>
    <w:p w14:paraId="3617928C" w14:textId="77777777" w:rsidR="00232D21" w:rsidRPr="00381624" w:rsidRDefault="00232D21" w:rsidP="00232D21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415DCDC4" w14:textId="02BF4105" w:rsidR="00232D21" w:rsidRDefault="00232D21" w:rsidP="00232D21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>Ova Odluka stupa na snagu</w:t>
      </w:r>
      <w:r w:rsidR="005306F0">
        <w:rPr>
          <w:sz w:val="24"/>
          <w:szCs w:val="24"/>
        </w:rPr>
        <w:t xml:space="preserve"> osmog dana od dana objave </w:t>
      </w:r>
      <w:r w:rsidRPr="00381624">
        <w:rPr>
          <w:sz w:val="24"/>
          <w:szCs w:val="24"/>
        </w:rPr>
        <w:t>u „Službenom glasniku Međimurske županije“.</w:t>
      </w:r>
    </w:p>
    <w:p w14:paraId="46ABA7ED" w14:textId="77777777" w:rsidR="00232D21" w:rsidRDefault="00232D21" w:rsidP="00232D21">
      <w:pPr>
        <w:spacing w:line="240" w:lineRule="auto"/>
        <w:jc w:val="both"/>
        <w:rPr>
          <w:sz w:val="24"/>
          <w:szCs w:val="24"/>
        </w:rPr>
      </w:pPr>
    </w:p>
    <w:p w14:paraId="42561321" w14:textId="77777777" w:rsidR="00232D21" w:rsidRDefault="00232D21" w:rsidP="00232D21">
      <w:pPr>
        <w:spacing w:line="240" w:lineRule="auto"/>
        <w:jc w:val="center"/>
        <w:rPr>
          <w:sz w:val="24"/>
          <w:szCs w:val="24"/>
        </w:rPr>
      </w:pPr>
    </w:p>
    <w:p w14:paraId="019F74B2" w14:textId="77777777" w:rsidR="00232D21" w:rsidRPr="00381624" w:rsidRDefault="00232D21" w:rsidP="00232D21">
      <w:pPr>
        <w:spacing w:line="240" w:lineRule="auto"/>
        <w:rPr>
          <w:sz w:val="24"/>
          <w:szCs w:val="24"/>
        </w:rPr>
      </w:pPr>
    </w:p>
    <w:p w14:paraId="5D4C705B" w14:textId="2A8E9BFB" w:rsidR="00232D21" w:rsidRPr="006214CB" w:rsidRDefault="00232D21" w:rsidP="00232D21">
      <w:pPr>
        <w:spacing w:line="240" w:lineRule="auto"/>
        <w:rPr>
          <w:b/>
          <w:sz w:val="24"/>
          <w:szCs w:val="24"/>
        </w:rPr>
      </w:pPr>
      <w:r w:rsidRPr="00381624">
        <w:rPr>
          <w:sz w:val="24"/>
          <w:szCs w:val="24"/>
        </w:rPr>
        <w:t xml:space="preserve">                                                                                 </w:t>
      </w:r>
      <w:r>
        <w:rPr>
          <w:sz w:val="24"/>
          <w:szCs w:val="24"/>
        </w:rPr>
        <w:t xml:space="preserve">                    </w:t>
      </w:r>
      <w:r w:rsidRPr="0038162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6214CB">
        <w:rPr>
          <w:b/>
          <w:sz w:val="24"/>
          <w:szCs w:val="24"/>
        </w:rPr>
        <w:t>PREDSJEDNI</w:t>
      </w:r>
      <w:r w:rsidR="002C5B4C">
        <w:rPr>
          <w:b/>
          <w:sz w:val="24"/>
          <w:szCs w:val="24"/>
        </w:rPr>
        <w:t>CA</w:t>
      </w:r>
      <w:r w:rsidRPr="006214CB">
        <w:rPr>
          <w:b/>
          <w:sz w:val="24"/>
          <w:szCs w:val="24"/>
        </w:rPr>
        <w:t xml:space="preserve"> </w:t>
      </w:r>
    </w:p>
    <w:p w14:paraId="587F4CE4" w14:textId="1E4DD26F" w:rsidR="00232D21" w:rsidRPr="00381624" w:rsidRDefault="00232D21" w:rsidP="00232D2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Općinskog vijeća</w:t>
      </w:r>
    </w:p>
    <w:p w14:paraId="26B5B978" w14:textId="325DF0B5" w:rsidR="00232D21" w:rsidRPr="002C5B4C" w:rsidRDefault="00232D21" w:rsidP="00232D21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         </w:t>
      </w:r>
      <w:r>
        <w:rPr>
          <w:b/>
          <w:sz w:val="24"/>
          <w:szCs w:val="24"/>
        </w:rPr>
        <w:t xml:space="preserve">   </w:t>
      </w:r>
      <w:r w:rsidR="002C5B4C">
        <w:rPr>
          <w:bCs/>
          <w:sz w:val="24"/>
          <w:szCs w:val="24"/>
        </w:rPr>
        <w:t xml:space="preserve">Maja Bistrović, </w:t>
      </w:r>
      <w:r w:rsidR="00FF1720">
        <w:rPr>
          <w:bCs/>
          <w:sz w:val="24"/>
          <w:szCs w:val="24"/>
        </w:rPr>
        <w:t>mag</w:t>
      </w:r>
      <w:r w:rsidR="002C5B4C">
        <w:rPr>
          <w:bCs/>
          <w:sz w:val="24"/>
          <w:szCs w:val="24"/>
        </w:rPr>
        <w:t>.ing.geoing.</w:t>
      </w:r>
    </w:p>
    <w:p w14:paraId="249906FD" w14:textId="77777777" w:rsidR="00232D21" w:rsidRDefault="00232D21" w:rsidP="00232D21"/>
    <w:p w14:paraId="1DADDBF3" w14:textId="77777777" w:rsidR="00232D21" w:rsidRDefault="00232D21" w:rsidP="00232D21"/>
    <w:p w14:paraId="5317BE71" w14:textId="77777777" w:rsidR="00232D21" w:rsidRDefault="00232D21" w:rsidP="00232D21"/>
    <w:p w14:paraId="41EB045F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21"/>
    <w:rsid w:val="00106127"/>
    <w:rsid w:val="00232D21"/>
    <w:rsid w:val="002C5B4C"/>
    <w:rsid w:val="00300E51"/>
    <w:rsid w:val="004932EA"/>
    <w:rsid w:val="0052229E"/>
    <w:rsid w:val="005306F0"/>
    <w:rsid w:val="00626E27"/>
    <w:rsid w:val="007015CD"/>
    <w:rsid w:val="00801346"/>
    <w:rsid w:val="008121CD"/>
    <w:rsid w:val="00A143FB"/>
    <w:rsid w:val="00A5046F"/>
    <w:rsid w:val="00A77F89"/>
    <w:rsid w:val="00AA36C5"/>
    <w:rsid w:val="00AB6DDC"/>
    <w:rsid w:val="00B34006"/>
    <w:rsid w:val="00B76AA2"/>
    <w:rsid w:val="00BD3281"/>
    <w:rsid w:val="00C63E4C"/>
    <w:rsid w:val="00D02C5F"/>
    <w:rsid w:val="00FE4E6C"/>
    <w:rsid w:val="00FF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E3D2E"/>
  <w15:chartTrackingRefBased/>
  <w15:docId w15:val="{DFE1674B-CDCA-477C-8839-0A848D3E9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21"/>
    <w:pPr>
      <w:spacing w:after="0" w:line="276" w:lineRule="auto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32D2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32D2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32D2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32D2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32D2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32D2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32D2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32D2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32D2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32D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32D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32D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32D2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32D2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32D2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32D2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32D2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32D2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32D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32D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32D2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32D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32D2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32D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32D2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32D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32D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32D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32D21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232D21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13</cp:revision>
  <cp:lastPrinted>2025-03-21T06:07:00Z</cp:lastPrinted>
  <dcterms:created xsi:type="dcterms:W3CDTF">2025-03-20T11:29:00Z</dcterms:created>
  <dcterms:modified xsi:type="dcterms:W3CDTF">2026-03-25T13:47:00Z</dcterms:modified>
</cp:coreProperties>
</file>