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701"/>
        <w:gridCol w:w="3969"/>
      </w:tblGrid>
      <w:tr w:rsidR="006E57EC" w:rsidRPr="0028175A" w14:paraId="390BE8AE" w14:textId="77777777" w:rsidTr="00ED32E7">
        <w:tc>
          <w:tcPr>
            <w:tcW w:w="3402" w:type="dxa"/>
            <w:gridSpan w:val="2"/>
          </w:tcPr>
          <w:p w14:paraId="01A9E69F" w14:textId="77777777" w:rsidR="006E57EC" w:rsidRPr="0028175A" w:rsidRDefault="006E57EC" w:rsidP="00ED32E7">
            <w:pPr>
              <w:spacing w:after="40"/>
              <w:jc w:val="right"/>
              <w:rPr>
                <w:sz w:val="24"/>
                <w:szCs w:val="24"/>
              </w:rPr>
            </w:pPr>
            <w:bookmarkStart w:id="0" w:name="_Hlk183694030"/>
            <w:r w:rsidRPr="0028175A">
              <w:rPr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3BB022D" wp14:editId="384F19F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6E010AE5" w14:textId="3485432B" w:rsidR="006E57EC" w:rsidRPr="00282640" w:rsidRDefault="00282640" w:rsidP="00ED32E7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</w:t>
            </w:r>
          </w:p>
        </w:tc>
      </w:tr>
      <w:tr w:rsidR="006E57EC" w:rsidRPr="0028175A" w14:paraId="13758496" w14:textId="77777777" w:rsidTr="00ED32E7">
        <w:tc>
          <w:tcPr>
            <w:tcW w:w="818" w:type="dxa"/>
          </w:tcPr>
          <w:p w14:paraId="18EA3966" w14:textId="77777777" w:rsidR="006E57EC" w:rsidRPr="0028175A" w:rsidRDefault="006E57EC" w:rsidP="00ED32E7">
            <w:pPr>
              <w:rPr>
                <w:sz w:val="24"/>
                <w:szCs w:val="24"/>
              </w:rPr>
            </w:pPr>
            <w:r w:rsidRPr="0028175A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4DA4EE1A" wp14:editId="4B4F4A9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6CA8BDE4" w14:textId="77777777" w:rsidR="006E57EC" w:rsidRPr="0028175A" w:rsidRDefault="006E57EC" w:rsidP="00ED32E7">
            <w:pPr>
              <w:jc w:val="center"/>
              <w:rPr>
                <w:b/>
                <w:sz w:val="24"/>
                <w:szCs w:val="24"/>
              </w:rPr>
            </w:pPr>
            <w:r w:rsidRPr="0028175A">
              <w:rPr>
                <w:b/>
                <w:sz w:val="24"/>
                <w:szCs w:val="24"/>
              </w:rPr>
              <w:t>REPUBLIKA HRVATSKA</w:t>
            </w:r>
          </w:p>
          <w:p w14:paraId="2089CABE" w14:textId="77777777" w:rsidR="006E57EC" w:rsidRPr="0028175A" w:rsidRDefault="006E57EC" w:rsidP="00ED32E7">
            <w:pPr>
              <w:jc w:val="center"/>
              <w:rPr>
                <w:b/>
                <w:bCs/>
                <w:sz w:val="24"/>
                <w:szCs w:val="24"/>
              </w:rPr>
            </w:pPr>
            <w:r w:rsidRPr="0028175A">
              <w:rPr>
                <w:b/>
                <w:sz w:val="24"/>
                <w:szCs w:val="24"/>
              </w:rPr>
              <w:t>MEĐIMURSKA ŽUPANIJA</w:t>
            </w:r>
            <w:r w:rsidRPr="0028175A">
              <w:rPr>
                <w:b/>
                <w:sz w:val="24"/>
                <w:szCs w:val="24"/>
              </w:rPr>
              <w:br/>
              <w:t>OPĆINA SVETI JURAJ NA BREGU</w:t>
            </w:r>
            <w:r w:rsidRPr="0028175A">
              <w:rPr>
                <w:b/>
                <w:sz w:val="24"/>
                <w:szCs w:val="24"/>
              </w:rPr>
              <w:br/>
            </w:r>
            <w:r w:rsidRPr="0028175A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613398B0" w14:textId="60CDA1B3" w:rsidR="006E57EC" w:rsidRPr="0028175A" w:rsidRDefault="006E57EC" w:rsidP="00ED32E7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E6C3082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p w14:paraId="378D9FAD" w14:textId="09BCAD62" w:rsidR="006E57EC" w:rsidRPr="0070790B" w:rsidRDefault="006E57EC" w:rsidP="006E57EC">
      <w:pPr>
        <w:rPr>
          <w:rFonts w:eastAsia="Calibri"/>
          <w:sz w:val="24"/>
          <w:szCs w:val="24"/>
        </w:rPr>
      </w:pPr>
      <w:r w:rsidRPr="0070790B">
        <w:rPr>
          <w:rFonts w:eastAsia="Calibri"/>
          <w:sz w:val="24"/>
          <w:szCs w:val="24"/>
        </w:rPr>
        <w:t>KLASA:</w:t>
      </w:r>
      <w:r w:rsidRPr="0070790B">
        <w:rPr>
          <w:sz w:val="24"/>
          <w:szCs w:val="24"/>
        </w:rPr>
        <w:t xml:space="preserve"> </w:t>
      </w:r>
      <w:r w:rsidR="005D0533" w:rsidRPr="005D0533">
        <w:rPr>
          <w:sz w:val="24"/>
          <w:szCs w:val="24"/>
        </w:rPr>
        <w:t>400-07/24-01/08</w:t>
      </w:r>
    </w:p>
    <w:p w14:paraId="4F338F61" w14:textId="7263AC8D" w:rsidR="006E57EC" w:rsidRPr="0070790B" w:rsidRDefault="006E57EC" w:rsidP="006E57EC">
      <w:pPr>
        <w:rPr>
          <w:rFonts w:eastAsia="Calibri"/>
          <w:sz w:val="24"/>
          <w:szCs w:val="24"/>
        </w:rPr>
      </w:pPr>
      <w:r w:rsidRPr="0070790B">
        <w:rPr>
          <w:rFonts w:eastAsia="Calibri"/>
          <w:sz w:val="24"/>
          <w:szCs w:val="24"/>
        </w:rPr>
        <w:t>URBROJ:</w:t>
      </w:r>
      <w:r w:rsidRPr="0070790B">
        <w:rPr>
          <w:sz w:val="24"/>
          <w:szCs w:val="24"/>
        </w:rPr>
        <w:t xml:space="preserve"> </w:t>
      </w:r>
      <w:r w:rsidR="005D0533" w:rsidRPr="005D0533">
        <w:rPr>
          <w:sz w:val="24"/>
          <w:szCs w:val="24"/>
        </w:rPr>
        <w:t>2109-16-03-25-3</w:t>
      </w:r>
    </w:p>
    <w:p w14:paraId="08106CC9" w14:textId="6CF0237A" w:rsidR="006E57EC" w:rsidRPr="0028175A" w:rsidRDefault="006E57EC" w:rsidP="006E57EC">
      <w:pPr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 xml:space="preserve">Pleškovec, </w:t>
      </w:r>
      <w:r w:rsidR="006903AD">
        <w:rPr>
          <w:rFonts w:eastAsia="Calibri"/>
          <w:sz w:val="24"/>
          <w:szCs w:val="24"/>
        </w:rPr>
        <w:t xml:space="preserve">17. </w:t>
      </w:r>
      <w:r w:rsidR="006410C7">
        <w:rPr>
          <w:rFonts w:eastAsia="Calibri"/>
          <w:sz w:val="24"/>
          <w:szCs w:val="24"/>
        </w:rPr>
        <w:t xml:space="preserve">prosinca </w:t>
      </w:r>
      <w:r w:rsidRPr="0028175A">
        <w:rPr>
          <w:rFonts w:eastAsia="Calibri"/>
          <w:sz w:val="24"/>
          <w:szCs w:val="24"/>
        </w:rPr>
        <w:t>2025.</w:t>
      </w:r>
    </w:p>
    <w:p w14:paraId="792A07C0" w14:textId="77777777" w:rsidR="006E57EC" w:rsidRPr="0028175A" w:rsidRDefault="006E57EC" w:rsidP="006E57EC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 w:rsidRPr="0028175A">
        <w:rPr>
          <w:rFonts w:eastAsia="Times New Roman"/>
          <w:b/>
          <w:sz w:val="24"/>
          <w:szCs w:val="24"/>
          <w:lang w:eastAsia="hr-HR"/>
        </w:rPr>
        <w:t xml:space="preserve">                                                                                                                        </w:t>
      </w:r>
    </w:p>
    <w:p w14:paraId="5C783B72" w14:textId="06E04C62" w:rsidR="006E57EC" w:rsidRPr="0028175A" w:rsidRDefault="006E57EC" w:rsidP="006E57EC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28175A">
        <w:rPr>
          <w:rFonts w:eastAsia="Times New Roman"/>
          <w:sz w:val="24"/>
          <w:szCs w:val="24"/>
          <w:lang w:eastAsia="hr-HR"/>
        </w:rPr>
        <w:t>Na temelju članka 72. Zakona o komunalnom gospodarstvu („Narodne novine“ broj 68/18, 110/18, 32/20 i 145/24) i članka 28. Statuta Općine Sveti Juraj na Bregu („Službeni glasnik Međimurske županije“ broj 30/23</w:t>
      </w:r>
      <w:r w:rsidR="00282640">
        <w:rPr>
          <w:rFonts w:eastAsia="Times New Roman"/>
          <w:sz w:val="24"/>
          <w:szCs w:val="24"/>
          <w:lang w:eastAsia="hr-HR"/>
        </w:rPr>
        <w:t xml:space="preserve"> i 04/25</w:t>
      </w:r>
      <w:r w:rsidRPr="0028175A">
        <w:rPr>
          <w:rFonts w:eastAsia="Times New Roman"/>
          <w:sz w:val="24"/>
          <w:szCs w:val="24"/>
          <w:lang w:eastAsia="hr-HR"/>
        </w:rPr>
        <w:t xml:space="preserve">), Općinsko vijeće Općine Sveti Juraj na Bregu na </w:t>
      </w:r>
      <w:r w:rsidR="00282640">
        <w:rPr>
          <w:rFonts w:eastAsia="Times New Roman"/>
          <w:sz w:val="24"/>
          <w:szCs w:val="24"/>
          <w:lang w:eastAsia="hr-HR"/>
        </w:rPr>
        <w:t>0</w:t>
      </w:r>
      <w:r>
        <w:rPr>
          <w:rFonts w:eastAsia="Times New Roman"/>
          <w:sz w:val="24"/>
          <w:szCs w:val="24"/>
          <w:lang w:eastAsia="hr-HR"/>
        </w:rPr>
        <w:t>6</w:t>
      </w:r>
      <w:r w:rsidRPr="0028175A">
        <w:rPr>
          <w:rFonts w:eastAsia="Times New Roman"/>
          <w:sz w:val="24"/>
          <w:szCs w:val="24"/>
          <w:lang w:eastAsia="hr-HR"/>
        </w:rPr>
        <w:t xml:space="preserve">. sjednici, održanoj </w:t>
      </w:r>
      <w:r w:rsidR="006903AD">
        <w:rPr>
          <w:rFonts w:eastAsia="Times New Roman"/>
          <w:sz w:val="24"/>
          <w:szCs w:val="24"/>
          <w:lang w:eastAsia="hr-HR"/>
        </w:rPr>
        <w:t>17.</w:t>
      </w:r>
      <w:r w:rsidR="00D51E8A">
        <w:rPr>
          <w:rFonts w:eastAsia="Times New Roman"/>
          <w:sz w:val="24"/>
          <w:szCs w:val="24"/>
          <w:lang w:eastAsia="hr-HR"/>
        </w:rPr>
        <w:t xml:space="preserve"> prosinca</w:t>
      </w:r>
      <w:r>
        <w:rPr>
          <w:rFonts w:eastAsia="Times New Roman"/>
          <w:sz w:val="24"/>
          <w:szCs w:val="24"/>
          <w:lang w:eastAsia="hr-HR"/>
        </w:rPr>
        <w:t xml:space="preserve"> </w:t>
      </w:r>
      <w:r w:rsidRPr="0028175A">
        <w:rPr>
          <w:rFonts w:eastAsia="Times New Roman"/>
          <w:sz w:val="24"/>
          <w:szCs w:val="24"/>
          <w:lang w:eastAsia="hr-HR"/>
        </w:rPr>
        <w:t>2025. godine, donijelo je</w:t>
      </w:r>
    </w:p>
    <w:p w14:paraId="0B8D776F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  <w:u w:val="single"/>
        </w:rPr>
      </w:pP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</w:p>
    <w:p w14:paraId="4D2B89D5" w14:textId="0F569813" w:rsidR="006E57EC" w:rsidRPr="0028175A" w:rsidRDefault="006E57EC" w:rsidP="006E57EC">
      <w:pPr>
        <w:keepNext/>
        <w:spacing w:line="240" w:lineRule="auto"/>
        <w:jc w:val="center"/>
        <w:outlineLvl w:val="1"/>
        <w:rPr>
          <w:rFonts w:eastAsia="Times New Roman"/>
          <w:b/>
          <w:bCs/>
          <w:sz w:val="24"/>
          <w:szCs w:val="24"/>
          <w:lang w:eastAsia="hr-HR"/>
        </w:rPr>
      </w:pPr>
      <w:r w:rsidRPr="0028175A">
        <w:rPr>
          <w:rFonts w:eastAsia="Times New Roman"/>
          <w:b/>
          <w:bCs/>
          <w:sz w:val="24"/>
          <w:szCs w:val="24"/>
          <w:lang w:eastAsia="hr-HR"/>
        </w:rPr>
        <w:t>I</w:t>
      </w:r>
      <w:r w:rsidR="00282640">
        <w:rPr>
          <w:rFonts w:eastAsia="Times New Roman"/>
          <w:b/>
          <w:bCs/>
          <w:sz w:val="24"/>
          <w:szCs w:val="24"/>
          <w:lang w:eastAsia="hr-HR"/>
        </w:rPr>
        <w:t>I</w:t>
      </w:r>
      <w:r w:rsidRPr="0028175A">
        <w:rPr>
          <w:rFonts w:eastAsia="Times New Roman"/>
          <w:b/>
          <w:bCs/>
          <w:sz w:val="24"/>
          <w:szCs w:val="24"/>
          <w:lang w:eastAsia="hr-HR"/>
        </w:rPr>
        <w:t>. IZMJENE I DOPUNE PROGRAMA</w:t>
      </w:r>
    </w:p>
    <w:p w14:paraId="1A53862D" w14:textId="77777777" w:rsidR="006E57EC" w:rsidRPr="0028175A" w:rsidRDefault="006E57EC" w:rsidP="006E57EC">
      <w:pPr>
        <w:jc w:val="center"/>
        <w:rPr>
          <w:rFonts w:eastAsia="Calibri"/>
          <w:b/>
          <w:bCs/>
          <w:sz w:val="24"/>
          <w:szCs w:val="24"/>
        </w:rPr>
      </w:pPr>
      <w:r w:rsidRPr="0028175A">
        <w:rPr>
          <w:rFonts w:eastAsia="Calibri"/>
          <w:b/>
          <w:bCs/>
          <w:sz w:val="24"/>
          <w:szCs w:val="24"/>
        </w:rPr>
        <w:t>održavanja komunalne infrastrukture</w:t>
      </w:r>
    </w:p>
    <w:p w14:paraId="114F1F01" w14:textId="77777777" w:rsidR="006E57EC" w:rsidRPr="0028175A" w:rsidRDefault="006E57EC" w:rsidP="006E57EC">
      <w:pPr>
        <w:jc w:val="center"/>
        <w:rPr>
          <w:rFonts w:eastAsia="Calibri"/>
          <w:b/>
          <w:bCs/>
          <w:sz w:val="24"/>
          <w:szCs w:val="24"/>
        </w:rPr>
      </w:pPr>
      <w:r w:rsidRPr="0028175A">
        <w:rPr>
          <w:rFonts w:eastAsia="Calibri"/>
          <w:b/>
          <w:bCs/>
          <w:sz w:val="24"/>
          <w:szCs w:val="24"/>
        </w:rPr>
        <w:t>na području Općine Sveti Juraj na Bregu za 2025. godinu</w:t>
      </w:r>
    </w:p>
    <w:p w14:paraId="236514C0" w14:textId="77777777" w:rsidR="006E57EC" w:rsidRPr="0028175A" w:rsidRDefault="006E57EC" w:rsidP="006E57EC">
      <w:pPr>
        <w:rPr>
          <w:rFonts w:eastAsia="Calibri"/>
          <w:b/>
          <w:bCs/>
          <w:sz w:val="24"/>
          <w:szCs w:val="24"/>
        </w:rPr>
      </w:pPr>
    </w:p>
    <w:p w14:paraId="77D9C3BE" w14:textId="77777777" w:rsidR="006E57EC" w:rsidRPr="0028175A" w:rsidRDefault="006E57EC" w:rsidP="006E57EC">
      <w:pPr>
        <w:rPr>
          <w:rFonts w:eastAsia="Calibri"/>
          <w:b/>
          <w:bCs/>
          <w:sz w:val="24"/>
          <w:szCs w:val="24"/>
        </w:rPr>
      </w:pPr>
    </w:p>
    <w:p w14:paraId="7837407D" w14:textId="77777777" w:rsidR="006E57EC" w:rsidRPr="0028175A" w:rsidRDefault="006E57EC" w:rsidP="006E57EC">
      <w:pPr>
        <w:jc w:val="center"/>
        <w:rPr>
          <w:rFonts w:eastAsia="Calibri"/>
          <w:b/>
          <w:sz w:val="24"/>
          <w:szCs w:val="24"/>
        </w:rPr>
      </w:pPr>
      <w:r w:rsidRPr="0028175A">
        <w:rPr>
          <w:rFonts w:eastAsia="Calibri"/>
          <w:b/>
          <w:sz w:val="24"/>
          <w:szCs w:val="24"/>
        </w:rPr>
        <w:t>Članak 1.</w:t>
      </w:r>
    </w:p>
    <w:p w14:paraId="7AB1EDF9" w14:textId="77777777" w:rsidR="006E57EC" w:rsidRPr="0028175A" w:rsidRDefault="006E57EC" w:rsidP="006E57EC">
      <w:pPr>
        <w:jc w:val="both"/>
        <w:rPr>
          <w:rFonts w:eastAsia="Calibri"/>
          <w:bCs/>
          <w:sz w:val="24"/>
          <w:szCs w:val="24"/>
        </w:rPr>
      </w:pPr>
      <w:r w:rsidRPr="0028175A">
        <w:rPr>
          <w:rFonts w:eastAsia="Calibri"/>
          <w:bCs/>
          <w:sz w:val="24"/>
          <w:szCs w:val="24"/>
        </w:rPr>
        <w:t>U Programu održavanja komunalne infrastrukture na području Općine Sveti Juraj na Bregu za 2025. godinu („Službeni glasnik Međimurske županije“ broj 29/24; u daljnjem tekstu Program) članak 3. mijenja se i glasi:</w:t>
      </w:r>
    </w:p>
    <w:p w14:paraId="17035F52" w14:textId="77777777" w:rsidR="006E57EC" w:rsidRPr="0028175A" w:rsidRDefault="006E57EC" w:rsidP="006E57EC">
      <w:pPr>
        <w:jc w:val="center"/>
        <w:rPr>
          <w:rFonts w:eastAsia="Calibri"/>
          <w:b/>
          <w:sz w:val="24"/>
          <w:szCs w:val="24"/>
        </w:rPr>
      </w:pPr>
    </w:p>
    <w:p w14:paraId="776C9BFC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>Procjena troškova održavanja komunalne infrastrukture po komunalnim djelatnostima i opseg radova po komunalnim djelatnostima:</w:t>
      </w:r>
    </w:p>
    <w:p w14:paraId="1CA91287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2987"/>
        <w:gridCol w:w="1952"/>
        <w:gridCol w:w="1683"/>
        <w:gridCol w:w="1632"/>
      </w:tblGrid>
      <w:tr w:rsidR="00282640" w:rsidRPr="0028175A" w14:paraId="34F48809" w14:textId="75842925" w:rsidTr="00282640">
        <w:tc>
          <w:tcPr>
            <w:tcW w:w="808" w:type="dxa"/>
            <w:shd w:val="clear" w:color="auto" w:fill="D9D9D9"/>
          </w:tcPr>
          <w:p w14:paraId="1D3881D0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2987" w:type="dxa"/>
            <w:shd w:val="clear" w:color="auto" w:fill="D9D9D9"/>
          </w:tcPr>
          <w:p w14:paraId="1BD8C7F4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ODRŽAVANJE KOMUNALNE INFRASTRUKTURE</w:t>
            </w:r>
          </w:p>
        </w:tc>
        <w:tc>
          <w:tcPr>
            <w:tcW w:w="1952" w:type="dxa"/>
            <w:shd w:val="clear" w:color="auto" w:fill="D9D9D9"/>
          </w:tcPr>
          <w:p w14:paraId="667BA8BD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Procjena troškova u EUR</w:t>
            </w:r>
          </w:p>
        </w:tc>
        <w:tc>
          <w:tcPr>
            <w:tcW w:w="1683" w:type="dxa"/>
            <w:shd w:val="clear" w:color="auto" w:fill="D9D9D9"/>
          </w:tcPr>
          <w:p w14:paraId="31055758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I IZMJENE I DOPUNE</w:t>
            </w:r>
          </w:p>
        </w:tc>
        <w:tc>
          <w:tcPr>
            <w:tcW w:w="1632" w:type="dxa"/>
            <w:shd w:val="clear" w:color="auto" w:fill="D9D9D9" w:themeFill="background1" w:themeFillShade="D9"/>
          </w:tcPr>
          <w:p w14:paraId="6A2B5EE2" w14:textId="3C5C9A0F" w:rsidR="00282640" w:rsidRPr="0028175A" w:rsidRDefault="00282640" w:rsidP="00ED32E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E0F69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282640" w:rsidRPr="0028175A" w14:paraId="072E3092" w14:textId="1CE3FA6A" w:rsidTr="00282640">
        <w:tc>
          <w:tcPr>
            <w:tcW w:w="808" w:type="dxa"/>
          </w:tcPr>
          <w:p w14:paraId="24139C89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01.</w:t>
            </w:r>
          </w:p>
        </w:tc>
        <w:tc>
          <w:tcPr>
            <w:tcW w:w="2987" w:type="dxa"/>
          </w:tcPr>
          <w:p w14:paraId="1F68F064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Održavanje nerazvrstanih cesta</w:t>
            </w:r>
          </w:p>
        </w:tc>
        <w:tc>
          <w:tcPr>
            <w:tcW w:w="1952" w:type="dxa"/>
          </w:tcPr>
          <w:p w14:paraId="17DADDC9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110.000,00</w:t>
            </w:r>
          </w:p>
        </w:tc>
        <w:tc>
          <w:tcPr>
            <w:tcW w:w="1683" w:type="dxa"/>
          </w:tcPr>
          <w:p w14:paraId="427B1700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130.000,00</w:t>
            </w:r>
          </w:p>
        </w:tc>
        <w:tc>
          <w:tcPr>
            <w:tcW w:w="1632" w:type="dxa"/>
          </w:tcPr>
          <w:p w14:paraId="710A8713" w14:textId="69436282" w:rsidR="00282640" w:rsidRPr="00CB352B" w:rsidRDefault="00DE0F69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DE0F69">
              <w:rPr>
                <w:rFonts w:eastAsia="Calibri"/>
                <w:color w:val="000000" w:themeColor="text1"/>
                <w:sz w:val="24"/>
                <w:szCs w:val="24"/>
              </w:rPr>
              <w:t>108.500,00</w:t>
            </w:r>
          </w:p>
        </w:tc>
      </w:tr>
      <w:tr w:rsidR="00282640" w:rsidRPr="0028175A" w14:paraId="544DDE88" w14:textId="3BECEA8D" w:rsidTr="00282640">
        <w:tc>
          <w:tcPr>
            <w:tcW w:w="808" w:type="dxa"/>
          </w:tcPr>
          <w:p w14:paraId="120A1527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02.</w:t>
            </w:r>
          </w:p>
        </w:tc>
        <w:tc>
          <w:tcPr>
            <w:tcW w:w="2987" w:type="dxa"/>
          </w:tcPr>
          <w:p w14:paraId="27DA30EB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Održavanje javnih zelenih površina</w:t>
            </w:r>
          </w:p>
        </w:tc>
        <w:tc>
          <w:tcPr>
            <w:tcW w:w="1952" w:type="dxa"/>
          </w:tcPr>
          <w:p w14:paraId="7893603D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15.000,00</w:t>
            </w:r>
          </w:p>
        </w:tc>
        <w:tc>
          <w:tcPr>
            <w:tcW w:w="1683" w:type="dxa"/>
          </w:tcPr>
          <w:p w14:paraId="48DFFF31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45.000,00</w:t>
            </w:r>
          </w:p>
        </w:tc>
        <w:tc>
          <w:tcPr>
            <w:tcW w:w="1632" w:type="dxa"/>
          </w:tcPr>
          <w:p w14:paraId="0AEEE670" w14:textId="08F2AFE5" w:rsidR="00282640" w:rsidRPr="006410C7" w:rsidRDefault="00DE0F69" w:rsidP="00ED32E7">
            <w:pPr>
              <w:jc w:val="right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6410C7">
              <w:rPr>
                <w:rFonts w:eastAsia="Calibri"/>
                <w:bCs/>
                <w:color w:val="000000" w:themeColor="text1"/>
                <w:sz w:val="24"/>
                <w:szCs w:val="24"/>
              </w:rPr>
              <w:t>20.000,00</w:t>
            </w:r>
          </w:p>
        </w:tc>
      </w:tr>
      <w:tr w:rsidR="00282640" w:rsidRPr="0028175A" w14:paraId="11C4C090" w14:textId="0A0B078B" w:rsidTr="00282640">
        <w:tc>
          <w:tcPr>
            <w:tcW w:w="808" w:type="dxa"/>
          </w:tcPr>
          <w:p w14:paraId="4A5ED82E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03.</w:t>
            </w:r>
          </w:p>
        </w:tc>
        <w:tc>
          <w:tcPr>
            <w:tcW w:w="2987" w:type="dxa"/>
          </w:tcPr>
          <w:p w14:paraId="33982F35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Održavanje groblja</w:t>
            </w:r>
          </w:p>
        </w:tc>
        <w:tc>
          <w:tcPr>
            <w:tcW w:w="1952" w:type="dxa"/>
          </w:tcPr>
          <w:p w14:paraId="7057DD91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60.000,00</w:t>
            </w:r>
          </w:p>
        </w:tc>
        <w:tc>
          <w:tcPr>
            <w:tcW w:w="1683" w:type="dxa"/>
          </w:tcPr>
          <w:p w14:paraId="75DBF14B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60.000,00</w:t>
            </w:r>
          </w:p>
        </w:tc>
        <w:tc>
          <w:tcPr>
            <w:tcW w:w="1632" w:type="dxa"/>
          </w:tcPr>
          <w:p w14:paraId="642D2374" w14:textId="2B26F542" w:rsidR="00282640" w:rsidRPr="006410C7" w:rsidRDefault="00DE0F69" w:rsidP="00ED32E7">
            <w:pPr>
              <w:jc w:val="right"/>
              <w:rPr>
                <w:rFonts w:eastAsia="Calibri"/>
                <w:bCs/>
                <w:color w:val="000000" w:themeColor="text1"/>
                <w:sz w:val="24"/>
                <w:szCs w:val="24"/>
              </w:rPr>
            </w:pPr>
            <w:r w:rsidRPr="006410C7">
              <w:rPr>
                <w:rFonts w:eastAsia="Calibri"/>
                <w:bCs/>
                <w:sz w:val="24"/>
                <w:szCs w:val="24"/>
              </w:rPr>
              <w:t>21.000,00</w:t>
            </w:r>
          </w:p>
        </w:tc>
      </w:tr>
      <w:tr w:rsidR="00282640" w:rsidRPr="0028175A" w14:paraId="544838A7" w14:textId="32B60FAE" w:rsidTr="00282640">
        <w:tc>
          <w:tcPr>
            <w:tcW w:w="808" w:type="dxa"/>
          </w:tcPr>
          <w:p w14:paraId="441C0098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04.</w:t>
            </w:r>
          </w:p>
        </w:tc>
        <w:tc>
          <w:tcPr>
            <w:tcW w:w="2987" w:type="dxa"/>
          </w:tcPr>
          <w:p w14:paraId="014FAE79" w14:textId="77777777" w:rsidR="00282640" w:rsidRPr="00CB352B" w:rsidRDefault="00282640" w:rsidP="00ED32E7">
            <w:pPr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 xml:space="preserve">Održavanje javne rasvjete </w:t>
            </w:r>
          </w:p>
        </w:tc>
        <w:tc>
          <w:tcPr>
            <w:tcW w:w="1952" w:type="dxa"/>
          </w:tcPr>
          <w:p w14:paraId="68E516F8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44.000,00</w:t>
            </w:r>
          </w:p>
        </w:tc>
        <w:tc>
          <w:tcPr>
            <w:tcW w:w="1683" w:type="dxa"/>
          </w:tcPr>
          <w:p w14:paraId="37AF1F15" w14:textId="77777777" w:rsidR="00282640" w:rsidRPr="00CB352B" w:rsidRDefault="00282640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44.000,00</w:t>
            </w:r>
          </w:p>
        </w:tc>
        <w:tc>
          <w:tcPr>
            <w:tcW w:w="1632" w:type="dxa"/>
          </w:tcPr>
          <w:p w14:paraId="0D844754" w14:textId="08C1AA68" w:rsidR="00282640" w:rsidRPr="00CB352B" w:rsidRDefault="00DE0F69" w:rsidP="00ED32E7">
            <w:pPr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DE0F69">
              <w:rPr>
                <w:rFonts w:eastAsia="Calibri"/>
                <w:color w:val="000000" w:themeColor="text1"/>
                <w:sz w:val="24"/>
                <w:szCs w:val="24"/>
              </w:rPr>
              <w:t>26.500,00</w:t>
            </w:r>
          </w:p>
        </w:tc>
      </w:tr>
      <w:tr w:rsidR="00282640" w:rsidRPr="0028175A" w14:paraId="6ADA3522" w14:textId="26B10F13" w:rsidTr="00282640">
        <w:tc>
          <w:tcPr>
            <w:tcW w:w="808" w:type="dxa"/>
          </w:tcPr>
          <w:p w14:paraId="71B23834" w14:textId="77777777" w:rsidR="00282640" w:rsidRPr="0028175A" w:rsidRDefault="00282640" w:rsidP="00ED32E7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87" w:type="dxa"/>
          </w:tcPr>
          <w:p w14:paraId="5D23256A" w14:textId="77777777" w:rsidR="00282640" w:rsidRPr="0028175A" w:rsidRDefault="00282640" w:rsidP="00ED32E7">
            <w:pPr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952" w:type="dxa"/>
          </w:tcPr>
          <w:p w14:paraId="285F3D88" w14:textId="77777777" w:rsidR="00282640" w:rsidRPr="0028175A" w:rsidRDefault="00282640" w:rsidP="00ED32E7">
            <w:pPr>
              <w:jc w:val="right"/>
              <w:rPr>
                <w:rFonts w:eastAsia="Calibri"/>
                <w:b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229.000,00</w:t>
            </w:r>
          </w:p>
        </w:tc>
        <w:tc>
          <w:tcPr>
            <w:tcW w:w="1683" w:type="dxa"/>
          </w:tcPr>
          <w:p w14:paraId="68C86511" w14:textId="77777777" w:rsidR="00282640" w:rsidRPr="0028175A" w:rsidRDefault="00282640" w:rsidP="00ED32E7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279.000,00</w:t>
            </w:r>
          </w:p>
        </w:tc>
        <w:tc>
          <w:tcPr>
            <w:tcW w:w="1632" w:type="dxa"/>
          </w:tcPr>
          <w:p w14:paraId="719C1029" w14:textId="6E9DC40A" w:rsidR="00282640" w:rsidRDefault="00DE0F69" w:rsidP="00ED32E7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176.000,00</w:t>
            </w:r>
          </w:p>
        </w:tc>
      </w:tr>
    </w:tbl>
    <w:p w14:paraId="50355223" w14:textId="77777777" w:rsidR="006E57EC" w:rsidRDefault="006E57EC" w:rsidP="006E57EC">
      <w:pPr>
        <w:jc w:val="both"/>
        <w:rPr>
          <w:rFonts w:eastAsia="Calibri"/>
          <w:sz w:val="24"/>
          <w:szCs w:val="24"/>
        </w:rPr>
      </w:pPr>
    </w:p>
    <w:p w14:paraId="5F17F913" w14:textId="77777777" w:rsidR="00282640" w:rsidRDefault="00282640" w:rsidP="006E57EC">
      <w:pPr>
        <w:jc w:val="both"/>
        <w:rPr>
          <w:rFonts w:eastAsia="Calibri"/>
          <w:sz w:val="24"/>
          <w:szCs w:val="24"/>
        </w:rPr>
      </w:pPr>
    </w:p>
    <w:p w14:paraId="6A6039A1" w14:textId="77777777" w:rsidR="00282640" w:rsidRDefault="00282640" w:rsidP="006E57EC">
      <w:pPr>
        <w:jc w:val="both"/>
        <w:rPr>
          <w:rFonts w:eastAsia="Calibri"/>
          <w:sz w:val="24"/>
          <w:szCs w:val="24"/>
        </w:rPr>
      </w:pPr>
    </w:p>
    <w:p w14:paraId="0F2B6E51" w14:textId="77777777" w:rsidR="00282640" w:rsidRPr="0028175A" w:rsidRDefault="00282640" w:rsidP="006E57EC">
      <w:pPr>
        <w:jc w:val="both"/>
        <w:rPr>
          <w:rFonts w:eastAsia="Calibri"/>
          <w:sz w:val="24"/>
          <w:szCs w:val="24"/>
        </w:rPr>
      </w:pPr>
    </w:p>
    <w:p w14:paraId="289CDB10" w14:textId="77777777" w:rsidR="006E57EC" w:rsidRPr="0028175A" w:rsidRDefault="006E57EC" w:rsidP="006E57EC">
      <w:pPr>
        <w:rPr>
          <w:rFonts w:eastAsia="Calibri"/>
          <w:b/>
          <w:sz w:val="24"/>
          <w:szCs w:val="24"/>
        </w:rPr>
      </w:pPr>
      <w:r w:rsidRPr="0028175A">
        <w:rPr>
          <w:rFonts w:eastAsia="Calibri"/>
          <w:b/>
          <w:bCs/>
          <w:sz w:val="24"/>
          <w:szCs w:val="24"/>
        </w:rPr>
        <w:lastRenderedPageBreak/>
        <w:t>1</w:t>
      </w:r>
      <w:r w:rsidRPr="0028175A">
        <w:rPr>
          <w:rFonts w:eastAsia="Calibri"/>
          <w:sz w:val="24"/>
          <w:szCs w:val="24"/>
        </w:rPr>
        <w:t xml:space="preserve">. </w:t>
      </w:r>
      <w:r w:rsidRPr="0028175A">
        <w:rPr>
          <w:rFonts w:eastAsia="Calibri"/>
          <w:b/>
          <w:sz w:val="24"/>
          <w:szCs w:val="24"/>
        </w:rPr>
        <w:t>ODRŽAVANJE NERAZVRSTANIH CESTA</w:t>
      </w:r>
    </w:p>
    <w:p w14:paraId="248CC031" w14:textId="77777777" w:rsidR="006E57EC" w:rsidRPr="0028175A" w:rsidRDefault="006E57EC" w:rsidP="006E57EC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816"/>
        <w:gridCol w:w="2439"/>
        <w:gridCol w:w="1561"/>
        <w:gridCol w:w="1701"/>
        <w:gridCol w:w="1559"/>
      </w:tblGrid>
      <w:tr w:rsidR="00282640" w:rsidRPr="0028175A" w14:paraId="4B9908D2" w14:textId="66519468" w:rsidTr="006410C7">
        <w:tc>
          <w:tcPr>
            <w:tcW w:w="708" w:type="dxa"/>
            <w:shd w:val="clear" w:color="auto" w:fill="D9D9D9"/>
          </w:tcPr>
          <w:p w14:paraId="46B5E74D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R.b.</w:t>
            </w:r>
          </w:p>
        </w:tc>
        <w:tc>
          <w:tcPr>
            <w:tcW w:w="816" w:type="dxa"/>
            <w:shd w:val="clear" w:color="auto" w:fill="D9D9D9"/>
          </w:tcPr>
          <w:p w14:paraId="4B774419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2439" w:type="dxa"/>
            <w:shd w:val="clear" w:color="auto" w:fill="D9D9D9"/>
          </w:tcPr>
          <w:p w14:paraId="397C45BB" w14:textId="77777777" w:rsidR="00282640" w:rsidRPr="0028175A" w:rsidRDefault="00282640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ODRŽAVANJE NERAZVRSTANIH CESTA</w:t>
            </w:r>
          </w:p>
        </w:tc>
        <w:tc>
          <w:tcPr>
            <w:tcW w:w="1561" w:type="dxa"/>
            <w:shd w:val="clear" w:color="auto" w:fill="D9D9D9"/>
          </w:tcPr>
          <w:p w14:paraId="6F8BD7D2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PLAN ZA 2025.</w:t>
            </w:r>
          </w:p>
        </w:tc>
        <w:tc>
          <w:tcPr>
            <w:tcW w:w="1701" w:type="dxa"/>
            <w:shd w:val="clear" w:color="auto" w:fill="D9D9D9"/>
          </w:tcPr>
          <w:p w14:paraId="62E378A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2B73604" w14:textId="1DC2221F" w:rsidR="00282640" w:rsidRPr="00D51E8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51E8A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282640" w:rsidRPr="0028175A" w14:paraId="2148166D" w14:textId="29A0284C" w:rsidTr="006410C7">
        <w:tc>
          <w:tcPr>
            <w:tcW w:w="708" w:type="dxa"/>
          </w:tcPr>
          <w:p w14:paraId="48F42BD1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16" w:type="dxa"/>
          </w:tcPr>
          <w:p w14:paraId="5A41CE5C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32347</w:t>
            </w:r>
          </w:p>
        </w:tc>
        <w:tc>
          <w:tcPr>
            <w:tcW w:w="2439" w:type="dxa"/>
          </w:tcPr>
          <w:p w14:paraId="29968CAB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Čišćenje snijega – 41,5 km</w:t>
            </w:r>
          </w:p>
        </w:tc>
        <w:tc>
          <w:tcPr>
            <w:tcW w:w="1561" w:type="dxa"/>
          </w:tcPr>
          <w:p w14:paraId="0F9F4F85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701" w:type="dxa"/>
          </w:tcPr>
          <w:p w14:paraId="6DBA5B29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559" w:type="dxa"/>
          </w:tcPr>
          <w:p w14:paraId="0036B438" w14:textId="015B0C0E" w:rsidR="00282640" w:rsidRPr="00D51E8A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D51E8A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282640" w:rsidRPr="0028175A" w14:paraId="777E746D" w14:textId="4DAC7C32" w:rsidTr="006410C7">
        <w:tc>
          <w:tcPr>
            <w:tcW w:w="708" w:type="dxa"/>
          </w:tcPr>
          <w:p w14:paraId="6591280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16" w:type="dxa"/>
          </w:tcPr>
          <w:p w14:paraId="0CB9FCAD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32349</w:t>
            </w:r>
          </w:p>
        </w:tc>
        <w:tc>
          <w:tcPr>
            <w:tcW w:w="2439" w:type="dxa"/>
          </w:tcPr>
          <w:p w14:paraId="561F21AF" w14:textId="77777777" w:rsidR="00282640" w:rsidRPr="0028175A" w:rsidRDefault="00282640" w:rsidP="00282640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Održavanje cesta i poljskih putova – 65,4 km</w:t>
            </w:r>
          </w:p>
        </w:tc>
        <w:tc>
          <w:tcPr>
            <w:tcW w:w="1561" w:type="dxa"/>
          </w:tcPr>
          <w:p w14:paraId="035C1031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80.000,00</w:t>
            </w:r>
          </w:p>
        </w:tc>
        <w:tc>
          <w:tcPr>
            <w:tcW w:w="1701" w:type="dxa"/>
          </w:tcPr>
          <w:p w14:paraId="7DE5E490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80.000,00</w:t>
            </w:r>
          </w:p>
        </w:tc>
        <w:tc>
          <w:tcPr>
            <w:tcW w:w="1559" w:type="dxa"/>
          </w:tcPr>
          <w:p w14:paraId="6D255850" w14:textId="55CAACEC" w:rsidR="00282640" w:rsidRPr="00DE0F69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DE0F69">
              <w:rPr>
                <w:rFonts w:eastAsia="Calibri"/>
                <w:sz w:val="24"/>
                <w:szCs w:val="24"/>
              </w:rPr>
              <w:t>80.000,00</w:t>
            </w:r>
          </w:p>
        </w:tc>
      </w:tr>
      <w:tr w:rsidR="00282640" w:rsidRPr="00CB352B" w14:paraId="11FB32E1" w14:textId="4CB9EE99" w:rsidTr="006410C7">
        <w:tc>
          <w:tcPr>
            <w:tcW w:w="708" w:type="dxa"/>
          </w:tcPr>
          <w:p w14:paraId="49456D3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03.</w:t>
            </w:r>
          </w:p>
        </w:tc>
        <w:tc>
          <w:tcPr>
            <w:tcW w:w="816" w:type="dxa"/>
          </w:tcPr>
          <w:p w14:paraId="077B94F3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32346</w:t>
            </w:r>
          </w:p>
        </w:tc>
        <w:tc>
          <w:tcPr>
            <w:tcW w:w="2439" w:type="dxa"/>
          </w:tcPr>
          <w:p w14:paraId="2B0DEA12" w14:textId="77777777" w:rsidR="00282640" w:rsidRPr="00CB352B" w:rsidRDefault="00282640" w:rsidP="00282640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Usluga porezivanja šumske vegetacije uz prometnice – 10 km</w:t>
            </w:r>
          </w:p>
        </w:tc>
        <w:tc>
          <w:tcPr>
            <w:tcW w:w="1561" w:type="dxa"/>
          </w:tcPr>
          <w:p w14:paraId="4FD98C6E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20.000,00</w:t>
            </w:r>
          </w:p>
        </w:tc>
        <w:tc>
          <w:tcPr>
            <w:tcW w:w="1701" w:type="dxa"/>
          </w:tcPr>
          <w:p w14:paraId="67ED3445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20.000,00</w:t>
            </w:r>
          </w:p>
        </w:tc>
        <w:tc>
          <w:tcPr>
            <w:tcW w:w="1559" w:type="dxa"/>
          </w:tcPr>
          <w:p w14:paraId="14032F0A" w14:textId="191FF7E9" w:rsidR="00282640" w:rsidRPr="00DE0F69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DE0F69">
              <w:rPr>
                <w:rFonts w:eastAsia="Calibri"/>
                <w:sz w:val="24"/>
                <w:szCs w:val="24"/>
              </w:rPr>
              <w:t>8.500,00</w:t>
            </w:r>
          </w:p>
        </w:tc>
      </w:tr>
      <w:tr w:rsidR="00282640" w:rsidRPr="00CB352B" w14:paraId="7E9520E3" w14:textId="593042BC" w:rsidTr="006410C7">
        <w:tc>
          <w:tcPr>
            <w:tcW w:w="708" w:type="dxa"/>
          </w:tcPr>
          <w:p w14:paraId="6CDBA638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04.</w:t>
            </w:r>
          </w:p>
        </w:tc>
        <w:tc>
          <w:tcPr>
            <w:tcW w:w="816" w:type="dxa"/>
          </w:tcPr>
          <w:p w14:paraId="4184B34C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32328</w:t>
            </w:r>
          </w:p>
        </w:tc>
        <w:tc>
          <w:tcPr>
            <w:tcW w:w="2439" w:type="dxa"/>
          </w:tcPr>
          <w:p w14:paraId="1ADF3551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Radovi na odvodnji oborinskih voda</w:t>
            </w:r>
          </w:p>
        </w:tc>
        <w:tc>
          <w:tcPr>
            <w:tcW w:w="1561" w:type="dxa"/>
          </w:tcPr>
          <w:p w14:paraId="000D1B94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11E7A442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20.000,00</w:t>
            </w:r>
          </w:p>
        </w:tc>
        <w:tc>
          <w:tcPr>
            <w:tcW w:w="1559" w:type="dxa"/>
          </w:tcPr>
          <w:p w14:paraId="2B7D17AA" w14:textId="398A11D1" w:rsidR="00282640" w:rsidRPr="00DE0F69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DE0F69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282640" w:rsidRPr="00CB352B" w14:paraId="0AEF4B65" w14:textId="7901A7C6" w:rsidTr="006410C7">
        <w:tc>
          <w:tcPr>
            <w:tcW w:w="708" w:type="dxa"/>
          </w:tcPr>
          <w:p w14:paraId="3A1B92B4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</w:tcPr>
          <w:p w14:paraId="4ED7DCEE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39" w:type="dxa"/>
          </w:tcPr>
          <w:p w14:paraId="4A43729F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UKUPNO</w:t>
            </w:r>
          </w:p>
        </w:tc>
        <w:tc>
          <w:tcPr>
            <w:tcW w:w="1561" w:type="dxa"/>
          </w:tcPr>
          <w:p w14:paraId="189127A3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110.000,00</w:t>
            </w:r>
          </w:p>
        </w:tc>
        <w:tc>
          <w:tcPr>
            <w:tcW w:w="1701" w:type="dxa"/>
          </w:tcPr>
          <w:p w14:paraId="13AA64F2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130.000,00</w:t>
            </w:r>
          </w:p>
        </w:tc>
        <w:tc>
          <w:tcPr>
            <w:tcW w:w="1559" w:type="dxa"/>
          </w:tcPr>
          <w:p w14:paraId="4F8E6106" w14:textId="40A4FB24" w:rsidR="00282640" w:rsidRPr="00DE0F69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E0F69">
              <w:rPr>
                <w:rFonts w:eastAsia="Calibri"/>
                <w:b/>
                <w:sz w:val="24"/>
                <w:szCs w:val="24"/>
              </w:rPr>
              <w:t>108.500,00</w:t>
            </w:r>
          </w:p>
        </w:tc>
      </w:tr>
    </w:tbl>
    <w:p w14:paraId="192C0D01" w14:textId="77777777" w:rsidR="006E57EC" w:rsidRPr="00CB352B" w:rsidRDefault="006E57EC" w:rsidP="006E57EC">
      <w:pPr>
        <w:jc w:val="both"/>
        <w:rPr>
          <w:rFonts w:eastAsia="Calibri"/>
          <w:color w:val="000000" w:themeColor="text1"/>
          <w:sz w:val="24"/>
          <w:szCs w:val="24"/>
        </w:rPr>
      </w:pPr>
    </w:p>
    <w:p w14:paraId="49FB9264" w14:textId="77777777" w:rsidR="006E57EC" w:rsidRPr="00CB352B" w:rsidRDefault="006E57EC" w:rsidP="006E57EC">
      <w:pPr>
        <w:rPr>
          <w:rFonts w:eastAsia="Calibri"/>
          <w:b/>
          <w:color w:val="000000" w:themeColor="text1"/>
          <w:sz w:val="24"/>
          <w:szCs w:val="24"/>
        </w:rPr>
      </w:pPr>
      <w:r w:rsidRPr="00CB352B">
        <w:rPr>
          <w:rFonts w:eastAsia="Calibri"/>
          <w:b/>
          <w:color w:val="000000" w:themeColor="text1"/>
          <w:sz w:val="24"/>
          <w:szCs w:val="24"/>
        </w:rPr>
        <w:t>2</w:t>
      </w:r>
      <w:r w:rsidRPr="00CB352B">
        <w:rPr>
          <w:rFonts w:eastAsia="Calibri"/>
          <w:color w:val="000000" w:themeColor="text1"/>
          <w:sz w:val="24"/>
          <w:szCs w:val="24"/>
        </w:rPr>
        <w:t xml:space="preserve">. </w:t>
      </w:r>
      <w:r w:rsidRPr="00CB352B">
        <w:rPr>
          <w:rFonts w:eastAsia="Calibri"/>
          <w:b/>
          <w:color w:val="000000" w:themeColor="text1"/>
          <w:sz w:val="24"/>
          <w:szCs w:val="24"/>
        </w:rPr>
        <w:t>ODRŽAVANJE JAVNIH ZELENIH POVRŠINA</w:t>
      </w:r>
    </w:p>
    <w:p w14:paraId="532BD48D" w14:textId="77777777" w:rsidR="006E57EC" w:rsidRPr="00CB352B" w:rsidRDefault="006E57EC" w:rsidP="006E57EC">
      <w:pPr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866"/>
        <w:gridCol w:w="2441"/>
        <w:gridCol w:w="1560"/>
        <w:gridCol w:w="1701"/>
        <w:gridCol w:w="1559"/>
      </w:tblGrid>
      <w:tr w:rsidR="00282640" w:rsidRPr="00CB352B" w14:paraId="26058481" w14:textId="304376A2" w:rsidTr="00AA3091">
        <w:tc>
          <w:tcPr>
            <w:tcW w:w="657" w:type="dxa"/>
            <w:shd w:val="clear" w:color="auto" w:fill="D9D9D9"/>
          </w:tcPr>
          <w:p w14:paraId="5386175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R.b.</w:t>
            </w:r>
          </w:p>
        </w:tc>
        <w:tc>
          <w:tcPr>
            <w:tcW w:w="866" w:type="dxa"/>
            <w:shd w:val="clear" w:color="auto" w:fill="D9D9D9"/>
          </w:tcPr>
          <w:p w14:paraId="5A3A3095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konto</w:t>
            </w:r>
          </w:p>
        </w:tc>
        <w:tc>
          <w:tcPr>
            <w:tcW w:w="2441" w:type="dxa"/>
            <w:shd w:val="clear" w:color="auto" w:fill="D9D9D9"/>
          </w:tcPr>
          <w:p w14:paraId="0566A504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ODRŽAVANJE JAVNIH ZELENIH POVRŠINA</w:t>
            </w:r>
          </w:p>
        </w:tc>
        <w:tc>
          <w:tcPr>
            <w:tcW w:w="1560" w:type="dxa"/>
            <w:shd w:val="clear" w:color="auto" w:fill="D9D9D9"/>
          </w:tcPr>
          <w:p w14:paraId="4DD5389C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PLAN ZA 2025.</w:t>
            </w:r>
          </w:p>
        </w:tc>
        <w:tc>
          <w:tcPr>
            <w:tcW w:w="1701" w:type="dxa"/>
            <w:shd w:val="clear" w:color="auto" w:fill="D9D9D9"/>
          </w:tcPr>
          <w:p w14:paraId="07E98E52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72AF34E" w14:textId="60E4DDA7" w:rsidR="00282640" w:rsidRPr="00DE0F69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E0F69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282640" w:rsidRPr="00CB352B" w14:paraId="65678B33" w14:textId="35C4B1A2" w:rsidTr="00AA3091">
        <w:tc>
          <w:tcPr>
            <w:tcW w:w="657" w:type="dxa"/>
          </w:tcPr>
          <w:p w14:paraId="3CB922DA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01.</w:t>
            </w:r>
          </w:p>
        </w:tc>
        <w:tc>
          <w:tcPr>
            <w:tcW w:w="866" w:type="dxa"/>
          </w:tcPr>
          <w:p w14:paraId="257AE4CE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32348</w:t>
            </w:r>
          </w:p>
        </w:tc>
        <w:tc>
          <w:tcPr>
            <w:tcW w:w="2441" w:type="dxa"/>
          </w:tcPr>
          <w:p w14:paraId="76A883FB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Košnja bankina - 41,5 km</w:t>
            </w:r>
          </w:p>
        </w:tc>
        <w:tc>
          <w:tcPr>
            <w:tcW w:w="1560" w:type="dxa"/>
          </w:tcPr>
          <w:p w14:paraId="39DC298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15.000,00</w:t>
            </w:r>
          </w:p>
        </w:tc>
        <w:tc>
          <w:tcPr>
            <w:tcW w:w="1701" w:type="dxa"/>
          </w:tcPr>
          <w:p w14:paraId="4E31BE8A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15.000,00</w:t>
            </w:r>
          </w:p>
        </w:tc>
        <w:tc>
          <w:tcPr>
            <w:tcW w:w="1559" w:type="dxa"/>
          </w:tcPr>
          <w:p w14:paraId="55DF5377" w14:textId="3E7EB7B9" w:rsidR="00282640" w:rsidRPr="00CB352B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7.500,00</w:t>
            </w:r>
          </w:p>
        </w:tc>
      </w:tr>
      <w:tr w:rsidR="00282640" w:rsidRPr="00CB352B" w14:paraId="1AAD2F97" w14:textId="7391DE3C" w:rsidTr="00AA3091">
        <w:tc>
          <w:tcPr>
            <w:tcW w:w="657" w:type="dxa"/>
          </w:tcPr>
          <w:p w14:paraId="5053FFEA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02.</w:t>
            </w:r>
          </w:p>
        </w:tc>
        <w:tc>
          <w:tcPr>
            <w:tcW w:w="866" w:type="dxa"/>
          </w:tcPr>
          <w:p w14:paraId="418D8C6C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32325</w:t>
            </w:r>
          </w:p>
        </w:tc>
        <w:tc>
          <w:tcPr>
            <w:tcW w:w="2441" w:type="dxa"/>
          </w:tcPr>
          <w:p w14:paraId="6E50F1F5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Održavanje dječjih igrališta</w:t>
            </w:r>
          </w:p>
        </w:tc>
        <w:tc>
          <w:tcPr>
            <w:tcW w:w="1560" w:type="dxa"/>
          </w:tcPr>
          <w:p w14:paraId="325F4555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0BF39524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10.000,00</w:t>
            </w:r>
          </w:p>
        </w:tc>
        <w:tc>
          <w:tcPr>
            <w:tcW w:w="1559" w:type="dxa"/>
          </w:tcPr>
          <w:p w14:paraId="3E07941D" w14:textId="41C4413C" w:rsidR="00282640" w:rsidRPr="00CB352B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0,00</w:t>
            </w:r>
          </w:p>
        </w:tc>
      </w:tr>
      <w:tr w:rsidR="00282640" w:rsidRPr="00CB352B" w14:paraId="41B7B0E6" w14:textId="43CA012A" w:rsidTr="00AA3091">
        <w:tc>
          <w:tcPr>
            <w:tcW w:w="657" w:type="dxa"/>
          </w:tcPr>
          <w:p w14:paraId="01077F7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03.</w:t>
            </w:r>
          </w:p>
        </w:tc>
        <w:tc>
          <w:tcPr>
            <w:tcW w:w="866" w:type="dxa"/>
          </w:tcPr>
          <w:p w14:paraId="17B18FE9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32324</w:t>
            </w:r>
          </w:p>
        </w:tc>
        <w:tc>
          <w:tcPr>
            <w:tcW w:w="2441" w:type="dxa"/>
          </w:tcPr>
          <w:p w14:paraId="11EAA069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Održavanje travnatih terena na sportskim terenima</w:t>
            </w:r>
          </w:p>
        </w:tc>
        <w:tc>
          <w:tcPr>
            <w:tcW w:w="1560" w:type="dxa"/>
          </w:tcPr>
          <w:p w14:paraId="7118950D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571AFF0E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color w:val="000000" w:themeColor="text1"/>
                <w:sz w:val="24"/>
                <w:szCs w:val="24"/>
              </w:rPr>
              <w:t>20.000,00</w:t>
            </w:r>
          </w:p>
        </w:tc>
        <w:tc>
          <w:tcPr>
            <w:tcW w:w="1559" w:type="dxa"/>
          </w:tcPr>
          <w:p w14:paraId="379B7FED" w14:textId="2E9275D0" w:rsidR="00282640" w:rsidRPr="00CB352B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</w:rPr>
              <w:t>12.500,00</w:t>
            </w:r>
          </w:p>
        </w:tc>
      </w:tr>
      <w:tr w:rsidR="00282640" w:rsidRPr="00CB352B" w14:paraId="15E073FF" w14:textId="63876E81" w:rsidTr="00AA3091">
        <w:tc>
          <w:tcPr>
            <w:tcW w:w="657" w:type="dxa"/>
          </w:tcPr>
          <w:p w14:paraId="3F0A483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866" w:type="dxa"/>
          </w:tcPr>
          <w:p w14:paraId="08812599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41" w:type="dxa"/>
          </w:tcPr>
          <w:p w14:paraId="5D8C1A39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UKUPNO</w:t>
            </w:r>
          </w:p>
        </w:tc>
        <w:tc>
          <w:tcPr>
            <w:tcW w:w="1560" w:type="dxa"/>
          </w:tcPr>
          <w:p w14:paraId="62D6ED06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15.000,00</w:t>
            </w:r>
          </w:p>
        </w:tc>
        <w:tc>
          <w:tcPr>
            <w:tcW w:w="1701" w:type="dxa"/>
          </w:tcPr>
          <w:p w14:paraId="6A4FE3BB" w14:textId="77777777" w:rsidR="00282640" w:rsidRPr="00CB352B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CB352B">
              <w:rPr>
                <w:rFonts w:eastAsia="Calibri"/>
                <w:b/>
                <w:color w:val="000000" w:themeColor="text1"/>
                <w:sz w:val="24"/>
                <w:szCs w:val="24"/>
              </w:rPr>
              <w:t>45.000,00</w:t>
            </w:r>
          </w:p>
        </w:tc>
        <w:tc>
          <w:tcPr>
            <w:tcW w:w="1559" w:type="dxa"/>
          </w:tcPr>
          <w:p w14:paraId="5DA728AC" w14:textId="28A6F1A3" w:rsidR="00282640" w:rsidRPr="00CB352B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b/>
                <w:color w:val="000000" w:themeColor="text1"/>
                <w:sz w:val="24"/>
                <w:szCs w:val="24"/>
              </w:rPr>
              <w:t>20.000,00</w:t>
            </w:r>
          </w:p>
        </w:tc>
      </w:tr>
    </w:tbl>
    <w:p w14:paraId="5ECEC92A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p w14:paraId="3E082DB2" w14:textId="77777777" w:rsidR="006E57EC" w:rsidRPr="0028175A" w:rsidRDefault="006E57EC" w:rsidP="006E57EC">
      <w:pPr>
        <w:rPr>
          <w:rFonts w:eastAsia="Calibri"/>
          <w:b/>
          <w:sz w:val="24"/>
          <w:szCs w:val="24"/>
        </w:rPr>
      </w:pPr>
      <w:r w:rsidRPr="0028175A">
        <w:rPr>
          <w:rFonts w:eastAsia="Calibri"/>
          <w:b/>
          <w:sz w:val="24"/>
          <w:szCs w:val="24"/>
        </w:rPr>
        <w:t>3.</w:t>
      </w:r>
      <w:r w:rsidRPr="0028175A">
        <w:rPr>
          <w:rFonts w:eastAsia="Calibri"/>
          <w:sz w:val="24"/>
          <w:szCs w:val="24"/>
        </w:rPr>
        <w:t xml:space="preserve">  </w:t>
      </w:r>
      <w:r w:rsidRPr="0028175A">
        <w:rPr>
          <w:rFonts w:eastAsia="Calibri"/>
          <w:b/>
          <w:sz w:val="24"/>
          <w:szCs w:val="24"/>
        </w:rPr>
        <w:t>ODRŽAVANJE GROBLJA</w:t>
      </w:r>
    </w:p>
    <w:p w14:paraId="5ACDCC8B" w14:textId="77777777" w:rsidR="006E57EC" w:rsidRPr="0028175A" w:rsidRDefault="006E57EC" w:rsidP="006E57EC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2372"/>
        <w:gridCol w:w="1560"/>
        <w:gridCol w:w="1701"/>
        <w:gridCol w:w="1559"/>
      </w:tblGrid>
      <w:tr w:rsidR="00282640" w:rsidRPr="0028175A" w14:paraId="160F8483" w14:textId="1C5C8434" w:rsidTr="00AA3091">
        <w:tc>
          <w:tcPr>
            <w:tcW w:w="656" w:type="dxa"/>
            <w:shd w:val="clear" w:color="auto" w:fill="D9D9D9"/>
          </w:tcPr>
          <w:p w14:paraId="242CEA42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R.b.</w:t>
            </w:r>
          </w:p>
        </w:tc>
        <w:tc>
          <w:tcPr>
            <w:tcW w:w="936" w:type="dxa"/>
            <w:shd w:val="clear" w:color="auto" w:fill="D9D9D9"/>
          </w:tcPr>
          <w:p w14:paraId="6A239FD2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2372" w:type="dxa"/>
            <w:shd w:val="clear" w:color="auto" w:fill="D9D9D9"/>
          </w:tcPr>
          <w:p w14:paraId="73B71DD1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ODRŽAVANJE GROBLJA</w:t>
            </w:r>
          </w:p>
        </w:tc>
        <w:tc>
          <w:tcPr>
            <w:tcW w:w="1560" w:type="dxa"/>
            <w:shd w:val="clear" w:color="auto" w:fill="D9D9D9"/>
          </w:tcPr>
          <w:p w14:paraId="52FFD5A8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PLAN ZA 2025.</w:t>
            </w:r>
          </w:p>
        </w:tc>
        <w:tc>
          <w:tcPr>
            <w:tcW w:w="1701" w:type="dxa"/>
            <w:shd w:val="clear" w:color="auto" w:fill="D9D9D9"/>
          </w:tcPr>
          <w:p w14:paraId="3BB47C40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4487D62" w14:textId="4029CAD9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410C7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282640" w:rsidRPr="0028175A" w14:paraId="52F23EC8" w14:textId="0BFEDED0" w:rsidTr="00AA3091">
        <w:tc>
          <w:tcPr>
            <w:tcW w:w="656" w:type="dxa"/>
          </w:tcPr>
          <w:p w14:paraId="6C5B4039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936" w:type="dxa"/>
          </w:tcPr>
          <w:p w14:paraId="03BBB21D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32329</w:t>
            </w:r>
          </w:p>
        </w:tc>
        <w:tc>
          <w:tcPr>
            <w:tcW w:w="2372" w:type="dxa"/>
          </w:tcPr>
          <w:p w14:paraId="52ACA91F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Održavanje groblja i mrtvačnice – 100 m</w:t>
            </w:r>
            <w:r w:rsidRPr="0028175A">
              <w:rPr>
                <w:rFonts w:eastAsia="Calibri"/>
                <w:sz w:val="24"/>
                <w:szCs w:val="24"/>
                <w:vertAlign w:val="superscript"/>
              </w:rPr>
              <w:t>3</w:t>
            </w:r>
            <w:r w:rsidRPr="0028175A">
              <w:rPr>
                <w:rFonts w:eastAsia="Calibri"/>
                <w:sz w:val="24"/>
                <w:szCs w:val="24"/>
              </w:rPr>
              <w:t xml:space="preserve"> i 1000 h</w:t>
            </w:r>
          </w:p>
        </w:tc>
        <w:tc>
          <w:tcPr>
            <w:tcW w:w="1560" w:type="dxa"/>
          </w:tcPr>
          <w:p w14:paraId="44E0F901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701" w:type="dxa"/>
          </w:tcPr>
          <w:p w14:paraId="05BD870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559" w:type="dxa"/>
          </w:tcPr>
          <w:p w14:paraId="4BB68C9B" w14:textId="6B6EED24" w:rsidR="00282640" w:rsidRPr="0028175A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7.500,00</w:t>
            </w:r>
          </w:p>
        </w:tc>
      </w:tr>
      <w:tr w:rsidR="00282640" w:rsidRPr="0028175A" w14:paraId="00389A73" w14:textId="353CF53E" w:rsidTr="00AA3091">
        <w:tc>
          <w:tcPr>
            <w:tcW w:w="656" w:type="dxa"/>
          </w:tcPr>
          <w:p w14:paraId="325F68AE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936" w:type="dxa"/>
          </w:tcPr>
          <w:p w14:paraId="113FB5E1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42222</w:t>
            </w:r>
          </w:p>
        </w:tc>
        <w:tc>
          <w:tcPr>
            <w:tcW w:w="2372" w:type="dxa"/>
          </w:tcPr>
          <w:p w14:paraId="543123F9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Oprema za grobnu kuću – 1 kom</w:t>
            </w:r>
          </w:p>
        </w:tc>
        <w:tc>
          <w:tcPr>
            <w:tcW w:w="1560" w:type="dxa"/>
          </w:tcPr>
          <w:p w14:paraId="7C3DD9E0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1701" w:type="dxa"/>
          </w:tcPr>
          <w:p w14:paraId="6BDC5F15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1559" w:type="dxa"/>
          </w:tcPr>
          <w:p w14:paraId="7E992AAE" w14:textId="42FE9A90" w:rsidR="00282640" w:rsidRPr="0028175A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282640" w:rsidRPr="0028175A" w14:paraId="1A0267A7" w14:textId="55074946" w:rsidTr="00AA3091">
        <w:tc>
          <w:tcPr>
            <w:tcW w:w="656" w:type="dxa"/>
          </w:tcPr>
          <w:p w14:paraId="1689DDF6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936" w:type="dxa"/>
          </w:tcPr>
          <w:p w14:paraId="4214D1F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323291</w:t>
            </w:r>
          </w:p>
        </w:tc>
        <w:tc>
          <w:tcPr>
            <w:tcW w:w="2372" w:type="dxa"/>
          </w:tcPr>
          <w:p w14:paraId="33C84117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Rekonstrukcija asfaltiranih pješačkih staza – 1.000 m</w:t>
            </w:r>
          </w:p>
        </w:tc>
        <w:tc>
          <w:tcPr>
            <w:tcW w:w="1560" w:type="dxa"/>
          </w:tcPr>
          <w:p w14:paraId="2475D02C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30.000,00</w:t>
            </w:r>
          </w:p>
        </w:tc>
        <w:tc>
          <w:tcPr>
            <w:tcW w:w="1701" w:type="dxa"/>
          </w:tcPr>
          <w:p w14:paraId="56BFE008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30.000,00</w:t>
            </w:r>
          </w:p>
        </w:tc>
        <w:tc>
          <w:tcPr>
            <w:tcW w:w="1559" w:type="dxa"/>
          </w:tcPr>
          <w:p w14:paraId="1392EA35" w14:textId="45E5A073" w:rsidR="00282640" w:rsidRPr="0028175A" w:rsidRDefault="00D51E8A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13.500,00</w:t>
            </w:r>
          </w:p>
        </w:tc>
      </w:tr>
      <w:tr w:rsidR="00282640" w:rsidRPr="0028175A" w14:paraId="3025AC57" w14:textId="062FBCB0" w:rsidTr="00AA3091">
        <w:tc>
          <w:tcPr>
            <w:tcW w:w="656" w:type="dxa"/>
          </w:tcPr>
          <w:p w14:paraId="694F35D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36" w:type="dxa"/>
          </w:tcPr>
          <w:p w14:paraId="1ED1D147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372" w:type="dxa"/>
          </w:tcPr>
          <w:p w14:paraId="7256458A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560" w:type="dxa"/>
          </w:tcPr>
          <w:p w14:paraId="72B6BA89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60.000,00</w:t>
            </w:r>
          </w:p>
        </w:tc>
        <w:tc>
          <w:tcPr>
            <w:tcW w:w="1701" w:type="dxa"/>
          </w:tcPr>
          <w:p w14:paraId="671F2044" w14:textId="77777777" w:rsidR="00282640" w:rsidRPr="0028175A" w:rsidRDefault="00282640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60.000,00</w:t>
            </w:r>
          </w:p>
        </w:tc>
        <w:tc>
          <w:tcPr>
            <w:tcW w:w="1559" w:type="dxa"/>
          </w:tcPr>
          <w:p w14:paraId="70665FB6" w14:textId="50B828E8" w:rsidR="00282640" w:rsidRPr="0028175A" w:rsidRDefault="00DE0F69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21.000,00</w:t>
            </w:r>
          </w:p>
        </w:tc>
      </w:tr>
    </w:tbl>
    <w:p w14:paraId="30516511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p w14:paraId="3D9F0063" w14:textId="77777777" w:rsidR="006E57EC" w:rsidRPr="0028175A" w:rsidRDefault="006E57EC" w:rsidP="006E57EC">
      <w:pPr>
        <w:rPr>
          <w:rFonts w:eastAsia="Calibri"/>
          <w:sz w:val="24"/>
          <w:szCs w:val="24"/>
        </w:rPr>
      </w:pPr>
      <w:r w:rsidRPr="0028175A">
        <w:rPr>
          <w:rFonts w:eastAsia="Calibri"/>
          <w:b/>
          <w:sz w:val="24"/>
          <w:szCs w:val="24"/>
        </w:rPr>
        <w:t>4.</w:t>
      </w:r>
      <w:r w:rsidRPr="0028175A">
        <w:rPr>
          <w:rFonts w:eastAsia="Calibri"/>
          <w:sz w:val="24"/>
          <w:szCs w:val="24"/>
        </w:rPr>
        <w:t xml:space="preserve"> </w:t>
      </w:r>
      <w:r w:rsidRPr="0028175A">
        <w:rPr>
          <w:rFonts w:eastAsia="Calibri"/>
          <w:b/>
          <w:sz w:val="24"/>
          <w:szCs w:val="24"/>
        </w:rPr>
        <w:t>ODRŽAVANJE JAVNE RASVJETE</w:t>
      </w:r>
      <w:r w:rsidRPr="0028175A">
        <w:rPr>
          <w:rFonts w:eastAsia="Calibri"/>
          <w:sz w:val="24"/>
          <w:szCs w:val="24"/>
        </w:rPr>
        <w:tab/>
      </w:r>
    </w:p>
    <w:p w14:paraId="17DEAD2F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2372"/>
        <w:gridCol w:w="1560"/>
        <w:gridCol w:w="1701"/>
        <w:gridCol w:w="1559"/>
      </w:tblGrid>
      <w:tr w:rsidR="00AA3091" w:rsidRPr="0028175A" w14:paraId="19994E09" w14:textId="487F046E" w:rsidTr="00AA3091">
        <w:tc>
          <w:tcPr>
            <w:tcW w:w="656" w:type="dxa"/>
            <w:shd w:val="clear" w:color="auto" w:fill="D9D9D9"/>
          </w:tcPr>
          <w:p w14:paraId="54A6A809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R.b.</w:t>
            </w:r>
          </w:p>
        </w:tc>
        <w:tc>
          <w:tcPr>
            <w:tcW w:w="936" w:type="dxa"/>
            <w:shd w:val="clear" w:color="auto" w:fill="D9D9D9"/>
          </w:tcPr>
          <w:p w14:paraId="18893172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2372" w:type="dxa"/>
            <w:shd w:val="clear" w:color="auto" w:fill="D9D9D9"/>
          </w:tcPr>
          <w:p w14:paraId="623AA386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ODRŽAVANJE JAVNE RASVJETE</w:t>
            </w:r>
          </w:p>
        </w:tc>
        <w:tc>
          <w:tcPr>
            <w:tcW w:w="1560" w:type="dxa"/>
            <w:shd w:val="clear" w:color="auto" w:fill="D9D9D9"/>
          </w:tcPr>
          <w:p w14:paraId="7EA045F6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PLAN ZA 2025.</w:t>
            </w:r>
          </w:p>
        </w:tc>
        <w:tc>
          <w:tcPr>
            <w:tcW w:w="1701" w:type="dxa"/>
            <w:shd w:val="clear" w:color="auto" w:fill="D9D9D9"/>
          </w:tcPr>
          <w:p w14:paraId="65A8D8FD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BD9D8EF" w14:textId="262BF1A1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410C7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AA3091" w:rsidRPr="0028175A" w14:paraId="06DFE38F" w14:textId="7F643504" w:rsidTr="00AA3091">
        <w:tc>
          <w:tcPr>
            <w:tcW w:w="656" w:type="dxa"/>
          </w:tcPr>
          <w:p w14:paraId="295366DE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936" w:type="dxa"/>
          </w:tcPr>
          <w:p w14:paraId="7F9E23F1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322302</w:t>
            </w:r>
          </w:p>
        </w:tc>
        <w:tc>
          <w:tcPr>
            <w:tcW w:w="2372" w:type="dxa"/>
          </w:tcPr>
          <w:p w14:paraId="70D5D7D3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Električna energija – potrošnja javna rasvjeta – 150 000 kWh</w:t>
            </w:r>
          </w:p>
        </w:tc>
        <w:tc>
          <w:tcPr>
            <w:tcW w:w="1560" w:type="dxa"/>
          </w:tcPr>
          <w:p w14:paraId="56C59C7B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32.000,00</w:t>
            </w:r>
          </w:p>
        </w:tc>
        <w:tc>
          <w:tcPr>
            <w:tcW w:w="1701" w:type="dxa"/>
          </w:tcPr>
          <w:p w14:paraId="76110B00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32.000,00</w:t>
            </w:r>
          </w:p>
        </w:tc>
        <w:tc>
          <w:tcPr>
            <w:tcW w:w="1559" w:type="dxa"/>
          </w:tcPr>
          <w:p w14:paraId="4252E5BF" w14:textId="410F6F7A" w:rsidR="00AA3091" w:rsidRPr="0028175A" w:rsidRDefault="00DE0F69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16.000,00</w:t>
            </w:r>
          </w:p>
        </w:tc>
      </w:tr>
      <w:tr w:rsidR="00AA3091" w:rsidRPr="0028175A" w14:paraId="04F4C125" w14:textId="01449DA4" w:rsidTr="00AA3091">
        <w:tc>
          <w:tcPr>
            <w:tcW w:w="656" w:type="dxa"/>
          </w:tcPr>
          <w:p w14:paraId="56298F6F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936" w:type="dxa"/>
          </w:tcPr>
          <w:p w14:paraId="13706ECB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32231</w:t>
            </w:r>
          </w:p>
        </w:tc>
        <w:tc>
          <w:tcPr>
            <w:tcW w:w="2372" w:type="dxa"/>
          </w:tcPr>
          <w:p w14:paraId="5B571093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Električna energija – mrežarina javna rasvjeta – 150 000 kWh</w:t>
            </w:r>
          </w:p>
        </w:tc>
        <w:tc>
          <w:tcPr>
            <w:tcW w:w="1560" w:type="dxa"/>
          </w:tcPr>
          <w:p w14:paraId="3623C566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2.000,00</w:t>
            </w:r>
          </w:p>
        </w:tc>
        <w:tc>
          <w:tcPr>
            <w:tcW w:w="1701" w:type="dxa"/>
          </w:tcPr>
          <w:p w14:paraId="1558A669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2.000,00</w:t>
            </w:r>
          </w:p>
        </w:tc>
        <w:tc>
          <w:tcPr>
            <w:tcW w:w="1559" w:type="dxa"/>
          </w:tcPr>
          <w:p w14:paraId="40605A78" w14:textId="5D9BC339" w:rsidR="00AA3091" w:rsidRPr="0028175A" w:rsidRDefault="00DE0F69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500,00</w:t>
            </w:r>
          </w:p>
        </w:tc>
      </w:tr>
      <w:tr w:rsidR="00AA3091" w:rsidRPr="0028175A" w14:paraId="523AC3C6" w14:textId="4B7B88C8" w:rsidTr="00AA3091">
        <w:tc>
          <w:tcPr>
            <w:tcW w:w="656" w:type="dxa"/>
          </w:tcPr>
          <w:p w14:paraId="3CA2685B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936" w:type="dxa"/>
          </w:tcPr>
          <w:p w14:paraId="3D8A4293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323221</w:t>
            </w:r>
          </w:p>
        </w:tc>
        <w:tc>
          <w:tcPr>
            <w:tcW w:w="2372" w:type="dxa"/>
          </w:tcPr>
          <w:p w14:paraId="7C28E13B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Usluge tekućeg i investicijskog održavanja javne rasvjete - 20 kom</w:t>
            </w:r>
          </w:p>
        </w:tc>
        <w:tc>
          <w:tcPr>
            <w:tcW w:w="1560" w:type="dxa"/>
          </w:tcPr>
          <w:p w14:paraId="4755A0D9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701" w:type="dxa"/>
          </w:tcPr>
          <w:p w14:paraId="3B088DF5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10.000,00</w:t>
            </w:r>
          </w:p>
        </w:tc>
        <w:tc>
          <w:tcPr>
            <w:tcW w:w="1559" w:type="dxa"/>
          </w:tcPr>
          <w:p w14:paraId="5D3B4821" w14:textId="3B907200" w:rsidR="00AA3091" w:rsidRPr="0028175A" w:rsidRDefault="00DE0F69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A3091" w:rsidRPr="0028175A" w14:paraId="033771D5" w14:textId="464B1445" w:rsidTr="00AA3091">
        <w:tc>
          <w:tcPr>
            <w:tcW w:w="656" w:type="dxa"/>
          </w:tcPr>
          <w:p w14:paraId="33755F9E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36" w:type="dxa"/>
          </w:tcPr>
          <w:p w14:paraId="38E1FE53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372" w:type="dxa"/>
          </w:tcPr>
          <w:p w14:paraId="50E68C65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560" w:type="dxa"/>
          </w:tcPr>
          <w:p w14:paraId="37A4DB27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44.000,00</w:t>
            </w:r>
          </w:p>
        </w:tc>
        <w:tc>
          <w:tcPr>
            <w:tcW w:w="1701" w:type="dxa"/>
          </w:tcPr>
          <w:p w14:paraId="4A78468D" w14:textId="77777777" w:rsidR="00AA3091" w:rsidRPr="0028175A" w:rsidRDefault="00AA3091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44.000,00</w:t>
            </w:r>
          </w:p>
        </w:tc>
        <w:tc>
          <w:tcPr>
            <w:tcW w:w="1559" w:type="dxa"/>
          </w:tcPr>
          <w:p w14:paraId="495585B0" w14:textId="71217D21" w:rsidR="00AA3091" w:rsidRPr="0028175A" w:rsidRDefault="00DE0F69" w:rsidP="00ED32E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26.500,00</w:t>
            </w:r>
          </w:p>
        </w:tc>
      </w:tr>
    </w:tbl>
    <w:p w14:paraId="0D1BBEA9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p w14:paraId="5E053FA5" w14:textId="77777777" w:rsidR="006E57EC" w:rsidRPr="0028175A" w:rsidRDefault="006E57EC" w:rsidP="006E57EC">
      <w:pPr>
        <w:jc w:val="center"/>
        <w:rPr>
          <w:rFonts w:eastAsia="Calibri"/>
          <w:b/>
          <w:bCs/>
          <w:sz w:val="24"/>
          <w:szCs w:val="24"/>
        </w:rPr>
      </w:pPr>
      <w:r w:rsidRPr="0028175A">
        <w:rPr>
          <w:rFonts w:eastAsia="Calibri"/>
          <w:b/>
          <w:bCs/>
          <w:sz w:val="24"/>
          <w:szCs w:val="24"/>
        </w:rPr>
        <w:t>Članak 2.</w:t>
      </w:r>
    </w:p>
    <w:p w14:paraId="0A6787A3" w14:textId="77777777" w:rsidR="006E57EC" w:rsidRPr="0028175A" w:rsidRDefault="006E57EC" w:rsidP="006E57EC">
      <w:pPr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>Članak 4. mijenja se i glasi:</w:t>
      </w:r>
    </w:p>
    <w:p w14:paraId="40CB31C3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p w14:paraId="4E40CC7F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3154"/>
        <w:gridCol w:w="1560"/>
        <w:gridCol w:w="1701"/>
        <w:gridCol w:w="1559"/>
      </w:tblGrid>
      <w:tr w:rsidR="00AA3091" w:rsidRPr="0028175A" w14:paraId="43AFE90B" w14:textId="2A47FF3E" w:rsidTr="00AA3091">
        <w:tc>
          <w:tcPr>
            <w:tcW w:w="810" w:type="dxa"/>
            <w:shd w:val="clear" w:color="auto" w:fill="D9D9D9"/>
          </w:tcPr>
          <w:p w14:paraId="26F208FE" w14:textId="77777777" w:rsidR="00AA3091" w:rsidRPr="0028175A" w:rsidRDefault="00AA3091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R.b.</w:t>
            </w:r>
          </w:p>
        </w:tc>
        <w:tc>
          <w:tcPr>
            <w:tcW w:w="3154" w:type="dxa"/>
            <w:shd w:val="clear" w:color="auto" w:fill="D9D9D9"/>
          </w:tcPr>
          <w:p w14:paraId="2E4FBE7C" w14:textId="77777777" w:rsidR="00AA3091" w:rsidRPr="0028175A" w:rsidRDefault="00AA3091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1560" w:type="dxa"/>
            <w:shd w:val="clear" w:color="auto" w:fill="D9D9D9"/>
          </w:tcPr>
          <w:p w14:paraId="444B5617" w14:textId="77777777" w:rsidR="00AA3091" w:rsidRPr="0028175A" w:rsidRDefault="00AA3091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Procjena prihoda u EUR</w:t>
            </w:r>
          </w:p>
        </w:tc>
        <w:tc>
          <w:tcPr>
            <w:tcW w:w="1701" w:type="dxa"/>
            <w:shd w:val="clear" w:color="auto" w:fill="D9D9D9"/>
          </w:tcPr>
          <w:p w14:paraId="19328F4B" w14:textId="77777777" w:rsidR="00AA3091" w:rsidRPr="0028175A" w:rsidRDefault="00AA3091" w:rsidP="00ED32E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bCs/>
                <w:sz w:val="24"/>
                <w:szCs w:val="24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717A9D8" w14:textId="70DFE4FB" w:rsidR="00AA3091" w:rsidRPr="0028175A" w:rsidRDefault="00AA3091" w:rsidP="00ED32E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410C7">
              <w:rPr>
                <w:rFonts w:eastAsia="Calibri"/>
                <w:b/>
                <w:bCs/>
                <w:sz w:val="24"/>
                <w:szCs w:val="24"/>
              </w:rPr>
              <w:t>II IZMJENE I DOPUNE</w:t>
            </w:r>
          </w:p>
        </w:tc>
      </w:tr>
      <w:tr w:rsidR="00AA3091" w:rsidRPr="0028175A" w14:paraId="078B1182" w14:textId="51DB7F69" w:rsidTr="00AA3091">
        <w:tc>
          <w:tcPr>
            <w:tcW w:w="810" w:type="dxa"/>
          </w:tcPr>
          <w:p w14:paraId="4E8C18B2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3154" w:type="dxa"/>
          </w:tcPr>
          <w:p w14:paraId="6F9C4C5D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1560" w:type="dxa"/>
          </w:tcPr>
          <w:p w14:paraId="5A2A749C" w14:textId="77777777" w:rsidR="00AA3091" w:rsidRPr="0028175A" w:rsidRDefault="00AA3091" w:rsidP="00ED32E7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27.500,00</w:t>
            </w:r>
          </w:p>
        </w:tc>
        <w:tc>
          <w:tcPr>
            <w:tcW w:w="1701" w:type="dxa"/>
          </w:tcPr>
          <w:p w14:paraId="29C86302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27.500,00</w:t>
            </w:r>
          </w:p>
        </w:tc>
        <w:tc>
          <w:tcPr>
            <w:tcW w:w="1559" w:type="dxa"/>
          </w:tcPr>
          <w:p w14:paraId="6CB3C4F8" w14:textId="5303CE66" w:rsidR="00AA3091" w:rsidRPr="0028175A" w:rsidRDefault="00DE0F69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25.000,00</w:t>
            </w:r>
          </w:p>
        </w:tc>
      </w:tr>
      <w:tr w:rsidR="00AA3091" w:rsidRPr="0028175A" w14:paraId="641AC7C5" w14:textId="47985887" w:rsidTr="00AA3091">
        <w:tc>
          <w:tcPr>
            <w:tcW w:w="810" w:type="dxa"/>
          </w:tcPr>
          <w:p w14:paraId="7D2B4A2A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3154" w:type="dxa"/>
          </w:tcPr>
          <w:p w14:paraId="00C93854" w14:textId="537758FB" w:rsidR="00AA3091" w:rsidRPr="0028175A" w:rsidRDefault="00DE0F69" w:rsidP="00AA309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P</w:t>
            </w:r>
            <w:r w:rsidR="00AA3091" w:rsidRPr="0028175A">
              <w:rPr>
                <w:rFonts w:eastAsia="Calibri"/>
                <w:sz w:val="24"/>
                <w:szCs w:val="24"/>
              </w:rPr>
              <w:t>rihod od komunalnog doprinosa</w:t>
            </w:r>
          </w:p>
        </w:tc>
        <w:tc>
          <w:tcPr>
            <w:tcW w:w="1560" w:type="dxa"/>
          </w:tcPr>
          <w:p w14:paraId="4282A6C9" w14:textId="77777777" w:rsidR="00AA3091" w:rsidRPr="0028175A" w:rsidRDefault="00AA3091" w:rsidP="00ED32E7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1701" w:type="dxa"/>
          </w:tcPr>
          <w:p w14:paraId="294556AC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1559" w:type="dxa"/>
          </w:tcPr>
          <w:p w14:paraId="3A890564" w14:textId="7437190C" w:rsidR="00AA3091" w:rsidRPr="0028175A" w:rsidRDefault="00DE0F69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6.000,00</w:t>
            </w:r>
          </w:p>
        </w:tc>
      </w:tr>
      <w:tr w:rsidR="00AA3091" w:rsidRPr="0028175A" w14:paraId="54AE1101" w14:textId="35A098B5" w:rsidTr="00AA3091">
        <w:tc>
          <w:tcPr>
            <w:tcW w:w="810" w:type="dxa"/>
          </w:tcPr>
          <w:p w14:paraId="726EAEC0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3154" w:type="dxa"/>
          </w:tcPr>
          <w:p w14:paraId="1B32E1F4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Prihod od grobne naknade</w:t>
            </w:r>
          </w:p>
        </w:tc>
        <w:tc>
          <w:tcPr>
            <w:tcW w:w="1560" w:type="dxa"/>
          </w:tcPr>
          <w:p w14:paraId="0A131E31" w14:textId="77777777" w:rsidR="00AA3091" w:rsidRPr="0028175A" w:rsidRDefault="00AA3091" w:rsidP="00ED32E7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20.500,00</w:t>
            </w:r>
          </w:p>
        </w:tc>
        <w:tc>
          <w:tcPr>
            <w:tcW w:w="1701" w:type="dxa"/>
          </w:tcPr>
          <w:p w14:paraId="1A79FB65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20.500,00</w:t>
            </w:r>
          </w:p>
        </w:tc>
        <w:tc>
          <w:tcPr>
            <w:tcW w:w="1559" w:type="dxa"/>
          </w:tcPr>
          <w:p w14:paraId="6D0F2740" w14:textId="12BC379B" w:rsidR="00AA3091" w:rsidRPr="0028175A" w:rsidRDefault="00DE0F69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A3091" w:rsidRPr="0028175A" w14:paraId="2B999D08" w14:textId="7961B7BC" w:rsidTr="00AA3091">
        <w:tc>
          <w:tcPr>
            <w:tcW w:w="810" w:type="dxa"/>
          </w:tcPr>
          <w:p w14:paraId="34CF3FDC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3154" w:type="dxa"/>
          </w:tcPr>
          <w:p w14:paraId="0DD1B55D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Prihod od koncesijske naknade</w:t>
            </w:r>
          </w:p>
        </w:tc>
        <w:tc>
          <w:tcPr>
            <w:tcW w:w="1560" w:type="dxa"/>
          </w:tcPr>
          <w:p w14:paraId="41276D7A" w14:textId="77777777" w:rsidR="00AA3091" w:rsidRPr="0028175A" w:rsidRDefault="00AA3091" w:rsidP="00ED32E7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4.500,00</w:t>
            </w:r>
          </w:p>
        </w:tc>
        <w:tc>
          <w:tcPr>
            <w:tcW w:w="1701" w:type="dxa"/>
          </w:tcPr>
          <w:p w14:paraId="209FC01B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4.500,00</w:t>
            </w:r>
          </w:p>
        </w:tc>
        <w:tc>
          <w:tcPr>
            <w:tcW w:w="1559" w:type="dxa"/>
          </w:tcPr>
          <w:p w14:paraId="34D2A04F" w14:textId="15DE4C13" w:rsidR="00AA3091" w:rsidRPr="0028175A" w:rsidRDefault="00DE0F69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7.500,00</w:t>
            </w:r>
          </w:p>
        </w:tc>
      </w:tr>
      <w:tr w:rsidR="00AA3091" w:rsidRPr="0028175A" w14:paraId="47242972" w14:textId="0F5CB7AA" w:rsidTr="00AA3091">
        <w:tc>
          <w:tcPr>
            <w:tcW w:w="810" w:type="dxa"/>
          </w:tcPr>
          <w:p w14:paraId="3F2A11D9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3154" w:type="dxa"/>
          </w:tcPr>
          <w:p w14:paraId="4BFB98C8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Ostali proračunski prihodi</w:t>
            </w:r>
          </w:p>
        </w:tc>
        <w:tc>
          <w:tcPr>
            <w:tcW w:w="1560" w:type="dxa"/>
          </w:tcPr>
          <w:p w14:paraId="0E212087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 w:rsidRPr="0028175A">
              <w:rPr>
                <w:rFonts w:eastAsia="Calibri"/>
                <w:sz w:val="24"/>
                <w:szCs w:val="24"/>
              </w:rPr>
              <w:t>156.500,00</w:t>
            </w:r>
          </w:p>
        </w:tc>
        <w:tc>
          <w:tcPr>
            <w:tcW w:w="1701" w:type="dxa"/>
          </w:tcPr>
          <w:p w14:paraId="27E995CA" w14:textId="77777777" w:rsidR="00AA3091" w:rsidRPr="0028175A" w:rsidRDefault="00AA3091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206.500,00</w:t>
            </w:r>
          </w:p>
        </w:tc>
        <w:tc>
          <w:tcPr>
            <w:tcW w:w="1559" w:type="dxa"/>
          </w:tcPr>
          <w:p w14:paraId="72FEBABD" w14:textId="11C0164A" w:rsidR="00AA3091" w:rsidRDefault="006410C7" w:rsidP="00ED32E7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117.500,00</w:t>
            </w:r>
          </w:p>
        </w:tc>
      </w:tr>
      <w:tr w:rsidR="00AA3091" w:rsidRPr="0028175A" w14:paraId="7F63D236" w14:textId="314ED787" w:rsidTr="00AA3091">
        <w:tc>
          <w:tcPr>
            <w:tcW w:w="810" w:type="dxa"/>
          </w:tcPr>
          <w:p w14:paraId="5156C3B1" w14:textId="77777777" w:rsidR="00AA3091" w:rsidRPr="0028175A" w:rsidRDefault="00AA3091" w:rsidP="00ED32E7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54" w:type="dxa"/>
          </w:tcPr>
          <w:p w14:paraId="089E4FDF" w14:textId="77777777" w:rsidR="00AA3091" w:rsidRPr="0028175A" w:rsidRDefault="00AA3091" w:rsidP="00ED32E7">
            <w:pPr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560" w:type="dxa"/>
          </w:tcPr>
          <w:p w14:paraId="3C6AC713" w14:textId="77777777" w:rsidR="00AA3091" w:rsidRPr="0028175A" w:rsidRDefault="00AA3091" w:rsidP="00ED32E7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28175A">
              <w:rPr>
                <w:rFonts w:eastAsia="Calibri"/>
                <w:b/>
                <w:sz w:val="24"/>
                <w:szCs w:val="24"/>
              </w:rPr>
              <w:t>229.000,00</w:t>
            </w:r>
          </w:p>
        </w:tc>
        <w:tc>
          <w:tcPr>
            <w:tcW w:w="1701" w:type="dxa"/>
          </w:tcPr>
          <w:p w14:paraId="6763EC0E" w14:textId="77777777" w:rsidR="00AA3091" w:rsidRPr="0028175A" w:rsidRDefault="00AA3091" w:rsidP="00ED32E7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279.000,00</w:t>
            </w:r>
          </w:p>
        </w:tc>
        <w:tc>
          <w:tcPr>
            <w:tcW w:w="1559" w:type="dxa"/>
          </w:tcPr>
          <w:p w14:paraId="38AF1B0D" w14:textId="6BAC915C" w:rsidR="00AA3091" w:rsidRDefault="006410C7" w:rsidP="00ED32E7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6410C7">
              <w:rPr>
                <w:rFonts w:eastAsia="Calibri"/>
                <w:b/>
                <w:sz w:val="24"/>
                <w:szCs w:val="24"/>
              </w:rPr>
              <w:t>176.000,00</w:t>
            </w:r>
          </w:p>
        </w:tc>
      </w:tr>
    </w:tbl>
    <w:p w14:paraId="33846EDC" w14:textId="77777777" w:rsidR="006E57EC" w:rsidRDefault="006E57EC" w:rsidP="006E57EC">
      <w:pPr>
        <w:jc w:val="center"/>
        <w:rPr>
          <w:rFonts w:eastAsia="Calibri"/>
          <w:b/>
          <w:bCs/>
          <w:sz w:val="24"/>
          <w:szCs w:val="24"/>
        </w:rPr>
      </w:pPr>
    </w:p>
    <w:p w14:paraId="7A9DB088" w14:textId="77777777" w:rsidR="006E57EC" w:rsidRPr="0028175A" w:rsidRDefault="006E57EC" w:rsidP="006E57EC">
      <w:pPr>
        <w:jc w:val="center"/>
        <w:rPr>
          <w:rFonts w:eastAsia="Calibri"/>
          <w:b/>
          <w:bCs/>
          <w:sz w:val="24"/>
          <w:szCs w:val="24"/>
        </w:rPr>
      </w:pPr>
      <w:r w:rsidRPr="0028175A">
        <w:rPr>
          <w:rFonts w:eastAsia="Calibri"/>
          <w:b/>
          <w:bCs/>
          <w:sz w:val="24"/>
          <w:szCs w:val="24"/>
        </w:rPr>
        <w:t>Članak 3.</w:t>
      </w:r>
    </w:p>
    <w:p w14:paraId="0E8A3D9B" w14:textId="77777777" w:rsidR="006E57EC" w:rsidRPr="0028175A" w:rsidRDefault="006E57EC" w:rsidP="006E57EC">
      <w:pPr>
        <w:jc w:val="both"/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>U ostalim dijelovima Program ostaje nepromijenjen.</w:t>
      </w:r>
    </w:p>
    <w:p w14:paraId="686A21DF" w14:textId="77777777" w:rsidR="006E57EC" w:rsidRPr="0028175A" w:rsidRDefault="006E57EC" w:rsidP="006E57EC">
      <w:pPr>
        <w:rPr>
          <w:rFonts w:eastAsia="Calibri"/>
          <w:sz w:val="24"/>
          <w:szCs w:val="24"/>
        </w:rPr>
      </w:pPr>
    </w:p>
    <w:p w14:paraId="4AA25B8D" w14:textId="77777777" w:rsidR="006E57EC" w:rsidRPr="0028175A" w:rsidRDefault="006E57EC" w:rsidP="006E57EC">
      <w:pPr>
        <w:jc w:val="center"/>
        <w:rPr>
          <w:rFonts w:eastAsia="Calibri"/>
          <w:b/>
          <w:sz w:val="24"/>
          <w:szCs w:val="24"/>
        </w:rPr>
      </w:pPr>
      <w:r w:rsidRPr="0028175A">
        <w:rPr>
          <w:rFonts w:eastAsia="Calibri"/>
          <w:b/>
          <w:sz w:val="24"/>
          <w:szCs w:val="24"/>
        </w:rPr>
        <w:t>Članak 4.</w:t>
      </w:r>
    </w:p>
    <w:p w14:paraId="78B84A67" w14:textId="2A8FD4D8" w:rsidR="006E57EC" w:rsidRPr="00AA3091" w:rsidRDefault="006E57EC" w:rsidP="00AA3091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28175A">
        <w:rPr>
          <w:rFonts w:eastAsia="Times New Roman"/>
          <w:sz w:val="24"/>
          <w:szCs w:val="24"/>
          <w:lang w:eastAsia="hr-HR"/>
        </w:rPr>
        <w:t xml:space="preserve">Ove </w:t>
      </w:r>
      <w:r w:rsidR="000E1FCD">
        <w:rPr>
          <w:rFonts w:eastAsia="Times New Roman"/>
          <w:sz w:val="24"/>
          <w:szCs w:val="24"/>
          <w:lang w:eastAsia="hr-HR"/>
        </w:rPr>
        <w:t xml:space="preserve">II. </w:t>
      </w:r>
      <w:r w:rsidRPr="0028175A">
        <w:rPr>
          <w:rFonts w:eastAsia="Times New Roman"/>
          <w:sz w:val="24"/>
          <w:szCs w:val="24"/>
          <w:lang w:eastAsia="hr-HR"/>
        </w:rPr>
        <w:t>izmjene i dopune Programa stupaju na snagu osmog dana od dana objave u „Službenom glasniku Međimurske županije“.</w:t>
      </w:r>
    </w:p>
    <w:p w14:paraId="510B573D" w14:textId="77777777" w:rsidR="006E57EC" w:rsidRPr="0028175A" w:rsidRDefault="006E57EC" w:rsidP="006E57EC">
      <w:pPr>
        <w:rPr>
          <w:rFonts w:eastAsia="Calibri"/>
          <w:b/>
          <w:sz w:val="24"/>
          <w:szCs w:val="24"/>
        </w:rPr>
      </w:pP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  <w:t xml:space="preserve">     </w:t>
      </w:r>
      <w:r w:rsidRPr="0028175A">
        <w:rPr>
          <w:rFonts w:eastAsia="Calibri"/>
          <w:b/>
          <w:sz w:val="24"/>
          <w:szCs w:val="24"/>
        </w:rPr>
        <w:t>PREDSJEDNIK</w:t>
      </w:r>
    </w:p>
    <w:p w14:paraId="3B1EA8E2" w14:textId="77777777" w:rsidR="006E57EC" w:rsidRPr="0028175A" w:rsidRDefault="006E57EC" w:rsidP="006E57EC">
      <w:pPr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  <w:t xml:space="preserve">                 Općinskog vijeća</w:t>
      </w:r>
    </w:p>
    <w:p w14:paraId="511F5EB2" w14:textId="58F46EC7" w:rsidR="006E57EC" w:rsidRPr="0028175A" w:rsidRDefault="006E57EC" w:rsidP="006E57EC">
      <w:pPr>
        <w:rPr>
          <w:rFonts w:eastAsia="Calibri"/>
          <w:sz w:val="24"/>
          <w:szCs w:val="24"/>
        </w:rPr>
      </w:pP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</w:r>
      <w:r w:rsidRPr="0028175A">
        <w:rPr>
          <w:rFonts w:eastAsia="Calibri"/>
          <w:sz w:val="24"/>
          <w:szCs w:val="24"/>
        </w:rPr>
        <w:tab/>
        <w:t xml:space="preserve">                             </w:t>
      </w:r>
      <w:r w:rsidR="00AA3091">
        <w:rPr>
          <w:rFonts w:eastAsia="Calibri"/>
          <w:sz w:val="24"/>
          <w:szCs w:val="24"/>
        </w:rPr>
        <w:t xml:space="preserve">  </w:t>
      </w:r>
      <w:r w:rsidR="006410C7">
        <w:rPr>
          <w:rFonts w:eastAsia="Calibri"/>
          <w:sz w:val="24"/>
          <w:szCs w:val="24"/>
        </w:rPr>
        <w:t xml:space="preserve"> </w:t>
      </w:r>
      <w:r w:rsidR="00AA3091">
        <w:rPr>
          <w:rFonts w:eastAsia="Calibri"/>
          <w:sz w:val="24"/>
          <w:szCs w:val="24"/>
        </w:rPr>
        <w:t>Damir Novak</w:t>
      </w:r>
      <w:bookmarkEnd w:id="0"/>
    </w:p>
    <w:sectPr w:rsidR="006E57EC" w:rsidRPr="002817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EC"/>
    <w:rsid w:val="000B3CAB"/>
    <w:rsid w:val="000E1FCD"/>
    <w:rsid w:val="00282640"/>
    <w:rsid w:val="00300E51"/>
    <w:rsid w:val="003E24CA"/>
    <w:rsid w:val="00463A26"/>
    <w:rsid w:val="005D0533"/>
    <w:rsid w:val="006410C7"/>
    <w:rsid w:val="006903AD"/>
    <w:rsid w:val="006E57EC"/>
    <w:rsid w:val="0070790B"/>
    <w:rsid w:val="00756733"/>
    <w:rsid w:val="00801346"/>
    <w:rsid w:val="00AA3091"/>
    <w:rsid w:val="00B00814"/>
    <w:rsid w:val="00D51E8A"/>
    <w:rsid w:val="00DE0F69"/>
    <w:rsid w:val="00EE633F"/>
    <w:rsid w:val="00FA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37965"/>
  <w15:chartTrackingRefBased/>
  <w15:docId w15:val="{BCFDB09F-C9A2-49AF-A8CC-2DDE9FD8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7EC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E57E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57E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57E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57E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57E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57E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57E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57E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57E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57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57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57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57E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57E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57E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57E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57E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57E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57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6E57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57E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6E57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57EC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6E57E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57EC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6E57E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57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57E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57EC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6E57E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7</cp:revision>
  <cp:lastPrinted>2025-12-10T06:26:00Z</cp:lastPrinted>
  <dcterms:created xsi:type="dcterms:W3CDTF">2025-02-21T06:59:00Z</dcterms:created>
  <dcterms:modified xsi:type="dcterms:W3CDTF">2025-12-17T06:14:00Z</dcterms:modified>
</cp:coreProperties>
</file>