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BAB3B" w14:textId="70E860E5" w:rsidR="009B2A93" w:rsidRPr="00457A97" w:rsidRDefault="009B2A93" w:rsidP="009B2A93">
      <w:pPr>
        <w:jc w:val="both"/>
        <w:rPr>
          <w:b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3662A7" w:rsidRPr="00457A97" w14:paraId="112B4BDD" w14:textId="77777777" w:rsidTr="00051412">
        <w:tc>
          <w:tcPr>
            <w:tcW w:w="3333" w:type="dxa"/>
            <w:gridSpan w:val="2"/>
          </w:tcPr>
          <w:p w14:paraId="63A73142" w14:textId="77777777" w:rsidR="003662A7" w:rsidRPr="00457A97" w:rsidRDefault="003662A7" w:rsidP="00051412">
            <w:pPr>
              <w:spacing w:after="40"/>
              <w:jc w:val="right"/>
            </w:pPr>
            <w:r w:rsidRPr="00457A97">
              <w:rPr>
                <w:noProof/>
                <w:lang w:eastAsia="hr-HR"/>
              </w:rPr>
              <w:drawing>
                <wp:inline distT="0" distB="0" distL="0" distR="0" wp14:anchorId="66D1C564" wp14:editId="188E7B40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201999BB" w14:textId="3900349E" w:rsidR="003662A7" w:rsidRPr="00457A97" w:rsidRDefault="003662A7" w:rsidP="003662A7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3662A7" w:rsidRPr="00457A97" w14:paraId="097EF6E1" w14:textId="77777777" w:rsidTr="00051412">
        <w:trPr>
          <w:gridAfter w:val="1"/>
          <w:wAfter w:w="3969" w:type="dxa"/>
        </w:trPr>
        <w:tc>
          <w:tcPr>
            <w:tcW w:w="818" w:type="dxa"/>
          </w:tcPr>
          <w:p w14:paraId="450A2837" w14:textId="77777777" w:rsidR="003662A7" w:rsidRPr="00457A97" w:rsidRDefault="003662A7" w:rsidP="00051412">
            <w:pPr>
              <w:rPr>
                <w:sz w:val="24"/>
                <w:szCs w:val="24"/>
              </w:rPr>
            </w:pPr>
            <w:r w:rsidRPr="00457A97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D1B0BA3" wp14:editId="019A2756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1B59209" w14:textId="77777777" w:rsidR="003662A7" w:rsidRPr="00457A97" w:rsidRDefault="003662A7" w:rsidP="00051412">
            <w:pPr>
              <w:jc w:val="center"/>
              <w:rPr>
                <w:b/>
                <w:sz w:val="24"/>
                <w:szCs w:val="24"/>
              </w:rPr>
            </w:pPr>
            <w:r w:rsidRPr="00457A97">
              <w:rPr>
                <w:b/>
                <w:sz w:val="24"/>
                <w:szCs w:val="24"/>
              </w:rPr>
              <w:t>REPUBLIKA HRVATSKA</w:t>
            </w:r>
          </w:p>
          <w:p w14:paraId="1DB024C2" w14:textId="77777777" w:rsidR="003662A7" w:rsidRPr="00457A97" w:rsidRDefault="003662A7" w:rsidP="00051412">
            <w:pPr>
              <w:jc w:val="center"/>
              <w:rPr>
                <w:b/>
                <w:bCs/>
                <w:sz w:val="24"/>
                <w:szCs w:val="24"/>
              </w:rPr>
            </w:pPr>
            <w:r w:rsidRPr="00457A97">
              <w:rPr>
                <w:b/>
                <w:sz w:val="24"/>
                <w:szCs w:val="24"/>
              </w:rPr>
              <w:t>MEĐIMURSKA ŽUPANIJA</w:t>
            </w:r>
            <w:r w:rsidRPr="00457A97">
              <w:rPr>
                <w:b/>
                <w:sz w:val="24"/>
                <w:szCs w:val="24"/>
              </w:rPr>
              <w:br/>
              <w:t>OPĆINA SVETI JURAJ NA BREGU</w:t>
            </w:r>
            <w:r w:rsidRPr="00457A97">
              <w:rPr>
                <w:b/>
                <w:sz w:val="24"/>
                <w:szCs w:val="24"/>
              </w:rPr>
              <w:br/>
            </w:r>
            <w:r w:rsidRPr="00457A97">
              <w:rPr>
                <w:b/>
                <w:bCs/>
                <w:sz w:val="24"/>
                <w:szCs w:val="24"/>
              </w:rPr>
              <w:t>OPĆINSKO VIJEĆE</w:t>
            </w:r>
          </w:p>
        </w:tc>
      </w:tr>
    </w:tbl>
    <w:p w14:paraId="0684F883" w14:textId="77777777" w:rsidR="009B2A93" w:rsidRPr="00457A97" w:rsidRDefault="009B2A93" w:rsidP="009B2A93">
      <w:pPr>
        <w:jc w:val="both"/>
        <w:rPr>
          <w:b/>
          <w:sz w:val="24"/>
          <w:szCs w:val="24"/>
        </w:rPr>
      </w:pPr>
    </w:p>
    <w:p w14:paraId="363E79A8" w14:textId="1882703B" w:rsidR="009B2A93" w:rsidRPr="00380757" w:rsidRDefault="009B2A93" w:rsidP="009B2A93">
      <w:pPr>
        <w:jc w:val="both"/>
        <w:rPr>
          <w:sz w:val="24"/>
          <w:szCs w:val="24"/>
        </w:rPr>
      </w:pPr>
      <w:r w:rsidRPr="00457A97">
        <w:rPr>
          <w:sz w:val="24"/>
          <w:szCs w:val="24"/>
        </w:rPr>
        <w:t>KLASA:</w:t>
      </w:r>
      <w:r w:rsidR="009817EC" w:rsidRPr="00457A97">
        <w:t xml:space="preserve"> </w:t>
      </w:r>
      <w:r w:rsidR="00380757" w:rsidRPr="00380757">
        <w:rPr>
          <w:sz w:val="24"/>
          <w:szCs w:val="24"/>
        </w:rPr>
        <w:t>363-13/24-01/02</w:t>
      </w:r>
    </w:p>
    <w:p w14:paraId="15CDE120" w14:textId="7EB8086C" w:rsidR="009B2A93" w:rsidRPr="00380757" w:rsidRDefault="009B2A93" w:rsidP="009B2A93">
      <w:pPr>
        <w:jc w:val="both"/>
        <w:rPr>
          <w:sz w:val="24"/>
          <w:szCs w:val="24"/>
        </w:rPr>
      </w:pPr>
      <w:r w:rsidRPr="00457A97">
        <w:rPr>
          <w:sz w:val="24"/>
          <w:szCs w:val="24"/>
        </w:rPr>
        <w:t>URBROJ:</w:t>
      </w:r>
      <w:r w:rsidR="009817EC" w:rsidRPr="00457A97">
        <w:t xml:space="preserve"> </w:t>
      </w:r>
      <w:r w:rsidR="00380757" w:rsidRPr="00380757">
        <w:rPr>
          <w:sz w:val="24"/>
          <w:szCs w:val="24"/>
        </w:rPr>
        <w:t>2109-16-03-25-2</w:t>
      </w:r>
    </w:p>
    <w:p w14:paraId="164239DB" w14:textId="2065ED71" w:rsidR="009B2A93" w:rsidRPr="00457A97" w:rsidRDefault="009B2A93" w:rsidP="009B2A93">
      <w:pPr>
        <w:jc w:val="both"/>
        <w:rPr>
          <w:sz w:val="24"/>
          <w:szCs w:val="24"/>
        </w:rPr>
      </w:pPr>
      <w:r w:rsidRPr="00457A97">
        <w:rPr>
          <w:sz w:val="24"/>
          <w:szCs w:val="24"/>
        </w:rPr>
        <w:t>Pleškovec,</w:t>
      </w:r>
      <w:r w:rsidR="00B23BAB" w:rsidRPr="00457A97">
        <w:rPr>
          <w:sz w:val="24"/>
          <w:szCs w:val="24"/>
        </w:rPr>
        <w:t xml:space="preserve"> </w:t>
      </w:r>
      <w:r w:rsidR="00457A97" w:rsidRPr="00457A97">
        <w:rPr>
          <w:sz w:val="24"/>
          <w:szCs w:val="24"/>
        </w:rPr>
        <w:t>17.</w:t>
      </w:r>
      <w:r w:rsidR="00C77AB0" w:rsidRPr="00457A97">
        <w:rPr>
          <w:sz w:val="24"/>
          <w:szCs w:val="24"/>
        </w:rPr>
        <w:t xml:space="preserve"> prosinca</w:t>
      </w:r>
      <w:r w:rsidR="00B23BAB" w:rsidRPr="00457A97">
        <w:rPr>
          <w:sz w:val="24"/>
          <w:szCs w:val="24"/>
        </w:rPr>
        <w:t xml:space="preserve"> </w:t>
      </w:r>
      <w:r w:rsidRPr="00457A97">
        <w:rPr>
          <w:sz w:val="24"/>
          <w:szCs w:val="24"/>
        </w:rPr>
        <w:t>202</w:t>
      </w:r>
      <w:r w:rsidR="00BD6F53" w:rsidRPr="00457A97">
        <w:rPr>
          <w:sz w:val="24"/>
          <w:szCs w:val="24"/>
        </w:rPr>
        <w:t>5</w:t>
      </w:r>
      <w:r w:rsidRPr="00457A97">
        <w:rPr>
          <w:sz w:val="24"/>
          <w:szCs w:val="24"/>
        </w:rPr>
        <w:t>.</w:t>
      </w:r>
    </w:p>
    <w:p w14:paraId="05B24700" w14:textId="77777777" w:rsidR="009B2A93" w:rsidRPr="00457A97" w:rsidRDefault="009B2A93" w:rsidP="009B2A93">
      <w:pPr>
        <w:tabs>
          <w:tab w:val="left" w:pos="1392"/>
        </w:tabs>
        <w:jc w:val="both"/>
        <w:rPr>
          <w:sz w:val="24"/>
          <w:szCs w:val="24"/>
        </w:rPr>
      </w:pPr>
      <w:r w:rsidRPr="00457A97">
        <w:rPr>
          <w:sz w:val="24"/>
          <w:szCs w:val="24"/>
        </w:rPr>
        <w:tab/>
      </w:r>
    </w:p>
    <w:p w14:paraId="235A8692" w14:textId="603DB6B8" w:rsidR="009B2A93" w:rsidRPr="00457A97" w:rsidRDefault="009B2A93" w:rsidP="009B2A93">
      <w:pPr>
        <w:jc w:val="both"/>
        <w:rPr>
          <w:sz w:val="24"/>
          <w:szCs w:val="24"/>
        </w:rPr>
      </w:pPr>
      <w:r w:rsidRPr="00457A97">
        <w:rPr>
          <w:sz w:val="24"/>
          <w:szCs w:val="24"/>
        </w:rPr>
        <w:t>Na temelju članka 31. Stavka 3. Zakona o postupanju s nezakonito izgrađenim zgradama („Narodne novine“</w:t>
      </w:r>
      <w:r w:rsidR="003662A7" w:rsidRPr="00457A97">
        <w:rPr>
          <w:sz w:val="24"/>
          <w:szCs w:val="24"/>
        </w:rPr>
        <w:t xml:space="preserve"> </w:t>
      </w:r>
      <w:r w:rsidRPr="00457A97">
        <w:rPr>
          <w:sz w:val="24"/>
          <w:szCs w:val="24"/>
        </w:rPr>
        <w:t>broj 86/12, 143/13, 65/17 i 14/19) i članka 28. Statuta Općine Sveti Juraj na Bregu („Službeni glasnik Međimurske županije“</w:t>
      </w:r>
      <w:r w:rsidR="003662A7" w:rsidRPr="00457A97">
        <w:rPr>
          <w:sz w:val="24"/>
          <w:szCs w:val="24"/>
        </w:rPr>
        <w:t xml:space="preserve"> </w:t>
      </w:r>
      <w:r w:rsidRPr="00457A97">
        <w:rPr>
          <w:sz w:val="24"/>
          <w:szCs w:val="24"/>
        </w:rPr>
        <w:t>broj 30/23</w:t>
      </w:r>
      <w:r w:rsidR="00BD6F53" w:rsidRPr="00457A97">
        <w:rPr>
          <w:sz w:val="24"/>
          <w:szCs w:val="24"/>
        </w:rPr>
        <w:t xml:space="preserve"> i 04/25</w:t>
      </w:r>
      <w:r w:rsidRPr="00457A97">
        <w:rPr>
          <w:sz w:val="24"/>
          <w:szCs w:val="24"/>
        </w:rPr>
        <w:t xml:space="preserve">), Općinsko vijeće Općine Sveti Juraj na Bregu na </w:t>
      </w:r>
      <w:r w:rsidR="00BD6F53" w:rsidRPr="00457A97">
        <w:rPr>
          <w:sz w:val="24"/>
          <w:szCs w:val="24"/>
        </w:rPr>
        <w:t>06</w:t>
      </w:r>
      <w:r w:rsidR="00B23BAB" w:rsidRPr="00457A97">
        <w:rPr>
          <w:sz w:val="24"/>
          <w:szCs w:val="24"/>
        </w:rPr>
        <w:t>.</w:t>
      </w:r>
      <w:r w:rsidRPr="00457A97">
        <w:rPr>
          <w:sz w:val="24"/>
          <w:szCs w:val="24"/>
        </w:rPr>
        <w:t xml:space="preserve"> sjednici, održanoj </w:t>
      </w:r>
      <w:r w:rsidR="00457A97" w:rsidRPr="00457A97">
        <w:rPr>
          <w:sz w:val="24"/>
          <w:szCs w:val="24"/>
        </w:rPr>
        <w:t>17.</w:t>
      </w:r>
      <w:r w:rsidR="00C77AB0" w:rsidRPr="00457A97">
        <w:rPr>
          <w:sz w:val="24"/>
          <w:szCs w:val="24"/>
        </w:rPr>
        <w:t xml:space="preserve"> prosinca</w:t>
      </w:r>
      <w:r w:rsidR="00B23BAB" w:rsidRPr="00457A97">
        <w:rPr>
          <w:sz w:val="24"/>
          <w:szCs w:val="24"/>
        </w:rPr>
        <w:t xml:space="preserve"> </w:t>
      </w:r>
      <w:r w:rsidRPr="00457A97">
        <w:rPr>
          <w:sz w:val="24"/>
          <w:szCs w:val="24"/>
        </w:rPr>
        <w:t>202</w:t>
      </w:r>
      <w:r w:rsidR="00BD6F53" w:rsidRPr="00457A97">
        <w:rPr>
          <w:sz w:val="24"/>
          <w:szCs w:val="24"/>
        </w:rPr>
        <w:t>5</w:t>
      </w:r>
      <w:r w:rsidRPr="00457A97">
        <w:rPr>
          <w:sz w:val="24"/>
          <w:szCs w:val="24"/>
        </w:rPr>
        <w:t>. godine, donijelo je</w:t>
      </w:r>
    </w:p>
    <w:p w14:paraId="62E95206" w14:textId="77777777" w:rsidR="009B2A93" w:rsidRPr="00457A97" w:rsidRDefault="009B2A93" w:rsidP="009B2A93">
      <w:pPr>
        <w:rPr>
          <w:b/>
          <w:sz w:val="24"/>
          <w:szCs w:val="24"/>
        </w:rPr>
      </w:pPr>
    </w:p>
    <w:p w14:paraId="2BFC98DB" w14:textId="10B6A4B7" w:rsidR="009B2A93" w:rsidRPr="00457A97" w:rsidRDefault="00C77AB0" w:rsidP="009B2A93">
      <w:pPr>
        <w:pStyle w:val="Odlomakpopisa"/>
        <w:ind w:left="1080"/>
        <w:jc w:val="center"/>
        <w:rPr>
          <w:b/>
          <w:sz w:val="24"/>
          <w:szCs w:val="24"/>
        </w:rPr>
      </w:pPr>
      <w:r w:rsidRPr="00457A97">
        <w:rPr>
          <w:b/>
          <w:sz w:val="24"/>
          <w:szCs w:val="24"/>
        </w:rPr>
        <w:t>I. Izmjene</w:t>
      </w:r>
      <w:r w:rsidR="009B2A93" w:rsidRPr="00457A97">
        <w:rPr>
          <w:b/>
          <w:sz w:val="24"/>
          <w:szCs w:val="24"/>
        </w:rPr>
        <w:t xml:space="preserve"> i dopun</w:t>
      </w:r>
      <w:r w:rsidR="009817EC" w:rsidRPr="00457A97">
        <w:rPr>
          <w:b/>
          <w:sz w:val="24"/>
          <w:szCs w:val="24"/>
        </w:rPr>
        <w:t>e</w:t>
      </w:r>
      <w:r w:rsidR="009B2A93" w:rsidRPr="00457A97">
        <w:rPr>
          <w:b/>
          <w:sz w:val="24"/>
          <w:szCs w:val="24"/>
        </w:rPr>
        <w:t xml:space="preserve"> Programa korištenja sredstava naknade za zadržavanje nezakonito izgrađene zgrade u prostoru </w:t>
      </w:r>
      <w:r w:rsidR="009B2A93" w:rsidRPr="00457A97">
        <w:rPr>
          <w:rFonts w:eastAsia="Simsun (Founder Extended)"/>
          <w:b/>
          <w:sz w:val="24"/>
          <w:szCs w:val="24"/>
          <w:lang w:eastAsia="zh-CN"/>
        </w:rPr>
        <w:t>na području</w:t>
      </w:r>
    </w:p>
    <w:p w14:paraId="1480D9E2" w14:textId="65AB22E8" w:rsidR="009B2A93" w:rsidRPr="00457A97" w:rsidRDefault="009B2A93" w:rsidP="009B2A93">
      <w:pPr>
        <w:jc w:val="center"/>
        <w:rPr>
          <w:b/>
          <w:sz w:val="24"/>
          <w:szCs w:val="24"/>
        </w:rPr>
      </w:pPr>
      <w:r w:rsidRPr="00457A97">
        <w:rPr>
          <w:rFonts w:eastAsia="Simsun (Founder Extended)"/>
          <w:b/>
          <w:sz w:val="24"/>
          <w:szCs w:val="24"/>
          <w:lang w:eastAsia="zh-CN"/>
        </w:rPr>
        <w:t>Općine Sveti Juraj na Bregu za 202</w:t>
      </w:r>
      <w:r w:rsidR="00BD6F53" w:rsidRPr="00457A97">
        <w:rPr>
          <w:rFonts w:eastAsia="Simsun (Founder Extended)"/>
          <w:b/>
          <w:sz w:val="24"/>
          <w:szCs w:val="24"/>
          <w:lang w:eastAsia="zh-CN"/>
        </w:rPr>
        <w:t>5</w:t>
      </w:r>
      <w:r w:rsidRPr="00457A97">
        <w:rPr>
          <w:rFonts w:eastAsia="Simsun (Founder Extended)"/>
          <w:b/>
          <w:sz w:val="24"/>
          <w:szCs w:val="24"/>
          <w:lang w:eastAsia="zh-CN"/>
        </w:rPr>
        <w:t>. godinu</w:t>
      </w:r>
    </w:p>
    <w:p w14:paraId="2E338227" w14:textId="77777777" w:rsidR="009B2A93" w:rsidRPr="00457A97" w:rsidRDefault="009B2A93" w:rsidP="009B2A93">
      <w:pPr>
        <w:rPr>
          <w:b/>
          <w:sz w:val="24"/>
          <w:szCs w:val="24"/>
        </w:rPr>
      </w:pPr>
    </w:p>
    <w:p w14:paraId="0914DDD9" w14:textId="77777777" w:rsidR="009B2A93" w:rsidRPr="00457A97" w:rsidRDefault="009B2A93" w:rsidP="009B2A93">
      <w:pPr>
        <w:jc w:val="center"/>
        <w:rPr>
          <w:b/>
          <w:sz w:val="24"/>
          <w:szCs w:val="24"/>
        </w:rPr>
      </w:pPr>
      <w:r w:rsidRPr="00457A97">
        <w:rPr>
          <w:b/>
          <w:sz w:val="24"/>
          <w:szCs w:val="24"/>
        </w:rPr>
        <w:t>Članak 1.</w:t>
      </w:r>
    </w:p>
    <w:p w14:paraId="008F92D8" w14:textId="77777777" w:rsidR="009B2A93" w:rsidRPr="00457A97" w:rsidRDefault="009B2A93" w:rsidP="009B2A93">
      <w:pPr>
        <w:jc w:val="both"/>
        <w:rPr>
          <w:sz w:val="24"/>
          <w:szCs w:val="24"/>
        </w:rPr>
      </w:pPr>
      <w:r w:rsidRPr="00457A97">
        <w:rPr>
          <w:sz w:val="24"/>
          <w:szCs w:val="24"/>
        </w:rPr>
        <w:t>Ovim I. izmjenama i dopunama Programa utvrđuje se namjensko korištenje djela od 30% naknade za zadržavanje nezakonito izgrađene zgrade u prostoru a koji je prihod jedinice lokalne samouprave na čijem se području nezakonito izgrađena zgrada nalazi.</w:t>
      </w:r>
    </w:p>
    <w:p w14:paraId="1F01271C" w14:textId="77777777" w:rsidR="009B2A93" w:rsidRPr="00457A97" w:rsidRDefault="009B2A93" w:rsidP="009B2A93">
      <w:pPr>
        <w:jc w:val="both"/>
        <w:rPr>
          <w:sz w:val="24"/>
          <w:szCs w:val="24"/>
        </w:rPr>
      </w:pPr>
    </w:p>
    <w:p w14:paraId="0A463152" w14:textId="77777777" w:rsidR="009B2A93" w:rsidRPr="00457A97" w:rsidRDefault="009B2A93" w:rsidP="009B2A93">
      <w:pPr>
        <w:jc w:val="center"/>
        <w:rPr>
          <w:b/>
          <w:sz w:val="24"/>
          <w:szCs w:val="24"/>
        </w:rPr>
      </w:pPr>
      <w:r w:rsidRPr="00457A97">
        <w:rPr>
          <w:b/>
          <w:sz w:val="24"/>
          <w:szCs w:val="24"/>
        </w:rPr>
        <w:t>Članak 2.</w:t>
      </w:r>
    </w:p>
    <w:p w14:paraId="41DED518" w14:textId="103D870A" w:rsidR="009B2A93" w:rsidRPr="00457A97" w:rsidRDefault="009B2A93" w:rsidP="009B2A93">
      <w:pPr>
        <w:jc w:val="both"/>
        <w:rPr>
          <w:sz w:val="24"/>
          <w:szCs w:val="24"/>
        </w:rPr>
      </w:pPr>
      <w:r w:rsidRPr="00457A97">
        <w:rPr>
          <w:sz w:val="24"/>
          <w:szCs w:val="24"/>
        </w:rPr>
        <w:t>Iznos dijela od 30% naknade za zadržavanje nezakonito izgrađene zgrade u prostoru koji su prihod Proračuna Općine Sveti Juraj na Bregu za 202</w:t>
      </w:r>
      <w:r w:rsidR="00BD6F53" w:rsidRPr="00457A97">
        <w:rPr>
          <w:sz w:val="24"/>
          <w:szCs w:val="24"/>
        </w:rPr>
        <w:t>5</w:t>
      </w:r>
      <w:r w:rsidRPr="00457A97">
        <w:rPr>
          <w:sz w:val="24"/>
          <w:szCs w:val="24"/>
        </w:rPr>
        <w:t xml:space="preserve">. godinu planira se u iznosu od </w:t>
      </w:r>
      <w:r w:rsidRPr="00457A97">
        <w:rPr>
          <w:color w:val="000000" w:themeColor="text1"/>
          <w:sz w:val="24"/>
          <w:szCs w:val="24"/>
        </w:rPr>
        <w:t>1</w:t>
      </w:r>
      <w:r w:rsidR="00C77AB0" w:rsidRPr="00457A97">
        <w:rPr>
          <w:color w:val="000000" w:themeColor="text1"/>
          <w:sz w:val="24"/>
          <w:szCs w:val="24"/>
        </w:rPr>
        <w:t>3</w:t>
      </w:r>
      <w:r w:rsidRPr="00457A97">
        <w:rPr>
          <w:color w:val="000000" w:themeColor="text1"/>
          <w:sz w:val="24"/>
          <w:szCs w:val="24"/>
        </w:rPr>
        <w:t xml:space="preserve">0,00 </w:t>
      </w:r>
      <w:r w:rsidRPr="00457A97">
        <w:rPr>
          <w:sz w:val="24"/>
          <w:szCs w:val="24"/>
        </w:rPr>
        <w:t>EUR.</w:t>
      </w:r>
    </w:p>
    <w:p w14:paraId="1CA1C1B1" w14:textId="77777777" w:rsidR="009B2A93" w:rsidRPr="00457A97" w:rsidRDefault="009B2A93" w:rsidP="009B2A93">
      <w:pPr>
        <w:jc w:val="both"/>
        <w:rPr>
          <w:sz w:val="24"/>
          <w:szCs w:val="24"/>
        </w:rPr>
      </w:pPr>
    </w:p>
    <w:p w14:paraId="04905582" w14:textId="77777777" w:rsidR="009B2A93" w:rsidRPr="00457A97" w:rsidRDefault="009B2A93" w:rsidP="009B2A93">
      <w:pPr>
        <w:jc w:val="center"/>
        <w:rPr>
          <w:b/>
          <w:sz w:val="24"/>
          <w:szCs w:val="24"/>
        </w:rPr>
      </w:pPr>
      <w:r w:rsidRPr="00457A97">
        <w:rPr>
          <w:b/>
          <w:sz w:val="24"/>
          <w:szCs w:val="24"/>
        </w:rPr>
        <w:t>Članak 3.</w:t>
      </w:r>
    </w:p>
    <w:p w14:paraId="302D042A" w14:textId="77777777" w:rsidR="009B2A93" w:rsidRPr="00457A97" w:rsidRDefault="009B2A93" w:rsidP="009B2A93">
      <w:pPr>
        <w:jc w:val="both"/>
        <w:rPr>
          <w:sz w:val="24"/>
          <w:szCs w:val="24"/>
        </w:rPr>
      </w:pPr>
      <w:r w:rsidRPr="00457A97">
        <w:rPr>
          <w:sz w:val="24"/>
          <w:szCs w:val="24"/>
        </w:rPr>
        <w:t>Planirani iznos sredstava naknade iz prethodnog članka koristit će se financiranje Proračunom predviđenih programa, kako slijedi:</w:t>
      </w:r>
    </w:p>
    <w:p w14:paraId="4A0591FA" w14:textId="5BFD1B63" w:rsidR="009B2A93" w:rsidRPr="00457A97" w:rsidRDefault="009B2A93" w:rsidP="009B2A93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457A97">
        <w:rPr>
          <w:sz w:val="24"/>
          <w:szCs w:val="24"/>
        </w:rPr>
        <w:t xml:space="preserve">Asfaltiranje cesta – </w:t>
      </w:r>
      <w:r w:rsidRPr="00457A97">
        <w:rPr>
          <w:color w:val="000000" w:themeColor="text1"/>
          <w:sz w:val="24"/>
          <w:szCs w:val="24"/>
        </w:rPr>
        <w:t>1</w:t>
      </w:r>
      <w:r w:rsidR="00C77AB0" w:rsidRPr="00457A97">
        <w:rPr>
          <w:color w:val="000000" w:themeColor="text1"/>
          <w:sz w:val="24"/>
          <w:szCs w:val="24"/>
        </w:rPr>
        <w:t>3</w:t>
      </w:r>
      <w:r w:rsidRPr="00457A97">
        <w:rPr>
          <w:color w:val="000000" w:themeColor="text1"/>
          <w:sz w:val="24"/>
          <w:szCs w:val="24"/>
        </w:rPr>
        <w:t xml:space="preserve">0,00 </w:t>
      </w:r>
      <w:r w:rsidRPr="00457A97">
        <w:rPr>
          <w:sz w:val="24"/>
          <w:szCs w:val="24"/>
        </w:rPr>
        <w:t>EUR.</w:t>
      </w:r>
    </w:p>
    <w:p w14:paraId="52BE120A" w14:textId="77777777" w:rsidR="009B2A93" w:rsidRPr="00457A97" w:rsidRDefault="009B2A93" w:rsidP="009B2A93">
      <w:pPr>
        <w:pStyle w:val="Odlomakpopisa"/>
        <w:jc w:val="both"/>
        <w:rPr>
          <w:sz w:val="24"/>
          <w:szCs w:val="24"/>
        </w:rPr>
      </w:pPr>
    </w:p>
    <w:p w14:paraId="60C6EAE3" w14:textId="77777777" w:rsidR="009B2A93" w:rsidRPr="00457A97" w:rsidRDefault="009B2A93" w:rsidP="009B2A93">
      <w:pPr>
        <w:jc w:val="center"/>
        <w:rPr>
          <w:b/>
          <w:sz w:val="24"/>
          <w:szCs w:val="24"/>
        </w:rPr>
      </w:pPr>
      <w:r w:rsidRPr="00457A97">
        <w:rPr>
          <w:b/>
          <w:sz w:val="24"/>
          <w:szCs w:val="24"/>
        </w:rPr>
        <w:t>Članak 4.</w:t>
      </w:r>
    </w:p>
    <w:p w14:paraId="4A2DFDD3" w14:textId="1743A3AF" w:rsidR="009B2A93" w:rsidRPr="00457A97" w:rsidRDefault="009B2A93" w:rsidP="009B2A93">
      <w:pPr>
        <w:pStyle w:val="Odlomakpopisa"/>
        <w:ind w:left="0"/>
        <w:jc w:val="both"/>
        <w:rPr>
          <w:sz w:val="24"/>
          <w:szCs w:val="24"/>
        </w:rPr>
      </w:pPr>
      <w:r w:rsidRPr="00457A97">
        <w:rPr>
          <w:sz w:val="24"/>
          <w:szCs w:val="24"/>
        </w:rPr>
        <w:t>Ove I. izmjene i dopune Programa korištenja sredstava naknade za zadržavanje nezakonito izgrađene zgrade u prostoru za 202</w:t>
      </w:r>
      <w:r w:rsidR="00BD6F53" w:rsidRPr="00457A97">
        <w:rPr>
          <w:sz w:val="24"/>
          <w:szCs w:val="24"/>
        </w:rPr>
        <w:t>5</w:t>
      </w:r>
      <w:r w:rsidRPr="00457A97">
        <w:rPr>
          <w:sz w:val="24"/>
          <w:szCs w:val="24"/>
        </w:rPr>
        <w:t>. godinu stupaju na snagu osmog dana od dana objave u „Službenom glasniku Međimurske županije“.</w:t>
      </w:r>
    </w:p>
    <w:p w14:paraId="616F6F0D" w14:textId="530F0E18" w:rsidR="009B2A93" w:rsidRPr="00457A97" w:rsidRDefault="009B2A93" w:rsidP="009B2A93">
      <w:pPr>
        <w:pStyle w:val="Odlomakpopisa"/>
        <w:ind w:left="0"/>
        <w:jc w:val="both"/>
        <w:rPr>
          <w:b/>
          <w:bCs/>
          <w:sz w:val="24"/>
          <w:szCs w:val="24"/>
        </w:rPr>
      </w:pPr>
      <w:r w:rsidRPr="00457A97">
        <w:rPr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 w:rsidR="00BD6F53" w:rsidRPr="00457A97">
        <w:rPr>
          <w:b/>
          <w:bCs/>
          <w:sz w:val="24"/>
          <w:szCs w:val="24"/>
        </w:rPr>
        <w:t xml:space="preserve">     </w:t>
      </w:r>
      <w:r w:rsidRPr="00457A97">
        <w:rPr>
          <w:b/>
          <w:bCs/>
          <w:sz w:val="24"/>
          <w:szCs w:val="24"/>
        </w:rPr>
        <w:t>PREDSJEDNIK</w:t>
      </w:r>
    </w:p>
    <w:p w14:paraId="0B04390A" w14:textId="6C71420A" w:rsidR="009B2A93" w:rsidRPr="00457A97" w:rsidRDefault="009B2A93" w:rsidP="009B2A93">
      <w:pPr>
        <w:pStyle w:val="Odlomakpopisa"/>
        <w:ind w:left="0"/>
        <w:jc w:val="both"/>
        <w:rPr>
          <w:sz w:val="24"/>
          <w:szCs w:val="24"/>
        </w:rPr>
      </w:pPr>
      <w:r w:rsidRPr="00457A97">
        <w:rPr>
          <w:sz w:val="24"/>
          <w:szCs w:val="24"/>
        </w:rPr>
        <w:t xml:space="preserve">                                                                                                           </w:t>
      </w:r>
      <w:r w:rsidR="003662A7" w:rsidRPr="00457A97">
        <w:rPr>
          <w:sz w:val="24"/>
          <w:szCs w:val="24"/>
        </w:rPr>
        <w:t xml:space="preserve">     </w:t>
      </w:r>
      <w:r w:rsidRPr="00457A97">
        <w:rPr>
          <w:sz w:val="24"/>
          <w:szCs w:val="24"/>
        </w:rPr>
        <w:t xml:space="preserve"> Općinskog vijeća</w:t>
      </w:r>
    </w:p>
    <w:p w14:paraId="7A2BF1D2" w14:textId="4E6743DE" w:rsidR="00300E51" w:rsidRPr="009B2A93" w:rsidRDefault="009B2A93" w:rsidP="009B2A93">
      <w:pPr>
        <w:pStyle w:val="Odlomakpopisa"/>
        <w:ind w:left="0"/>
        <w:jc w:val="both"/>
        <w:rPr>
          <w:color w:val="FF0000"/>
          <w:sz w:val="24"/>
          <w:szCs w:val="24"/>
        </w:rPr>
      </w:pPr>
      <w:r w:rsidRPr="00457A97">
        <w:rPr>
          <w:sz w:val="24"/>
          <w:szCs w:val="24"/>
        </w:rPr>
        <w:t xml:space="preserve">                                                                                                           </w:t>
      </w:r>
      <w:r w:rsidR="003662A7" w:rsidRPr="00457A97">
        <w:rPr>
          <w:sz w:val="24"/>
          <w:szCs w:val="24"/>
        </w:rPr>
        <w:t xml:space="preserve">      </w:t>
      </w:r>
      <w:r w:rsidRPr="00457A97">
        <w:rPr>
          <w:sz w:val="24"/>
          <w:szCs w:val="24"/>
        </w:rPr>
        <w:t xml:space="preserve"> </w:t>
      </w:r>
      <w:r w:rsidR="00BD6F53" w:rsidRPr="00457A97">
        <w:rPr>
          <w:sz w:val="24"/>
          <w:szCs w:val="24"/>
        </w:rPr>
        <w:t xml:space="preserve">  Damir Novak</w:t>
      </w:r>
    </w:p>
    <w:sectPr w:rsidR="00300E51" w:rsidRPr="009B2A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F2B70"/>
    <w:multiLevelType w:val="hybridMultilevel"/>
    <w:tmpl w:val="78E0B27E"/>
    <w:lvl w:ilvl="0" w:tplc="E0B870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7482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A93"/>
    <w:rsid w:val="000D6848"/>
    <w:rsid w:val="001B4D4E"/>
    <w:rsid w:val="0027734C"/>
    <w:rsid w:val="00300E51"/>
    <w:rsid w:val="00302A9B"/>
    <w:rsid w:val="003662A7"/>
    <w:rsid w:val="00380757"/>
    <w:rsid w:val="0043678E"/>
    <w:rsid w:val="00436DE2"/>
    <w:rsid w:val="00457A97"/>
    <w:rsid w:val="004D5383"/>
    <w:rsid w:val="0067460E"/>
    <w:rsid w:val="00693E8E"/>
    <w:rsid w:val="00787F8E"/>
    <w:rsid w:val="0098156E"/>
    <w:rsid w:val="009817EC"/>
    <w:rsid w:val="009B2A93"/>
    <w:rsid w:val="00B23BAB"/>
    <w:rsid w:val="00B824FA"/>
    <w:rsid w:val="00BC1E18"/>
    <w:rsid w:val="00BD6F53"/>
    <w:rsid w:val="00C33762"/>
    <w:rsid w:val="00C7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EF900"/>
  <w15:chartTrackingRefBased/>
  <w15:docId w15:val="{83014A74-B6AD-474F-B9EB-D3D22D0F6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A93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B2A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B2A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B2A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B2A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B2A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B2A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B2A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B2A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B2A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B2A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B2A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B2A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B2A9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B2A9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B2A9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B2A9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B2A9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B2A9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B2A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B2A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B2A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9B2A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B2A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B2A9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B2A9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B2A9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B2A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B2A9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B2A93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3662A7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72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10</cp:revision>
  <dcterms:created xsi:type="dcterms:W3CDTF">2024-11-25T12:01:00Z</dcterms:created>
  <dcterms:modified xsi:type="dcterms:W3CDTF">2025-12-17T08:25:00Z</dcterms:modified>
</cp:coreProperties>
</file>