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6551E" w14:textId="4C335488" w:rsidR="00D327AD" w:rsidRDefault="00D327AD" w:rsidP="00993D6C">
      <w:pPr>
        <w:spacing w:line="240" w:lineRule="auto"/>
        <w:contextualSpacing/>
        <w:rPr>
          <w:rFonts w:eastAsia="Cambria" w:cstheme="minorHAnsi"/>
          <w:bCs/>
        </w:rPr>
      </w:pPr>
      <w:r w:rsidRPr="00E11E23">
        <w:rPr>
          <w:rFonts w:cstheme="minorHAnsi"/>
          <w:noProof/>
        </w:rPr>
        <w:drawing>
          <wp:anchor distT="0" distB="0" distL="114300" distR="114300" simplePos="0" relativeHeight="251659264" behindDoc="1" locked="0" layoutInCell="1" allowOverlap="1" wp14:anchorId="683EC503" wp14:editId="3E449808">
            <wp:simplePos x="0" y="0"/>
            <wp:positionH relativeFrom="column">
              <wp:posOffset>43</wp:posOffset>
            </wp:positionH>
            <wp:positionV relativeFrom="paragraph">
              <wp:posOffset>98425</wp:posOffset>
            </wp:positionV>
            <wp:extent cx="1264920" cy="734720"/>
            <wp:effectExtent l="0" t="0" r="0" b="8255"/>
            <wp:wrapNone/>
            <wp:docPr id="429433280"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64920" cy="7347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3F8117" w14:textId="77777777" w:rsidR="00D327AD" w:rsidRDefault="00D327AD" w:rsidP="00993D6C">
      <w:pPr>
        <w:spacing w:line="240" w:lineRule="auto"/>
        <w:contextualSpacing/>
        <w:rPr>
          <w:rFonts w:eastAsia="Cambria" w:cstheme="minorHAnsi"/>
          <w:bCs/>
        </w:rPr>
      </w:pPr>
    </w:p>
    <w:p w14:paraId="7DD1FDD4" w14:textId="77777777" w:rsidR="00D327AD" w:rsidRDefault="00D327AD" w:rsidP="00993D6C">
      <w:pPr>
        <w:spacing w:line="240" w:lineRule="auto"/>
        <w:contextualSpacing/>
        <w:rPr>
          <w:rFonts w:eastAsia="Cambria" w:cstheme="minorHAnsi"/>
          <w:bCs/>
        </w:rPr>
      </w:pPr>
    </w:p>
    <w:p w14:paraId="347BC94D" w14:textId="77777777" w:rsidR="00D327AD" w:rsidRDefault="00D327AD" w:rsidP="00993D6C">
      <w:pPr>
        <w:spacing w:line="240" w:lineRule="auto"/>
        <w:contextualSpacing/>
        <w:rPr>
          <w:rFonts w:eastAsia="Cambria" w:cstheme="minorHAnsi"/>
          <w:bCs/>
        </w:rPr>
      </w:pPr>
    </w:p>
    <w:p w14:paraId="6C01B9A9" w14:textId="77777777" w:rsidR="00D327AD" w:rsidRDefault="00D327AD" w:rsidP="00993D6C">
      <w:pPr>
        <w:spacing w:line="240" w:lineRule="auto"/>
        <w:contextualSpacing/>
        <w:rPr>
          <w:rFonts w:eastAsia="Cambria" w:cstheme="minorHAnsi"/>
          <w:bCs/>
        </w:rPr>
      </w:pPr>
    </w:p>
    <w:p w14:paraId="0AA81786" w14:textId="798EC58C" w:rsidR="00D327AD" w:rsidRDefault="00D327AD" w:rsidP="00993D6C">
      <w:pPr>
        <w:spacing w:line="240" w:lineRule="auto"/>
        <w:contextualSpacing/>
        <w:rPr>
          <w:rFonts w:eastAsia="Cambria" w:cstheme="minorHAnsi"/>
          <w:bCs/>
        </w:rPr>
      </w:pPr>
      <w:r>
        <w:rPr>
          <w:rFonts w:eastAsia="Cambria" w:cstheme="minorHAnsi"/>
          <w:bCs/>
        </w:rPr>
        <w:t>Maršala Tita 1, Nedelišće</w:t>
      </w:r>
    </w:p>
    <w:p w14:paraId="07E4455B" w14:textId="6618B039" w:rsidR="00D327AD" w:rsidRDefault="00607755" w:rsidP="00993D6C">
      <w:pPr>
        <w:spacing w:line="240" w:lineRule="auto"/>
        <w:contextualSpacing/>
        <w:rPr>
          <w:rFonts w:eastAsia="Cambria" w:cstheme="minorHAnsi"/>
          <w:bCs/>
        </w:rPr>
      </w:pPr>
      <w:hyperlink r:id="rId7" w:history="1">
        <w:r w:rsidRPr="00FD0E96">
          <w:rPr>
            <w:rStyle w:val="Hiperveza"/>
            <w:rFonts w:eastAsia="Cambria" w:cstheme="minorHAnsi"/>
            <w:bCs/>
          </w:rPr>
          <w:t>info@tzp-srcemedjimurja.hr</w:t>
        </w:r>
      </w:hyperlink>
    </w:p>
    <w:p w14:paraId="426A5936" w14:textId="0E65305D" w:rsidR="00993D6C" w:rsidRDefault="00993D6C" w:rsidP="00993D6C">
      <w:pPr>
        <w:spacing w:line="240" w:lineRule="auto"/>
        <w:contextualSpacing/>
        <w:rPr>
          <w:rFonts w:eastAsia="Cambria" w:cstheme="minorHAnsi"/>
        </w:rPr>
      </w:pPr>
      <w:r>
        <w:rPr>
          <w:rFonts w:eastAsia="Cambria" w:cstheme="minorHAnsi"/>
        </w:rPr>
        <w:tab/>
      </w:r>
      <w:r>
        <w:rPr>
          <w:rFonts w:eastAsia="Cambria" w:cstheme="minorHAnsi"/>
        </w:rPr>
        <w:tab/>
      </w:r>
      <w:r>
        <w:rPr>
          <w:rFonts w:eastAsia="Cambria" w:cstheme="minorHAnsi"/>
        </w:rPr>
        <w:tab/>
      </w:r>
      <w:r>
        <w:rPr>
          <w:rFonts w:eastAsia="Cambria" w:cstheme="minorHAnsi"/>
        </w:rPr>
        <w:tab/>
      </w:r>
      <w:r>
        <w:rPr>
          <w:rFonts w:eastAsia="Cambria" w:cstheme="minorHAnsi"/>
        </w:rPr>
        <w:tab/>
      </w:r>
      <w:r>
        <w:rPr>
          <w:rFonts w:eastAsia="Cambria" w:cstheme="minorHAnsi"/>
        </w:rPr>
        <w:tab/>
      </w:r>
      <w:r>
        <w:rPr>
          <w:rFonts w:eastAsia="Cambria" w:cstheme="minorHAnsi"/>
        </w:rPr>
        <w:tab/>
      </w:r>
      <w:r>
        <w:rPr>
          <w:rFonts w:eastAsia="Cambria" w:cstheme="minorHAnsi"/>
        </w:rPr>
        <w:tab/>
      </w:r>
      <w:r>
        <w:rPr>
          <w:rFonts w:eastAsia="Cambria" w:cstheme="minorHAnsi"/>
        </w:rPr>
        <w:tab/>
      </w:r>
      <w:r>
        <w:rPr>
          <w:rFonts w:eastAsia="Cambria" w:cstheme="minorHAnsi"/>
        </w:rPr>
        <w:tab/>
      </w:r>
    </w:p>
    <w:p w14:paraId="201BF7F7" w14:textId="77777777" w:rsidR="00993D6C" w:rsidRDefault="00993D6C" w:rsidP="00993D6C">
      <w:pPr>
        <w:spacing w:after="0" w:line="360" w:lineRule="auto"/>
        <w:rPr>
          <w:rFonts w:eastAsia="Cambria" w:cstheme="minorHAnsi"/>
        </w:rPr>
      </w:pPr>
    </w:p>
    <w:p w14:paraId="062A588D" w14:textId="21C40EA1" w:rsidR="00993D6C" w:rsidRDefault="00993D6C"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 xml:space="preserve">Na temelju članka </w:t>
      </w:r>
      <w:r w:rsidR="00A51FD8">
        <w:rPr>
          <w:rFonts w:asciiTheme="minorHAnsi" w:hAnsiTheme="minorHAnsi" w:cstheme="minorHAnsi"/>
          <w:color w:val="222222"/>
          <w:sz w:val="22"/>
          <w:szCs w:val="22"/>
        </w:rPr>
        <w:t>22</w:t>
      </w:r>
      <w:r>
        <w:rPr>
          <w:rFonts w:asciiTheme="minorHAnsi" w:hAnsiTheme="minorHAnsi" w:cstheme="minorHAnsi"/>
          <w:color w:val="222222"/>
          <w:sz w:val="22"/>
          <w:szCs w:val="22"/>
        </w:rPr>
        <w:t xml:space="preserve">. stavka </w:t>
      </w:r>
      <w:r w:rsidR="00A51FD8">
        <w:rPr>
          <w:rFonts w:asciiTheme="minorHAnsi" w:hAnsiTheme="minorHAnsi" w:cstheme="minorHAnsi"/>
          <w:color w:val="222222"/>
          <w:sz w:val="22"/>
          <w:szCs w:val="22"/>
        </w:rPr>
        <w:t>4</w:t>
      </w:r>
      <w:r>
        <w:rPr>
          <w:rFonts w:asciiTheme="minorHAnsi" w:hAnsiTheme="minorHAnsi" w:cstheme="minorHAnsi"/>
          <w:color w:val="222222"/>
          <w:sz w:val="22"/>
          <w:szCs w:val="22"/>
        </w:rPr>
        <w:t xml:space="preserve">. Zakona o turističkim zajednicama i promicanju hrvatskog turizma (NN 52/19 i 42/20), članka </w:t>
      </w:r>
      <w:r w:rsidR="00A51FD8">
        <w:rPr>
          <w:rFonts w:asciiTheme="minorHAnsi" w:hAnsiTheme="minorHAnsi" w:cstheme="minorHAnsi"/>
          <w:color w:val="222222"/>
          <w:sz w:val="22"/>
          <w:szCs w:val="22"/>
        </w:rPr>
        <w:t>6</w:t>
      </w:r>
      <w:r>
        <w:rPr>
          <w:rFonts w:asciiTheme="minorHAnsi" w:hAnsiTheme="minorHAnsi" w:cstheme="minorHAnsi"/>
          <w:color w:val="222222"/>
          <w:sz w:val="22"/>
          <w:szCs w:val="22"/>
        </w:rPr>
        <w:t>. Pravilnika o posebnim uvjetima koje moraju ispunjavati zaposleni u turističkim zajednicama (NN 13/2022), član</w:t>
      </w:r>
      <w:r w:rsidR="008B3984">
        <w:rPr>
          <w:rFonts w:asciiTheme="minorHAnsi" w:hAnsiTheme="minorHAnsi" w:cstheme="minorHAnsi"/>
          <w:color w:val="222222"/>
          <w:sz w:val="22"/>
          <w:szCs w:val="22"/>
        </w:rPr>
        <w:t>a</w:t>
      </w:r>
      <w:r>
        <w:rPr>
          <w:rFonts w:asciiTheme="minorHAnsi" w:hAnsiTheme="minorHAnsi" w:cstheme="minorHAnsi"/>
          <w:color w:val="222222"/>
          <w:sz w:val="22"/>
          <w:szCs w:val="22"/>
        </w:rPr>
        <w:t xml:space="preserve">ka </w:t>
      </w:r>
      <w:r w:rsidR="003F70D7">
        <w:rPr>
          <w:rFonts w:asciiTheme="minorHAnsi" w:hAnsiTheme="minorHAnsi" w:cstheme="minorHAnsi"/>
          <w:color w:val="222222"/>
          <w:sz w:val="22"/>
          <w:szCs w:val="22"/>
        </w:rPr>
        <w:t>40</w:t>
      </w:r>
      <w:r>
        <w:rPr>
          <w:rFonts w:asciiTheme="minorHAnsi" w:hAnsiTheme="minorHAnsi" w:cstheme="minorHAnsi"/>
          <w:color w:val="222222"/>
          <w:sz w:val="22"/>
          <w:szCs w:val="22"/>
        </w:rPr>
        <w:t>.</w:t>
      </w:r>
      <w:r w:rsidR="00AF0E09">
        <w:rPr>
          <w:rFonts w:asciiTheme="minorHAnsi" w:hAnsiTheme="minorHAnsi" w:cstheme="minorHAnsi"/>
          <w:color w:val="222222"/>
          <w:sz w:val="22"/>
          <w:szCs w:val="22"/>
        </w:rPr>
        <w:t xml:space="preserve"> i 42., točke 9. </w:t>
      </w:r>
      <w:r>
        <w:rPr>
          <w:rFonts w:asciiTheme="minorHAnsi" w:hAnsiTheme="minorHAnsi" w:cstheme="minorHAnsi"/>
          <w:color w:val="222222"/>
          <w:sz w:val="22"/>
          <w:szCs w:val="22"/>
        </w:rPr>
        <w:t xml:space="preserve">Statuta Turističke zajednice </w:t>
      </w:r>
      <w:r w:rsidR="00AF0E09">
        <w:rPr>
          <w:rFonts w:asciiTheme="minorHAnsi" w:hAnsiTheme="minorHAnsi" w:cstheme="minorHAnsi"/>
          <w:color w:val="222222"/>
          <w:sz w:val="22"/>
          <w:szCs w:val="22"/>
        </w:rPr>
        <w:t>područja Srce Međimurja</w:t>
      </w:r>
      <w:r>
        <w:rPr>
          <w:rFonts w:asciiTheme="minorHAnsi" w:hAnsiTheme="minorHAnsi" w:cstheme="minorHAnsi"/>
          <w:color w:val="222222"/>
          <w:sz w:val="22"/>
          <w:szCs w:val="22"/>
        </w:rPr>
        <w:t xml:space="preserve"> i Odluke Turističkog vijeća Turističke zajednice </w:t>
      </w:r>
      <w:r w:rsidR="00AF0E09">
        <w:rPr>
          <w:rFonts w:asciiTheme="minorHAnsi" w:hAnsiTheme="minorHAnsi" w:cstheme="minorHAnsi"/>
          <w:color w:val="222222"/>
          <w:sz w:val="22"/>
          <w:szCs w:val="22"/>
        </w:rPr>
        <w:t xml:space="preserve">područja Srce Međimurja </w:t>
      </w:r>
      <w:r>
        <w:rPr>
          <w:rFonts w:asciiTheme="minorHAnsi" w:hAnsiTheme="minorHAnsi" w:cstheme="minorHAnsi"/>
          <w:color w:val="222222"/>
          <w:sz w:val="22"/>
          <w:szCs w:val="22"/>
        </w:rPr>
        <w:t xml:space="preserve">od </w:t>
      </w:r>
      <w:r w:rsidR="008B3984">
        <w:rPr>
          <w:rFonts w:asciiTheme="minorHAnsi" w:hAnsiTheme="minorHAnsi" w:cstheme="minorHAnsi"/>
          <w:color w:val="222222"/>
          <w:sz w:val="22"/>
          <w:szCs w:val="22"/>
        </w:rPr>
        <w:t>10. prosinca</w:t>
      </w:r>
      <w:r>
        <w:rPr>
          <w:rFonts w:asciiTheme="minorHAnsi" w:hAnsiTheme="minorHAnsi" w:cstheme="minorHAnsi"/>
          <w:color w:val="222222"/>
          <w:sz w:val="22"/>
          <w:szCs w:val="22"/>
        </w:rPr>
        <w:t xml:space="preserve"> 202</w:t>
      </w:r>
      <w:r w:rsidR="008B3984">
        <w:rPr>
          <w:rFonts w:asciiTheme="minorHAnsi" w:hAnsiTheme="minorHAnsi" w:cstheme="minorHAnsi"/>
          <w:color w:val="222222"/>
          <w:sz w:val="22"/>
          <w:szCs w:val="22"/>
        </w:rPr>
        <w:t>5</w:t>
      </w:r>
      <w:r>
        <w:rPr>
          <w:rFonts w:asciiTheme="minorHAnsi" w:hAnsiTheme="minorHAnsi" w:cstheme="minorHAnsi"/>
          <w:color w:val="222222"/>
          <w:sz w:val="22"/>
          <w:szCs w:val="22"/>
        </w:rPr>
        <w:t>.,</w:t>
      </w:r>
      <w:r w:rsidR="00FA7335">
        <w:rPr>
          <w:rFonts w:asciiTheme="minorHAnsi" w:hAnsiTheme="minorHAnsi" w:cstheme="minorHAnsi"/>
          <w:color w:val="222222"/>
          <w:sz w:val="22"/>
          <w:szCs w:val="22"/>
        </w:rPr>
        <w:t xml:space="preserve"> direktor</w:t>
      </w:r>
      <w:r w:rsidR="007B4895">
        <w:rPr>
          <w:rFonts w:asciiTheme="minorHAnsi" w:hAnsiTheme="minorHAnsi" w:cstheme="minorHAnsi"/>
          <w:color w:val="222222"/>
          <w:sz w:val="22"/>
          <w:szCs w:val="22"/>
        </w:rPr>
        <w:t>ica</w:t>
      </w:r>
      <w:r>
        <w:rPr>
          <w:rFonts w:asciiTheme="minorHAnsi" w:hAnsiTheme="minorHAnsi" w:cstheme="minorHAnsi"/>
          <w:color w:val="222222"/>
          <w:sz w:val="22"/>
          <w:szCs w:val="22"/>
        </w:rPr>
        <w:t xml:space="preserve"> Turističke zajednice </w:t>
      </w:r>
      <w:r w:rsidR="008B3984">
        <w:rPr>
          <w:rFonts w:asciiTheme="minorHAnsi" w:hAnsiTheme="minorHAnsi" w:cstheme="minorHAnsi"/>
          <w:color w:val="222222"/>
          <w:sz w:val="22"/>
          <w:szCs w:val="22"/>
        </w:rPr>
        <w:t>područja Anita Novak</w:t>
      </w:r>
      <w:r>
        <w:rPr>
          <w:rFonts w:asciiTheme="minorHAnsi" w:hAnsiTheme="minorHAnsi" w:cstheme="minorHAnsi"/>
          <w:color w:val="222222"/>
          <w:sz w:val="22"/>
          <w:szCs w:val="22"/>
        </w:rPr>
        <w:t xml:space="preserve"> raspisuje</w:t>
      </w:r>
    </w:p>
    <w:p w14:paraId="2193DF48" w14:textId="77777777" w:rsidR="00993D6C" w:rsidRDefault="00993D6C"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p>
    <w:p w14:paraId="4372C562" w14:textId="765E268C" w:rsidR="00993D6C" w:rsidRDefault="00A67E6C" w:rsidP="00890DD9">
      <w:pPr>
        <w:pStyle w:val="StandardWeb"/>
        <w:shd w:val="clear" w:color="auto" w:fill="FFFFFF"/>
        <w:spacing w:before="0" w:beforeAutospacing="0" w:after="0" w:afterAutospacing="0" w:line="360" w:lineRule="auto"/>
        <w:jc w:val="center"/>
        <w:rPr>
          <w:rFonts w:asciiTheme="minorHAnsi" w:hAnsiTheme="minorHAnsi" w:cstheme="minorHAnsi"/>
          <w:b/>
          <w:bCs/>
          <w:color w:val="222222"/>
          <w:sz w:val="22"/>
          <w:szCs w:val="22"/>
        </w:rPr>
      </w:pPr>
      <w:r>
        <w:rPr>
          <w:rStyle w:val="Naglaeno"/>
          <w:rFonts w:asciiTheme="minorHAnsi" w:hAnsiTheme="minorHAnsi" w:cstheme="minorHAnsi"/>
          <w:color w:val="222222"/>
          <w:sz w:val="22"/>
          <w:szCs w:val="22"/>
        </w:rPr>
        <w:t xml:space="preserve">JAVNI </w:t>
      </w:r>
      <w:r w:rsidR="00993D6C">
        <w:rPr>
          <w:rStyle w:val="Naglaeno"/>
          <w:rFonts w:asciiTheme="minorHAnsi" w:hAnsiTheme="minorHAnsi" w:cstheme="minorHAnsi"/>
          <w:color w:val="222222"/>
          <w:sz w:val="22"/>
          <w:szCs w:val="22"/>
        </w:rPr>
        <w:t>NATJEČAJ</w:t>
      </w:r>
      <w:r w:rsidR="00993D6C">
        <w:rPr>
          <w:rFonts w:asciiTheme="minorHAnsi" w:hAnsiTheme="minorHAnsi" w:cstheme="minorHAnsi"/>
          <w:b/>
          <w:bCs/>
          <w:color w:val="222222"/>
          <w:sz w:val="22"/>
          <w:szCs w:val="22"/>
        </w:rPr>
        <w:br/>
        <w:t>za</w:t>
      </w:r>
      <w:r w:rsidR="00901386">
        <w:rPr>
          <w:rFonts w:asciiTheme="minorHAnsi" w:hAnsiTheme="minorHAnsi" w:cstheme="minorHAnsi"/>
          <w:b/>
          <w:bCs/>
          <w:color w:val="222222"/>
          <w:sz w:val="22"/>
          <w:szCs w:val="22"/>
        </w:rPr>
        <w:t xml:space="preserve"> </w:t>
      </w:r>
      <w:r w:rsidR="00E3746F">
        <w:rPr>
          <w:rFonts w:asciiTheme="minorHAnsi" w:hAnsiTheme="minorHAnsi" w:cstheme="minorHAnsi"/>
          <w:b/>
          <w:bCs/>
          <w:color w:val="222222"/>
          <w:sz w:val="22"/>
          <w:szCs w:val="22"/>
        </w:rPr>
        <w:t xml:space="preserve">zasnivanje </w:t>
      </w:r>
      <w:r w:rsidR="00901386">
        <w:rPr>
          <w:rFonts w:asciiTheme="minorHAnsi" w:hAnsiTheme="minorHAnsi" w:cstheme="minorHAnsi"/>
          <w:b/>
          <w:bCs/>
          <w:color w:val="222222"/>
          <w:sz w:val="22"/>
          <w:szCs w:val="22"/>
        </w:rPr>
        <w:t>radno</w:t>
      </w:r>
      <w:r w:rsidR="00E3746F">
        <w:rPr>
          <w:rFonts w:asciiTheme="minorHAnsi" w:hAnsiTheme="minorHAnsi" w:cstheme="minorHAnsi"/>
          <w:b/>
          <w:bCs/>
          <w:color w:val="222222"/>
          <w:sz w:val="22"/>
          <w:szCs w:val="22"/>
        </w:rPr>
        <w:t xml:space="preserve">g odnosa </w:t>
      </w:r>
      <w:r w:rsidR="004414C7">
        <w:rPr>
          <w:rFonts w:asciiTheme="minorHAnsi" w:hAnsiTheme="minorHAnsi" w:cstheme="minorHAnsi"/>
          <w:b/>
          <w:bCs/>
          <w:color w:val="222222"/>
          <w:sz w:val="22"/>
          <w:szCs w:val="22"/>
        </w:rPr>
        <w:t>n</w:t>
      </w:r>
      <w:r w:rsidR="00E3746F">
        <w:rPr>
          <w:rFonts w:asciiTheme="minorHAnsi" w:hAnsiTheme="minorHAnsi" w:cstheme="minorHAnsi"/>
          <w:b/>
          <w:bCs/>
          <w:color w:val="222222"/>
          <w:sz w:val="22"/>
          <w:szCs w:val="22"/>
        </w:rPr>
        <w:t>a</w:t>
      </w:r>
      <w:r w:rsidR="00A61C65">
        <w:rPr>
          <w:rFonts w:asciiTheme="minorHAnsi" w:hAnsiTheme="minorHAnsi" w:cstheme="minorHAnsi"/>
          <w:b/>
          <w:bCs/>
          <w:color w:val="222222"/>
          <w:sz w:val="22"/>
          <w:szCs w:val="22"/>
        </w:rPr>
        <w:t xml:space="preserve"> određeno vrijeme za radno</w:t>
      </w:r>
      <w:r w:rsidR="00901386">
        <w:rPr>
          <w:rFonts w:asciiTheme="minorHAnsi" w:hAnsiTheme="minorHAnsi" w:cstheme="minorHAnsi"/>
          <w:b/>
          <w:bCs/>
          <w:color w:val="222222"/>
          <w:sz w:val="22"/>
          <w:szCs w:val="22"/>
        </w:rPr>
        <w:t xml:space="preserve"> mjesto </w:t>
      </w:r>
      <w:r w:rsidR="005B5EC9">
        <w:rPr>
          <w:rFonts w:asciiTheme="minorHAnsi" w:hAnsiTheme="minorHAnsi" w:cstheme="minorHAnsi"/>
          <w:b/>
          <w:bCs/>
          <w:color w:val="222222"/>
          <w:sz w:val="22"/>
          <w:szCs w:val="22"/>
        </w:rPr>
        <w:t xml:space="preserve">STRUČNI/A SURADNIK/ICA u </w:t>
      </w:r>
      <w:r w:rsidR="00993D6C">
        <w:rPr>
          <w:rFonts w:asciiTheme="minorHAnsi" w:hAnsiTheme="minorHAnsi" w:cstheme="minorHAnsi"/>
          <w:b/>
          <w:bCs/>
          <w:color w:val="222222"/>
          <w:sz w:val="22"/>
          <w:szCs w:val="22"/>
        </w:rPr>
        <w:t>Turističk</w:t>
      </w:r>
      <w:r w:rsidR="00901386">
        <w:rPr>
          <w:rFonts w:asciiTheme="minorHAnsi" w:hAnsiTheme="minorHAnsi" w:cstheme="minorHAnsi"/>
          <w:b/>
          <w:bCs/>
          <w:color w:val="222222"/>
          <w:sz w:val="22"/>
          <w:szCs w:val="22"/>
        </w:rPr>
        <w:t>oj</w:t>
      </w:r>
      <w:r w:rsidR="00993D6C">
        <w:rPr>
          <w:rFonts w:asciiTheme="minorHAnsi" w:hAnsiTheme="minorHAnsi" w:cstheme="minorHAnsi"/>
          <w:b/>
          <w:bCs/>
          <w:color w:val="222222"/>
          <w:sz w:val="22"/>
          <w:szCs w:val="22"/>
        </w:rPr>
        <w:t xml:space="preserve"> zajednic</w:t>
      </w:r>
      <w:r w:rsidR="00901386">
        <w:rPr>
          <w:rFonts w:asciiTheme="minorHAnsi" w:hAnsiTheme="minorHAnsi" w:cstheme="minorHAnsi"/>
          <w:b/>
          <w:bCs/>
          <w:color w:val="222222"/>
          <w:sz w:val="22"/>
          <w:szCs w:val="22"/>
        </w:rPr>
        <w:t xml:space="preserve">i </w:t>
      </w:r>
      <w:r w:rsidR="008B3984">
        <w:rPr>
          <w:rFonts w:asciiTheme="minorHAnsi" w:hAnsiTheme="minorHAnsi" w:cstheme="minorHAnsi"/>
          <w:b/>
          <w:bCs/>
          <w:color w:val="222222"/>
          <w:sz w:val="22"/>
          <w:szCs w:val="22"/>
        </w:rPr>
        <w:t>područja Srce Međimurja</w:t>
      </w:r>
    </w:p>
    <w:p w14:paraId="7E300FB5" w14:textId="12352019" w:rsidR="000D1031" w:rsidRDefault="00993D6C" w:rsidP="000D1031">
      <w:pPr>
        <w:pStyle w:val="StandardWeb"/>
        <w:shd w:val="clear" w:color="auto" w:fill="FFFFFF"/>
        <w:spacing w:after="0" w:line="360" w:lineRule="auto"/>
        <w:rPr>
          <w:rFonts w:asciiTheme="minorHAnsi" w:hAnsiTheme="minorHAnsi" w:cstheme="minorHAnsi"/>
          <w:color w:val="222222"/>
          <w:sz w:val="22"/>
          <w:szCs w:val="22"/>
        </w:rPr>
      </w:pPr>
      <w:r>
        <w:rPr>
          <w:rFonts w:asciiTheme="minorHAnsi" w:hAnsiTheme="minorHAnsi" w:cstheme="minorHAnsi"/>
          <w:color w:val="222222"/>
          <w:sz w:val="22"/>
          <w:szCs w:val="22"/>
        </w:rPr>
        <w:t>Broj izvršitelja: 1 izvršitelj/</w:t>
      </w:r>
      <w:proofErr w:type="spellStart"/>
      <w:r>
        <w:rPr>
          <w:rFonts w:asciiTheme="minorHAnsi" w:hAnsiTheme="minorHAnsi" w:cstheme="minorHAnsi"/>
          <w:color w:val="222222"/>
          <w:sz w:val="22"/>
          <w:szCs w:val="22"/>
        </w:rPr>
        <w:t>ica</w:t>
      </w:r>
      <w:proofErr w:type="spellEnd"/>
      <w:r>
        <w:rPr>
          <w:rFonts w:asciiTheme="minorHAnsi" w:hAnsiTheme="minorHAnsi" w:cstheme="minorHAnsi"/>
          <w:color w:val="222222"/>
          <w:sz w:val="22"/>
          <w:szCs w:val="22"/>
        </w:rPr>
        <w:t xml:space="preserve">, </w:t>
      </w:r>
      <w:r w:rsidR="00901386">
        <w:rPr>
          <w:rFonts w:asciiTheme="minorHAnsi" w:hAnsiTheme="minorHAnsi" w:cstheme="minorHAnsi"/>
          <w:color w:val="222222"/>
          <w:sz w:val="22"/>
          <w:szCs w:val="22"/>
        </w:rPr>
        <w:t>na određeno vrijeme</w:t>
      </w:r>
      <w:r w:rsidR="00E8689F">
        <w:rPr>
          <w:rFonts w:asciiTheme="minorHAnsi" w:hAnsiTheme="minorHAnsi" w:cstheme="minorHAnsi"/>
          <w:color w:val="222222"/>
          <w:sz w:val="22"/>
          <w:szCs w:val="22"/>
        </w:rPr>
        <w:t xml:space="preserve"> </w:t>
      </w:r>
      <w:r w:rsidR="00901386" w:rsidRPr="00901386">
        <w:rPr>
          <w:rFonts w:asciiTheme="minorHAnsi" w:hAnsiTheme="minorHAnsi" w:cstheme="minorHAnsi"/>
          <w:color w:val="222222"/>
          <w:sz w:val="22"/>
          <w:szCs w:val="22"/>
        </w:rPr>
        <w:t xml:space="preserve">do povratka </w:t>
      </w:r>
      <w:r w:rsidR="00901386">
        <w:rPr>
          <w:rFonts w:asciiTheme="minorHAnsi" w:hAnsiTheme="minorHAnsi" w:cstheme="minorHAnsi"/>
          <w:color w:val="222222"/>
          <w:sz w:val="22"/>
          <w:szCs w:val="22"/>
        </w:rPr>
        <w:t xml:space="preserve">zaposlenice </w:t>
      </w:r>
      <w:r w:rsidR="00901386" w:rsidRPr="00901386">
        <w:rPr>
          <w:rFonts w:asciiTheme="minorHAnsi" w:hAnsiTheme="minorHAnsi" w:cstheme="minorHAnsi"/>
          <w:color w:val="222222"/>
          <w:sz w:val="22"/>
          <w:szCs w:val="22"/>
        </w:rPr>
        <w:t>s porodiljnog/</w:t>
      </w:r>
      <w:proofErr w:type="spellStart"/>
      <w:r w:rsidR="00901386" w:rsidRPr="00901386">
        <w:rPr>
          <w:rFonts w:asciiTheme="minorHAnsi" w:hAnsiTheme="minorHAnsi" w:cstheme="minorHAnsi"/>
          <w:color w:val="222222"/>
          <w:sz w:val="22"/>
          <w:szCs w:val="22"/>
        </w:rPr>
        <w:t>rodiljnog</w:t>
      </w:r>
      <w:proofErr w:type="spellEnd"/>
      <w:r w:rsidR="00901386" w:rsidRPr="00901386">
        <w:rPr>
          <w:rFonts w:asciiTheme="minorHAnsi" w:hAnsiTheme="minorHAnsi" w:cstheme="minorHAnsi"/>
          <w:color w:val="222222"/>
          <w:sz w:val="22"/>
          <w:szCs w:val="22"/>
        </w:rPr>
        <w:t xml:space="preserve"> dopusta, uz probni rad u trajanju od dva (2) mjeseca.</w:t>
      </w:r>
    </w:p>
    <w:p w14:paraId="189463DA" w14:textId="2EB944C2" w:rsidR="000D1031" w:rsidRPr="000D1031" w:rsidRDefault="000D1031" w:rsidP="000D1031">
      <w:pPr>
        <w:pStyle w:val="Odlomakpopisa"/>
        <w:numPr>
          <w:ilvl w:val="0"/>
          <w:numId w:val="15"/>
        </w:numPr>
        <w:spacing w:after="0" w:line="360" w:lineRule="auto"/>
        <w:rPr>
          <w:b/>
          <w:bCs/>
        </w:rPr>
      </w:pPr>
      <w:r w:rsidRPr="000D1031">
        <w:rPr>
          <w:b/>
          <w:bCs/>
        </w:rPr>
        <w:t>Opis poslova:</w:t>
      </w:r>
    </w:p>
    <w:p w14:paraId="0FC76304" w14:textId="77777777" w:rsidR="000D1031" w:rsidRDefault="000D1031" w:rsidP="000D1031">
      <w:pPr>
        <w:pStyle w:val="Odlomakpopisa"/>
        <w:numPr>
          <w:ilvl w:val="0"/>
          <w:numId w:val="14"/>
        </w:numPr>
        <w:spacing w:after="0" w:line="360" w:lineRule="auto"/>
        <w:jc w:val="both"/>
      </w:pPr>
      <w:r>
        <w:t>osmišljava i operativno provodi postupak kandidiranja projektnih prijedloga na nacionalne i međunarodne fondove,</w:t>
      </w:r>
    </w:p>
    <w:p w14:paraId="6F2E3923" w14:textId="77777777" w:rsidR="000D1031" w:rsidRDefault="000D1031" w:rsidP="000D1031">
      <w:pPr>
        <w:pStyle w:val="Odlomakpopisa"/>
        <w:numPr>
          <w:ilvl w:val="0"/>
          <w:numId w:val="14"/>
        </w:numPr>
        <w:spacing w:after="0" w:line="360" w:lineRule="auto"/>
        <w:jc w:val="both"/>
      </w:pPr>
      <w:r>
        <w:t xml:space="preserve">osmišljava, organizira i provodi provedbu projekata u Zajednici, </w:t>
      </w:r>
    </w:p>
    <w:p w14:paraId="5B52E5C1" w14:textId="77777777" w:rsidR="000D1031" w:rsidRDefault="000D1031" w:rsidP="000D1031">
      <w:pPr>
        <w:pStyle w:val="Odlomakpopisa"/>
        <w:numPr>
          <w:ilvl w:val="0"/>
          <w:numId w:val="14"/>
        </w:numPr>
        <w:spacing w:after="0" w:line="360" w:lineRule="auto"/>
        <w:jc w:val="both"/>
      </w:pPr>
      <w:r>
        <w:t>kontrolira i ovjerava financijsku dokumentaciju vezanu za provedbu projekta,</w:t>
      </w:r>
    </w:p>
    <w:p w14:paraId="164508A3" w14:textId="77777777" w:rsidR="000D1031" w:rsidRDefault="000D1031" w:rsidP="000D1031">
      <w:pPr>
        <w:pStyle w:val="Odlomakpopisa"/>
        <w:numPr>
          <w:ilvl w:val="0"/>
          <w:numId w:val="14"/>
        </w:numPr>
        <w:spacing w:after="0" w:line="360" w:lineRule="auto"/>
        <w:jc w:val="both"/>
      </w:pPr>
      <w:r>
        <w:t>surađuje s tuzemnim i inozemnim informativnim organizacijama, medijima i putničkim agencijama,</w:t>
      </w:r>
    </w:p>
    <w:p w14:paraId="716921CA" w14:textId="77777777" w:rsidR="000D1031" w:rsidRDefault="000D1031" w:rsidP="000D1031">
      <w:pPr>
        <w:pStyle w:val="Odlomakpopisa"/>
        <w:numPr>
          <w:ilvl w:val="0"/>
          <w:numId w:val="14"/>
        </w:numPr>
        <w:spacing w:after="0" w:line="360" w:lineRule="auto"/>
        <w:jc w:val="both"/>
      </w:pPr>
      <w:r>
        <w:t>priprema, zajedno s predsjednikom i direktorom Turističkog ureda, sjednice Turističkog vijeća i Skupštine Zajednice,</w:t>
      </w:r>
    </w:p>
    <w:p w14:paraId="694234A5" w14:textId="77777777" w:rsidR="000D1031" w:rsidRDefault="000D1031" w:rsidP="000D1031">
      <w:pPr>
        <w:pStyle w:val="Odlomakpopisa"/>
        <w:numPr>
          <w:ilvl w:val="0"/>
          <w:numId w:val="14"/>
        </w:numPr>
        <w:spacing w:after="0" w:line="360" w:lineRule="auto"/>
        <w:jc w:val="both"/>
      </w:pPr>
      <w:r>
        <w:t>priprema izvješća o napretku projekata i finalno izvješće,</w:t>
      </w:r>
    </w:p>
    <w:p w14:paraId="2BEA9E4C" w14:textId="77777777" w:rsidR="000D1031" w:rsidRDefault="000D1031" w:rsidP="000D1031">
      <w:pPr>
        <w:pStyle w:val="Odlomakpopisa"/>
        <w:numPr>
          <w:ilvl w:val="0"/>
          <w:numId w:val="14"/>
        </w:numPr>
        <w:spacing w:after="0" w:line="360" w:lineRule="auto"/>
        <w:jc w:val="both"/>
      </w:pPr>
      <w:r>
        <w:t>kontaktira i koordinira rad sa projektnim partnerima,</w:t>
      </w:r>
    </w:p>
    <w:p w14:paraId="62C782DA" w14:textId="77777777" w:rsidR="000D1031" w:rsidRDefault="000D1031" w:rsidP="000D1031">
      <w:pPr>
        <w:pStyle w:val="Odlomakpopisa"/>
        <w:numPr>
          <w:ilvl w:val="0"/>
          <w:numId w:val="14"/>
        </w:numPr>
        <w:spacing w:after="0" w:line="360" w:lineRule="auto"/>
        <w:jc w:val="both"/>
      </w:pPr>
      <w:r>
        <w:t>obavlja organizacijsko-operativne poslove kod organizacije turističkim manifestacija i uvođenja novih turističkih proizvoda,</w:t>
      </w:r>
    </w:p>
    <w:p w14:paraId="1AF3DCB5" w14:textId="1C3BB1F2" w:rsidR="000D1031" w:rsidRDefault="000D1031" w:rsidP="000D1031">
      <w:pPr>
        <w:pStyle w:val="Odlomakpopisa"/>
        <w:numPr>
          <w:ilvl w:val="0"/>
          <w:numId w:val="14"/>
        </w:numPr>
        <w:spacing w:after="0" w:line="360" w:lineRule="auto"/>
        <w:jc w:val="both"/>
      </w:pPr>
      <w:r>
        <w:t xml:space="preserve">obavlja stručne i administrativne poslove </w:t>
      </w:r>
      <w:r w:rsidR="00ED199A">
        <w:t>Zajednice</w:t>
      </w:r>
      <w:r>
        <w:t>,</w:t>
      </w:r>
    </w:p>
    <w:p w14:paraId="1866DABB" w14:textId="77777777" w:rsidR="000D1031" w:rsidRDefault="000D1031" w:rsidP="000D1031">
      <w:pPr>
        <w:pStyle w:val="Odlomakpopisa"/>
        <w:numPr>
          <w:ilvl w:val="0"/>
          <w:numId w:val="14"/>
        </w:numPr>
        <w:spacing w:after="0" w:line="360" w:lineRule="auto"/>
        <w:jc w:val="both"/>
      </w:pPr>
      <w:r>
        <w:t xml:space="preserve">organizira prikupljanje, obradu i distribuciju informacija u cilju poticanja promidžbe turizma na području Zajednice, </w:t>
      </w:r>
    </w:p>
    <w:p w14:paraId="3CE1FCA5" w14:textId="77777777" w:rsidR="000D1031" w:rsidRDefault="000D1031" w:rsidP="000D1031">
      <w:pPr>
        <w:pStyle w:val="Odlomakpopisa"/>
        <w:numPr>
          <w:ilvl w:val="0"/>
          <w:numId w:val="14"/>
        </w:numPr>
        <w:spacing w:after="0" w:line="360" w:lineRule="auto"/>
        <w:jc w:val="both"/>
      </w:pPr>
      <w:r>
        <w:lastRenderedPageBreak/>
        <w:t>sudjeluje na sjednicama Zajednice,</w:t>
      </w:r>
    </w:p>
    <w:p w14:paraId="1B1D2824" w14:textId="2CF7DA20" w:rsidR="000D1031" w:rsidRDefault="000D1031" w:rsidP="007A7E89">
      <w:pPr>
        <w:pStyle w:val="Odlomakpopisa"/>
        <w:numPr>
          <w:ilvl w:val="0"/>
          <w:numId w:val="14"/>
        </w:numPr>
        <w:spacing w:after="0" w:line="360" w:lineRule="auto"/>
        <w:jc w:val="both"/>
      </w:pPr>
      <w:r>
        <w:t>obavlja i druge poslove po nalogu direktora, odnosno predsjednika Zajednice.</w:t>
      </w:r>
    </w:p>
    <w:p w14:paraId="3B77C6AE" w14:textId="77777777" w:rsidR="007A7E89" w:rsidRPr="007A7E89" w:rsidRDefault="007A7E89" w:rsidP="007A7E89">
      <w:pPr>
        <w:pStyle w:val="Odlomakpopisa"/>
        <w:spacing w:after="0" w:line="360" w:lineRule="auto"/>
        <w:jc w:val="both"/>
      </w:pPr>
    </w:p>
    <w:p w14:paraId="2F10B4F4" w14:textId="77777777" w:rsidR="00D327AD" w:rsidRDefault="00993D6C" w:rsidP="00D327AD">
      <w:pPr>
        <w:pStyle w:val="StandardWeb"/>
        <w:numPr>
          <w:ilvl w:val="0"/>
          <w:numId w:val="15"/>
        </w:numPr>
        <w:shd w:val="clear" w:color="auto" w:fill="FFFFFF"/>
        <w:spacing w:before="0" w:beforeAutospacing="0" w:after="0" w:afterAutospacing="0" w:line="360" w:lineRule="auto"/>
        <w:ind w:left="0" w:firstLine="360"/>
        <w:jc w:val="both"/>
        <w:rPr>
          <w:rFonts w:asciiTheme="minorHAnsi" w:hAnsiTheme="minorHAnsi" w:cstheme="minorHAnsi"/>
          <w:color w:val="222222"/>
          <w:sz w:val="22"/>
          <w:szCs w:val="22"/>
        </w:rPr>
      </w:pPr>
      <w:r w:rsidRPr="00D327AD">
        <w:rPr>
          <w:rFonts w:asciiTheme="minorHAnsi" w:hAnsiTheme="minorHAnsi" w:cstheme="minorHAnsi"/>
          <w:color w:val="222222"/>
          <w:sz w:val="22"/>
          <w:szCs w:val="22"/>
        </w:rPr>
        <w:t>Sukladno člancima 21. i 2</w:t>
      </w:r>
      <w:r w:rsidR="001A7E85" w:rsidRPr="00D327AD">
        <w:rPr>
          <w:rFonts w:asciiTheme="minorHAnsi" w:hAnsiTheme="minorHAnsi" w:cstheme="minorHAnsi"/>
          <w:color w:val="222222"/>
          <w:sz w:val="22"/>
          <w:szCs w:val="22"/>
        </w:rPr>
        <w:t>3</w:t>
      </w:r>
      <w:r w:rsidRPr="00D327AD">
        <w:rPr>
          <w:rFonts w:asciiTheme="minorHAnsi" w:hAnsiTheme="minorHAnsi" w:cstheme="minorHAnsi"/>
          <w:color w:val="222222"/>
          <w:sz w:val="22"/>
          <w:szCs w:val="22"/>
        </w:rPr>
        <w:t xml:space="preserve">. Zakona o turističkim zajednicama i promicanju hrvatskog turizma (NN 52/19 i 42/20) i članka </w:t>
      </w:r>
      <w:r w:rsidR="001A7E85" w:rsidRPr="00D327AD">
        <w:rPr>
          <w:rFonts w:asciiTheme="minorHAnsi" w:hAnsiTheme="minorHAnsi" w:cstheme="minorHAnsi"/>
          <w:color w:val="222222"/>
          <w:sz w:val="22"/>
          <w:szCs w:val="22"/>
        </w:rPr>
        <w:t>6</w:t>
      </w:r>
      <w:r w:rsidRPr="00D327AD">
        <w:rPr>
          <w:rFonts w:asciiTheme="minorHAnsi" w:hAnsiTheme="minorHAnsi" w:cstheme="minorHAnsi"/>
          <w:color w:val="222222"/>
          <w:sz w:val="22"/>
          <w:szCs w:val="22"/>
        </w:rPr>
        <w:t xml:space="preserve">. Pravilnika o posebnim uvjetima koje moraju ispunjavati zaposleni u turističkim zajednicama (NN 13/22), </w:t>
      </w:r>
      <w:r w:rsidR="00D327AD">
        <w:rPr>
          <w:rFonts w:asciiTheme="minorHAnsi" w:hAnsiTheme="minorHAnsi" w:cstheme="minorHAnsi"/>
          <w:color w:val="222222"/>
          <w:sz w:val="22"/>
          <w:szCs w:val="22"/>
        </w:rPr>
        <w:t>kandidat za stručnog/u suradnika/</w:t>
      </w:r>
      <w:proofErr w:type="spellStart"/>
      <w:r w:rsidR="00D327AD">
        <w:rPr>
          <w:rFonts w:asciiTheme="minorHAnsi" w:hAnsiTheme="minorHAnsi" w:cstheme="minorHAnsi"/>
          <w:color w:val="222222"/>
          <w:sz w:val="22"/>
          <w:szCs w:val="22"/>
        </w:rPr>
        <w:t>icu</w:t>
      </w:r>
      <w:proofErr w:type="spellEnd"/>
      <w:r w:rsidR="00D327AD">
        <w:rPr>
          <w:rFonts w:asciiTheme="minorHAnsi" w:hAnsiTheme="minorHAnsi" w:cstheme="minorHAnsi"/>
          <w:color w:val="222222"/>
          <w:sz w:val="22"/>
          <w:szCs w:val="22"/>
        </w:rPr>
        <w:t xml:space="preserve"> Turističke zajednice područja Srce Međimurja (u daljnjem tekstu: TZP Srce Međimurja) mora ispunjavati sljedeće uvjete:</w:t>
      </w:r>
    </w:p>
    <w:p w14:paraId="342D6F4E" w14:textId="2EFACB8F" w:rsidR="00AC5495" w:rsidRPr="00D327AD" w:rsidRDefault="00AC5495" w:rsidP="00D327AD">
      <w:pPr>
        <w:pStyle w:val="StandardWeb"/>
        <w:shd w:val="clear" w:color="auto" w:fill="FFFFFF"/>
        <w:spacing w:before="0" w:beforeAutospacing="0" w:after="0" w:afterAutospacing="0" w:line="360" w:lineRule="auto"/>
        <w:ind w:left="720"/>
        <w:jc w:val="both"/>
        <w:rPr>
          <w:rFonts w:asciiTheme="minorHAnsi" w:hAnsiTheme="minorHAnsi" w:cstheme="minorHAnsi"/>
          <w:color w:val="222222"/>
          <w:sz w:val="22"/>
          <w:szCs w:val="22"/>
        </w:rPr>
      </w:pPr>
    </w:p>
    <w:p w14:paraId="31EF26DC" w14:textId="77777777" w:rsidR="009A4083" w:rsidRPr="009A4083" w:rsidRDefault="009A4083" w:rsidP="009A4083">
      <w:pPr>
        <w:pStyle w:val="StandardWeb"/>
        <w:shd w:val="clear" w:color="auto" w:fill="FFFFFF"/>
        <w:spacing w:after="0" w:line="360" w:lineRule="auto"/>
        <w:ind w:left="714"/>
        <w:contextualSpacing/>
        <w:jc w:val="both"/>
        <w:rPr>
          <w:rFonts w:asciiTheme="minorHAnsi" w:hAnsiTheme="minorHAnsi" w:cstheme="minorHAnsi"/>
          <w:b/>
          <w:bCs/>
          <w:color w:val="222222"/>
          <w:sz w:val="22"/>
          <w:szCs w:val="22"/>
        </w:rPr>
      </w:pPr>
      <w:r w:rsidRPr="009A4083">
        <w:rPr>
          <w:rFonts w:asciiTheme="minorHAnsi" w:hAnsiTheme="minorHAnsi" w:cstheme="minorHAnsi"/>
          <w:b/>
          <w:bCs/>
          <w:color w:val="222222"/>
          <w:sz w:val="22"/>
          <w:szCs w:val="22"/>
        </w:rPr>
        <w:t>1. završena najmanje srednja škola (gimnazija, četverogodišnja ili petogodišnja strukovna škola),</w:t>
      </w:r>
    </w:p>
    <w:p w14:paraId="3EB2A60E" w14:textId="77777777" w:rsidR="009A4083" w:rsidRPr="009A4083" w:rsidRDefault="009A4083" w:rsidP="009A4083">
      <w:pPr>
        <w:pStyle w:val="StandardWeb"/>
        <w:shd w:val="clear" w:color="auto" w:fill="FFFFFF"/>
        <w:spacing w:after="0" w:line="360" w:lineRule="auto"/>
        <w:ind w:left="714"/>
        <w:contextualSpacing/>
        <w:jc w:val="both"/>
        <w:rPr>
          <w:rFonts w:asciiTheme="minorHAnsi" w:hAnsiTheme="minorHAnsi" w:cstheme="minorHAnsi"/>
          <w:b/>
          <w:bCs/>
          <w:color w:val="222222"/>
          <w:sz w:val="22"/>
          <w:szCs w:val="22"/>
        </w:rPr>
      </w:pPr>
      <w:r w:rsidRPr="009A4083">
        <w:rPr>
          <w:rFonts w:asciiTheme="minorHAnsi" w:hAnsiTheme="minorHAnsi" w:cstheme="minorHAnsi"/>
          <w:b/>
          <w:bCs/>
          <w:color w:val="222222"/>
          <w:sz w:val="22"/>
          <w:szCs w:val="22"/>
        </w:rPr>
        <w:t>2. najmanje jedna godina radnog iskustva,</w:t>
      </w:r>
    </w:p>
    <w:p w14:paraId="669942A5" w14:textId="77777777" w:rsidR="009A4083" w:rsidRPr="009A4083" w:rsidRDefault="009A4083" w:rsidP="009A4083">
      <w:pPr>
        <w:pStyle w:val="StandardWeb"/>
        <w:shd w:val="clear" w:color="auto" w:fill="FFFFFF"/>
        <w:spacing w:after="0" w:line="360" w:lineRule="auto"/>
        <w:ind w:left="714"/>
        <w:contextualSpacing/>
        <w:jc w:val="both"/>
        <w:rPr>
          <w:rFonts w:asciiTheme="minorHAnsi" w:hAnsiTheme="minorHAnsi" w:cstheme="minorHAnsi"/>
          <w:b/>
          <w:bCs/>
          <w:color w:val="222222"/>
          <w:sz w:val="22"/>
          <w:szCs w:val="22"/>
        </w:rPr>
      </w:pPr>
      <w:r w:rsidRPr="009A4083">
        <w:rPr>
          <w:rFonts w:asciiTheme="minorHAnsi" w:hAnsiTheme="minorHAnsi" w:cstheme="minorHAnsi"/>
          <w:b/>
          <w:bCs/>
          <w:color w:val="222222"/>
          <w:sz w:val="22"/>
          <w:szCs w:val="22"/>
        </w:rPr>
        <w:t>3. znanje jednoga stranog jezika,</w:t>
      </w:r>
    </w:p>
    <w:p w14:paraId="209EB2CC" w14:textId="77777777" w:rsidR="009A4083" w:rsidRDefault="009A4083" w:rsidP="009A4083">
      <w:pPr>
        <w:pStyle w:val="StandardWeb"/>
        <w:shd w:val="clear" w:color="auto" w:fill="FFFFFF"/>
        <w:spacing w:before="0" w:beforeAutospacing="0" w:after="0" w:afterAutospacing="0" w:line="360" w:lineRule="auto"/>
        <w:ind w:left="714"/>
        <w:contextualSpacing/>
        <w:jc w:val="both"/>
        <w:rPr>
          <w:rFonts w:asciiTheme="minorHAnsi" w:hAnsiTheme="minorHAnsi" w:cstheme="minorHAnsi"/>
          <w:b/>
          <w:bCs/>
          <w:color w:val="222222"/>
          <w:sz w:val="22"/>
          <w:szCs w:val="22"/>
        </w:rPr>
      </w:pPr>
      <w:r w:rsidRPr="009A4083">
        <w:rPr>
          <w:rFonts w:asciiTheme="minorHAnsi" w:hAnsiTheme="minorHAnsi" w:cstheme="minorHAnsi"/>
          <w:b/>
          <w:bCs/>
          <w:color w:val="222222"/>
          <w:sz w:val="22"/>
          <w:szCs w:val="22"/>
        </w:rPr>
        <w:t>4. znanje rada na osobnom računalu.</w:t>
      </w:r>
    </w:p>
    <w:p w14:paraId="34313658" w14:textId="77777777" w:rsidR="00993D6C" w:rsidRDefault="00993D6C"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p>
    <w:p w14:paraId="5EFE8B2F" w14:textId="6B83343B" w:rsidR="00993D6C" w:rsidRDefault="00460B52"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S</w:t>
      </w:r>
      <w:r w:rsidR="00993D6C">
        <w:rPr>
          <w:rFonts w:asciiTheme="minorHAnsi" w:hAnsiTheme="minorHAnsi" w:cstheme="minorHAnsi"/>
          <w:color w:val="222222"/>
          <w:sz w:val="22"/>
          <w:szCs w:val="22"/>
        </w:rPr>
        <w:t xml:space="preserve">ukladno odredbama čl. 23., st. 1., 6. i 7. Zakona, </w:t>
      </w:r>
      <w:r w:rsidR="0007501F">
        <w:rPr>
          <w:rFonts w:asciiTheme="minorHAnsi" w:hAnsiTheme="minorHAnsi" w:cstheme="minorHAnsi"/>
          <w:color w:val="222222"/>
          <w:sz w:val="22"/>
          <w:szCs w:val="22"/>
        </w:rPr>
        <w:t>radnici na stručnim poslovima</w:t>
      </w:r>
      <w:r w:rsidR="00993D6C">
        <w:rPr>
          <w:rFonts w:asciiTheme="minorHAnsi" w:hAnsiTheme="minorHAnsi" w:cstheme="minorHAnsi"/>
          <w:color w:val="222222"/>
          <w:sz w:val="22"/>
          <w:szCs w:val="22"/>
        </w:rPr>
        <w:t xml:space="preserve"> turističke zajednice mora</w:t>
      </w:r>
      <w:r w:rsidR="00BF1B33">
        <w:rPr>
          <w:rFonts w:asciiTheme="minorHAnsi" w:hAnsiTheme="minorHAnsi" w:cstheme="minorHAnsi"/>
          <w:color w:val="222222"/>
          <w:sz w:val="22"/>
          <w:szCs w:val="22"/>
        </w:rPr>
        <w:t>ju</w:t>
      </w:r>
      <w:r w:rsidR="00993D6C">
        <w:rPr>
          <w:rFonts w:asciiTheme="minorHAnsi" w:hAnsiTheme="minorHAnsi" w:cstheme="minorHAnsi"/>
          <w:color w:val="222222"/>
          <w:sz w:val="22"/>
          <w:szCs w:val="22"/>
        </w:rPr>
        <w:t xml:space="preserve"> imati položen stručni ispit za rad u turističkoj zajednici (st. 1</w:t>
      </w:r>
      <w:r w:rsidR="00AC5495">
        <w:rPr>
          <w:rFonts w:asciiTheme="minorHAnsi" w:hAnsiTheme="minorHAnsi" w:cstheme="minorHAnsi"/>
          <w:color w:val="222222"/>
          <w:sz w:val="22"/>
          <w:szCs w:val="22"/>
        </w:rPr>
        <w:t>.</w:t>
      </w:r>
      <w:r w:rsidR="00993D6C">
        <w:rPr>
          <w:rFonts w:asciiTheme="minorHAnsi" w:hAnsiTheme="minorHAnsi" w:cstheme="minorHAnsi"/>
          <w:color w:val="222222"/>
          <w:sz w:val="22"/>
          <w:szCs w:val="22"/>
        </w:rPr>
        <w:t>), ali na natječaj se može javiti i biti imenovan kandidat koji nema položen stručni ispit za rad u turističkoj zajednici, pod uvjetom da ga položi u roku od godine od dana stupanja na rad (st. 6</w:t>
      </w:r>
      <w:r w:rsidR="00AC5495">
        <w:rPr>
          <w:rFonts w:asciiTheme="minorHAnsi" w:hAnsiTheme="minorHAnsi" w:cstheme="minorHAnsi"/>
          <w:color w:val="222222"/>
          <w:sz w:val="22"/>
          <w:szCs w:val="22"/>
        </w:rPr>
        <w:t>.</w:t>
      </w:r>
      <w:r w:rsidR="00993D6C">
        <w:rPr>
          <w:rFonts w:asciiTheme="minorHAnsi" w:hAnsiTheme="minorHAnsi" w:cstheme="minorHAnsi"/>
          <w:color w:val="222222"/>
          <w:sz w:val="22"/>
          <w:szCs w:val="22"/>
        </w:rPr>
        <w:t>), jer mu u protivnom prestaje radni odnos, po isteku posljednjeg dana roka za polaganje stručnog ispita (st. 7.). Sukladno odredbi čl. 23. st. 5. Zakona, položeni stručni ispit ne moraju imati osobe koje imaju odgovarajuću stručnu spremu i najmanje 5 godina radnog staža na poslovima u turizmu u toj stručnoj spremi.</w:t>
      </w:r>
    </w:p>
    <w:p w14:paraId="662E7346" w14:textId="77777777" w:rsidR="00993D6C" w:rsidRPr="00D327AD" w:rsidRDefault="00993D6C"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p>
    <w:p w14:paraId="1F091F2C" w14:textId="5A9296CA" w:rsidR="00993D6C" w:rsidRPr="00D327AD" w:rsidRDefault="00993D6C" w:rsidP="00AC5495">
      <w:pPr>
        <w:pStyle w:val="StandardWeb"/>
        <w:numPr>
          <w:ilvl w:val="0"/>
          <w:numId w:val="15"/>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sidRPr="00D327AD">
        <w:rPr>
          <w:rFonts w:asciiTheme="minorHAnsi" w:hAnsiTheme="minorHAnsi" w:cstheme="minorHAnsi"/>
          <w:color w:val="222222"/>
          <w:sz w:val="22"/>
          <w:szCs w:val="22"/>
        </w:rPr>
        <w:t>Prijava na natječaj mora sadržavati:</w:t>
      </w:r>
    </w:p>
    <w:p w14:paraId="3BFD8D30" w14:textId="77777777" w:rsidR="00993D6C" w:rsidRDefault="00993D6C" w:rsidP="00993D6C">
      <w:pPr>
        <w:pStyle w:val="StandardWeb"/>
        <w:numPr>
          <w:ilvl w:val="0"/>
          <w:numId w:val="3"/>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Ime i prezime kandidata/kinje,</w:t>
      </w:r>
    </w:p>
    <w:p w14:paraId="091E38BE" w14:textId="5C850BCA" w:rsidR="00993D6C" w:rsidRDefault="00993D6C" w:rsidP="00993D6C">
      <w:pPr>
        <w:pStyle w:val="StandardWeb"/>
        <w:numPr>
          <w:ilvl w:val="0"/>
          <w:numId w:val="3"/>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Adresu prebivališta/boravišta, broj telefona/mobitela i adresu elektroničke pošte</w:t>
      </w:r>
      <w:r w:rsidR="005C5547">
        <w:rPr>
          <w:rFonts w:asciiTheme="minorHAnsi" w:hAnsiTheme="minorHAnsi" w:cstheme="minorHAnsi"/>
          <w:color w:val="222222"/>
          <w:sz w:val="22"/>
          <w:szCs w:val="22"/>
        </w:rPr>
        <w:t xml:space="preserve"> (ukoliko ista postoji)</w:t>
      </w:r>
      <w:r>
        <w:rPr>
          <w:rFonts w:asciiTheme="minorHAnsi" w:hAnsiTheme="minorHAnsi" w:cstheme="minorHAnsi"/>
          <w:color w:val="222222"/>
          <w:sz w:val="22"/>
          <w:szCs w:val="22"/>
        </w:rPr>
        <w:t>,</w:t>
      </w:r>
    </w:p>
    <w:p w14:paraId="67737D61" w14:textId="77777777" w:rsidR="00993D6C" w:rsidRDefault="00993D6C" w:rsidP="00993D6C">
      <w:pPr>
        <w:pStyle w:val="StandardWeb"/>
        <w:numPr>
          <w:ilvl w:val="0"/>
          <w:numId w:val="3"/>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Naznaku kako je riječ o prijavi na predmetni Natječaj,</w:t>
      </w:r>
    </w:p>
    <w:p w14:paraId="549DE075" w14:textId="77777777" w:rsidR="00993D6C" w:rsidRDefault="00993D6C" w:rsidP="00993D6C">
      <w:pPr>
        <w:pStyle w:val="StandardWeb"/>
        <w:numPr>
          <w:ilvl w:val="0"/>
          <w:numId w:val="3"/>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Specifikaciju priloga/priloženih dokaza uz prijavu,</w:t>
      </w:r>
    </w:p>
    <w:p w14:paraId="47B8C9C3" w14:textId="77777777" w:rsidR="00993D6C" w:rsidRDefault="00993D6C" w:rsidP="00993D6C">
      <w:pPr>
        <w:pStyle w:val="StandardWeb"/>
        <w:numPr>
          <w:ilvl w:val="0"/>
          <w:numId w:val="3"/>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Vlastoručni potpis kandidata/kinje.</w:t>
      </w:r>
    </w:p>
    <w:p w14:paraId="17210ED7" w14:textId="77777777" w:rsidR="00993D6C" w:rsidRPr="00D327AD" w:rsidRDefault="00993D6C" w:rsidP="00993D6C">
      <w:pPr>
        <w:pStyle w:val="StandardWeb"/>
        <w:shd w:val="clear" w:color="auto" w:fill="FFFFFF"/>
        <w:spacing w:before="0" w:beforeAutospacing="0" w:after="0" w:afterAutospacing="0" w:line="360" w:lineRule="auto"/>
        <w:jc w:val="both"/>
        <w:rPr>
          <w:rFonts w:asciiTheme="minorHAnsi" w:hAnsiTheme="minorHAnsi" w:cstheme="minorHAnsi"/>
          <w:b/>
          <w:bCs/>
          <w:color w:val="222222"/>
          <w:sz w:val="22"/>
          <w:szCs w:val="22"/>
        </w:rPr>
      </w:pPr>
    </w:p>
    <w:p w14:paraId="6A430F24" w14:textId="77777777" w:rsidR="00993D6C" w:rsidRDefault="00993D6C"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r w:rsidRPr="00D327AD">
        <w:rPr>
          <w:rFonts w:asciiTheme="minorHAnsi" w:hAnsiTheme="minorHAnsi" w:cstheme="minorHAnsi"/>
          <w:b/>
          <w:bCs/>
          <w:color w:val="222222"/>
          <w:sz w:val="22"/>
          <w:szCs w:val="22"/>
        </w:rPr>
        <w:t>Uz vlastoručno potpisanu prijavu na javni natječaj kandidati trebaju dostaviti</w:t>
      </w:r>
      <w:r>
        <w:rPr>
          <w:rFonts w:asciiTheme="minorHAnsi" w:hAnsiTheme="minorHAnsi" w:cstheme="minorHAnsi"/>
          <w:color w:val="222222"/>
          <w:sz w:val="22"/>
          <w:szCs w:val="22"/>
        </w:rPr>
        <w:t>:</w:t>
      </w:r>
    </w:p>
    <w:p w14:paraId="29A8CB65" w14:textId="77777777" w:rsidR="00993D6C" w:rsidRDefault="00993D6C" w:rsidP="00993D6C">
      <w:pPr>
        <w:pStyle w:val="StandardWeb"/>
        <w:numPr>
          <w:ilvl w:val="0"/>
          <w:numId w:val="4"/>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životopis u kojem će se u skladu s dostavljenim dokazima obrazložiti ispunjavanje uvjeta iz javnog natječaja, vlastoručno potpisan,</w:t>
      </w:r>
    </w:p>
    <w:p w14:paraId="4B8FAA12" w14:textId="77777777" w:rsidR="00993D6C" w:rsidRDefault="00993D6C" w:rsidP="00993D6C">
      <w:pPr>
        <w:pStyle w:val="StandardWeb"/>
        <w:numPr>
          <w:ilvl w:val="0"/>
          <w:numId w:val="4"/>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 xml:space="preserve">preslika osobne iskaznice, </w:t>
      </w:r>
    </w:p>
    <w:p w14:paraId="617C6036" w14:textId="3F43E0FD" w:rsidR="00993D6C" w:rsidRDefault="00993D6C" w:rsidP="00993D6C">
      <w:pPr>
        <w:pStyle w:val="StandardWeb"/>
        <w:numPr>
          <w:ilvl w:val="0"/>
          <w:numId w:val="4"/>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lastRenderedPageBreak/>
        <w:t xml:space="preserve">dokaz o odgovarajućem stupnju obrazovanja </w:t>
      </w:r>
      <w:r w:rsidR="00C80CF1">
        <w:rPr>
          <w:rFonts w:asciiTheme="minorHAnsi" w:hAnsiTheme="minorHAnsi" w:cstheme="minorHAnsi"/>
          <w:color w:val="222222"/>
          <w:sz w:val="22"/>
          <w:szCs w:val="22"/>
        </w:rPr>
        <w:t xml:space="preserve">određenim ovim natječajem </w:t>
      </w:r>
      <w:r>
        <w:rPr>
          <w:rFonts w:asciiTheme="minorHAnsi" w:hAnsiTheme="minorHAnsi" w:cstheme="minorHAnsi"/>
          <w:color w:val="222222"/>
          <w:sz w:val="22"/>
          <w:szCs w:val="22"/>
        </w:rPr>
        <w:t xml:space="preserve">(preslika </w:t>
      </w:r>
      <w:r w:rsidR="00E15E7A">
        <w:rPr>
          <w:rFonts w:asciiTheme="minorHAnsi" w:hAnsiTheme="minorHAnsi" w:cstheme="minorHAnsi"/>
          <w:color w:val="222222"/>
          <w:sz w:val="22"/>
          <w:szCs w:val="22"/>
        </w:rPr>
        <w:t>svjedodžbe/diplome</w:t>
      </w:r>
      <w:r>
        <w:rPr>
          <w:rFonts w:asciiTheme="minorHAnsi" w:hAnsiTheme="minorHAnsi" w:cstheme="minorHAnsi"/>
          <w:color w:val="222222"/>
          <w:sz w:val="22"/>
          <w:szCs w:val="22"/>
        </w:rPr>
        <w:t xml:space="preserve"> ili potvrde visokoškolske ustanove o stečenoj stručnoj spremi),</w:t>
      </w:r>
    </w:p>
    <w:p w14:paraId="7B83D221" w14:textId="507BA883" w:rsidR="00993D6C" w:rsidRDefault="00993D6C" w:rsidP="00993D6C">
      <w:pPr>
        <w:pStyle w:val="StandardWeb"/>
        <w:numPr>
          <w:ilvl w:val="0"/>
          <w:numId w:val="4"/>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dokaz iz kojeg je vidljivo da kandidat ima najmanje</w:t>
      </w:r>
      <w:r w:rsidR="006B4142">
        <w:rPr>
          <w:rFonts w:asciiTheme="minorHAnsi" w:hAnsiTheme="minorHAnsi" w:cstheme="minorHAnsi"/>
          <w:color w:val="222222"/>
          <w:sz w:val="22"/>
          <w:szCs w:val="22"/>
        </w:rPr>
        <w:t xml:space="preserve"> jednu</w:t>
      </w:r>
      <w:r>
        <w:rPr>
          <w:rFonts w:asciiTheme="minorHAnsi" w:hAnsiTheme="minorHAnsi" w:cstheme="minorHAnsi"/>
          <w:color w:val="222222"/>
          <w:sz w:val="22"/>
          <w:szCs w:val="22"/>
        </w:rPr>
        <w:t xml:space="preserve"> godin</w:t>
      </w:r>
      <w:r w:rsidR="006B4142">
        <w:rPr>
          <w:rFonts w:asciiTheme="minorHAnsi" w:hAnsiTheme="minorHAnsi" w:cstheme="minorHAnsi"/>
          <w:color w:val="222222"/>
          <w:sz w:val="22"/>
          <w:szCs w:val="22"/>
        </w:rPr>
        <w:t>u</w:t>
      </w:r>
      <w:r>
        <w:rPr>
          <w:rFonts w:asciiTheme="minorHAnsi" w:hAnsiTheme="minorHAnsi" w:cstheme="minorHAnsi"/>
          <w:color w:val="222222"/>
          <w:sz w:val="22"/>
          <w:szCs w:val="22"/>
        </w:rPr>
        <w:t xml:space="preserve"> radnog iskustva - elektronički zapis ili potvrdu HZMO-a o prijavama i odjavama na mirovinsko osiguranje iz kojeg je razvidan mirovinski staž i stručna sprema, presliku potvrde ranijeg poslodavca ili drugu odgovarajuću ispravu (preslika ugovora o radu, rješenje i sl.) iz koje je vidljivo je stručn</w:t>
      </w:r>
      <w:r w:rsidR="002B3B14">
        <w:rPr>
          <w:rFonts w:asciiTheme="minorHAnsi" w:hAnsiTheme="minorHAnsi" w:cstheme="minorHAnsi"/>
          <w:color w:val="222222"/>
          <w:sz w:val="22"/>
          <w:szCs w:val="22"/>
        </w:rPr>
        <w:t xml:space="preserve">a </w:t>
      </w:r>
      <w:r>
        <w:rPr>
          <w:rFonts w:asciiTheme="minorHAnsi" w:hAnsiTheme="minorHAnsi" w:cstheme="minorHAnsi"/>
          <w:color w:val="222222"/>
          <w:sz w:val="22"/>
          <w:szCs w:val="22"/>
        </w:rPr>
        <w:t>sprem</w:t>
      </w:r>
      <w:r w:rsidR="002B3B14">
        <w:rPr>
          <w:rFonts w:asciiTheme="minorHAnsi" w:hAnsiTheme="minorHAnsi" w:cstheme="minorHAnsi"/>
          <w:color w:val="222222"/>
          <w:sz w:val="22"/>
          <w:szCs w:val="22"/>
        </w:rPr>
        <w:t>a</w:t>
      </w:r>
      <w:r>
        <w:rPr>
          <w:rFonts w:asciiTheme="minorHAnsi" w:hAnsiTheme="minorHAnsi" w:cstheme="minorHAnsi"/>
          <w:color w:val="222222"/>
          <w:sz w:val="22"/>
          <w:szCs w:val="22"/>
        </w:rPr>
        <w:t>, na kojim poslovima i u kojem trajanju,</w:t>
      </w:r>
    </w:p>
    <w:p w14:paraId="11BC1BD5" w14:textId="77777777" w:rsidR="00993D6C" w:rsidRDefault="00993D6C" w:rsidP="00993D6C">
      <w:pPr>
        <w:pStyle w:val="StandardWeb"/>
        <w:numPr>
          <w:ilvl w:val="0"/>
          <w:numId w:val="4"/>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dokaz o poznavanju rada na osobnom računalu (preslika odgovarajuće potvrde, uvjerenja, certifikata, svjedodžba ili indeksa, vlastoručno potpisana izjava i sl.),</w:t>
      </w:r>
    </w:p>
    <w:p w14:paraId="78846C94" w14:textId="77777777" w:rsidR="00993D6C" w:rsidRDefault="00993D6C" w:rsidP="00993D6C">
      <w:pPr>
        <w:pStyle w:val="StandardWeb"/>
        <w:numPr>
          <w:ilvl w:val="0"/>
          <w:numId w:val="4"/>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dokaz o poznavanju jednog stranog jezika (preslika odgovarajuće potvrde, uvjerenja, certifikata, svjedodžba ili indeksa, vlastoručno potpisana izjava i sl.),</w:t>
      </w:r>
    </w:p>
    <w:p w14:paraId="0B465E6F" w14:textId="797D9942" w:rsidR="00993D6C" w:rsidRDefault="00993D6C" w:rsidP="00993D6C">
      <w:pPr>
        <w:pStyle w:val="StandardWeb"/>
        <w:numPr>
          <w:ilvl w:val="0"/>
          <w:numId w:val="4"/>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preslika uvjerenja o položenom stručnom ispitu za rad u turističkoj zajednici (ukoliko kandidat ima položen ispit) ili vlastoručno potpisanu izjavu ovjerenu kod javnog bilježnika da ga nije dužan polagati sukladno članku 23. stavku 5. Zakona o turističkim zajednicama i promicanju hrvatskog turizma (NN 52/19 i 42/20).</w:t>
      </w:r>
    </w:p>
    <w:p w14:paraId="626D6E76" w14:textId="4A422D01" w:rsidR="00DF4D80" w:rsidRDefault="00DF4D80" w:rsidP="00993D6C">
      <w:pPr>
        <w:pStyle w:val="StandardWeb"/>
        <w:numPr>
          <w:ilvl w:val="0"/>
          <w:numId w:val="4"/>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sidRPr="00DF4D80">
        <w:rPr>
          <w:rFonts w:asciiTheme="minorHAnsi" w:hAnsiTheme="minorHAnsi" w:cstheme="minorHAnsi"/>
          <w:color w:val="222222"/>
          <w:sz w:val="22"/>
          <w:szCs w:val="22"/>
        </w:rPr>
        <w:t>uvjerenje nadležnog suda da se protiv kandidata ne vodi kazneni postupak (ne starije od 6 mjeseci),</w:t>
      </w:r>
    </w:p>
    <w:p w14:paraId="786ABCA3" w14:textId="77777777" w:rsidR="00C60E0A" w:rsidRDefault="00C60E0A"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p>
    <w:p w14:paraId="3E09054D" w14:textId="77777777" w:rsidR="00993D6C" w:rsidRDefault="00993D6C" w:rsidP="00993D6C">
      <w:pPr>
        <w:pStyle w:val="StandardWeb"/>
        <w:shd w:val="clear" w:color="auto" w:fill="FFFFFF"/>
        <w:spacing w:before="0" w:beforeAutospacing="0" w:after="0" w:afterAutospacing="0" w:line="360" w:lineRule="auto"/>
        <w:jc w:val="both"/>
        <w:rPr>
          <w:rFonts w:asciiTheme="minorHAnsi" w:hAnsiTheme="minorHAnsi" w:cstheme="minorHAnsi"/>
          <w:i/>
          <w:iCs/>
          <w:color w:val="222222"/>
          <w:sz w:val="22"/>
          <w:szCs w:val="22"/>
        </w:rPr>
      </w:pPr>
      <w:r>
        <w:rPr>
          <w:rFonts w:asciiTheme="minorHAnsi" w:hAnsiTheme="minorHAnsi" w:cstheme="minorHAnsi"/>
          <w:i/>
          <w:iCs/>
          <w:color w:val="222222"/>
          <w:sz w:val="22"/>
          <w:szCs w:val="22"/>
        </w:rPr>
        <w:t>NAPOMENE:</w:t>
      </w:r>
    </w:p>
    <w:p w14:paraId="72CBEEBD" w14:textId="77777777" w:rsidR="00FC6E45" w:rsidRDefault="00993D6C" w:rsidP="00FC6E45">
      <w:pPr>
        <w:pStyle w:val="StandardWeb"/>
        <w:numPr>
          <w:ilvl w:val="0"/>
          <w:numId w:val="5"/>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Sve gore navedene isprave prilažu se prijavi u neovjerenoj preslici, ali prije donošenja odluke o izboru od kandidata se može zatražiti dostava dokumentacije u izvorniku ili ovjerenoj preslici, kao i drugi dokazi o ispunjavanju uvjeta iz javnog natječaja.</w:t>
      </w:r>
    </w:p>
    <w:p w14:paraId="4DAFE961" w14:textId="55216908" w:rsidR="00FC6E45" w:rsidRDefault="00993D6C" w:rsidP="00FC6E45">
      <w:pPr>
        <w:pStyle w:val="StandardWeb"/>
        <w:numPr>
          <w:ilvl w:val="0"/>
          <w:numId w:val="5"/>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sidRPr="00FC6E45">
        <w:rPr>
          <w:rFonts w:asciiTheme="minorHAnsi" w:hAnsiTheme="minorHAnsi" w:cstheme="minorHAnsi"/>
          <w:color w:val="222222"/>
          <w:sz w:val="22"/>
          <w:szCs w:val="22"/>
        </w:rPr>
        <w:t>U skladu s odredb</w:t>
      </w:r>
      <w:r w:rsidR="00FC6E45">
        <w:rPr>
          <w:rFonts w:asciiTheme="minorHAnsi" w:hAnsiTheme="minorHAnsi" w:cstheme="minorHAnsi"/>
          <w:color w:val="222222"/>
          <w:sz w:val="22"/>
          <w:szCs w:val="22"/>
        </w:rPr>
        <w:t>om</w:t>
      </w:r>
      <w:r w:rsidRPr="00FC6E45">
        <w:rPr>
          <w:rFonts w:asciiTheme="minorHAnsi" w:hAnsiTheme="minorHAnsi" w:cstheme="minorHAnsi"/>
          <w:color w:val="222222"/>
          <w:sz w:val="22"/>
          <w:szCs w:val="22"/>
        </w:rPr>
        <w:t xml:space="preserve"> čl. 24., st. 1.</w:t>
      </w:r>
      <w:r w:rsidR="00321AEB" w:rsidRPr="00FC6E45">
        <w:rPr>
          <w:rFonts w:asciiTheme="minorHAnsi" w:hAnsiTheme="minorHAnsi" w:cstheme="minorHAnsi"/>
          <w:color w:val="222222"/>
          <w:sz w:val="22"/>
          <w:szCs w:val="22"/>
        </w:rPr>
        <w:t xml:space="preserve"> </w:t>
      </w:r>
      <w:r w:rsidRPr="00FC6E45">
        <w:rPr>
          <w:rFonts w:asciiTheme="minorHAnsi" w:hAnsiTheme="minorHAnsi" w:cstheme="minorHAnsi"/>
          <w:color w:val="222222"/>
          <w:sz w:val="22"/>
          <w:szCs w:val="22"/>
        </w:rPr>
        <w:t xml:space="preserve">Zakona, </w:t>
      </w:r>
      <w:r w:rsidR="00684B9B">
        <w:rPr>
          <w:rFonts w:asciiTheme="minorHAnsi" w:hAnsiTheme="minorHAnsi" w:cstheme="minorHAnsi"/>
          <w:color w:val="222222"/>
          <w:sz w:val="22"/>
          <w:szCs w:val="22"/>
        </w:rPr>
        <w:t>zaposleni</w:t>
      </w:r>
      <w:r w:rsidR="00321AEB" w:rsidRPr="00FC6E45">
        <w:rPr>
          <w:rFonts w:asciiTheme="minorHAnsi" w:hAnsiTheme="minorHAnsi" w:cstheme="minorHAnsi"/>
          <w:color w:val="222222"/>
          <w:sz w:val="22"/>
          <w:szCs w:val="22"/>
        </w:rPr>
        <w:t xml:space="preserve"> u </w:t>
      </w:r>
      <w:r w:rsidRPr="00FC6E45">
        <w:rPr>
          <w:rFonts w:asciiTheme="minorHAnsi" w:hAnsiTheme="minorHAnsi" w:cstheme="minorHAnsi"/>
          <w:color w:val="222222"/>
          <w:sz w:val="22"/>
          <w:szCs w:val="22"/>
        </w:rPr>
        <w:t>turističk</w:t>
      </w:r>
      <w:r w:rsidR="00321AEB" w:rsidRPr="00FC6E45">
        <w:rPr>
          <w:rFonts w:asciiTheme="minorHAnsi" w:hAnsiTheme="minorHAnsi" w:cstheme="minorHAnsi"/>
          <w:color w:val="222222"/>
          <w:sz w:val="22"/>
          <w:szCs w:val="22"/>
        </w:rPr>
        <w:t>oj</w:t>
      </w:r>
      <w:r w:rsidRPr="00FC6E45">
        <w:rPr>
          <w:rFonts w:asciiTheme="minorHAnsi" w:hAnsiTheme="minorHAnsi" w:cstheme="minorHAnsi"/>
          <w:color w:val="222222"/>
          <w:sz w:val="22"/>
          <w:szCs w:val="22"/>
        </w:rPr>
        <w:t xml:space="preserve"> zajednic</w:t>
      </w:r>
      <w:r w:rsidR="00321AEB" w:rsidRPr="00FC6E45">
        <w:rPr>
          <w:rFonts w:asciiTheme="minorHAnsi" w:hAnsiTheme="minorHAnsi" w:cstheme="minorHAnsi"/>
          <w:color w:val="222222"/>
          <w:sz w:val="22"/>
          <w:szCs w:val="22"/>
        </w:rPr>
        <w:t>i</w:t>
      </w:r>
      <w:r w:rsidRPr="00FC6E45">
        <w:rPr>
          <w:rFonts w:asciiTheme="minorHAnsi" w:hAnsiTheme="minorHAnsi" w:cstheme="minorHAnsi"/>
          <w:color w:val="222222"/>
          <w:sz w:val="22"/>
          <w:szCs w:val="22"/>
        </w:rPr>
        <w:t xml:space="preserve"> ne mo</w:t>
      </w:r>
      <w:r w:rsidR="00321AEB" w:rsidRPr="00FC6E45">
        <w:rPr>
          <w:rFonts w:asciiTheme="minorHAnsi" w:hAnsiTheme="minorHAnsi" w:cstheme="minorHAnsi"/>
          <w:color w:val="222222"/>
          <w:sz w:val="22"/>
          <w:szCs w:val="22"/>
        </w:rPr>
        <w:t>gu</w:t>
      </w:r>
      <w:r w:rsidRPr="00FC6E45">
        <w:rPr>
          <w:rFonts w:asciiTheme="minorHAnsi" w:hAnsiTheme="minorHAnsi" w:cstheme="minorHAnsi"/>
          <w:color w:val="222222"/>
          <w:sz w:val="22"/>
          <w:szCs w:val="22"/>
        </w:rPr>
        <w:t xml:space="preserve"> biti predsjedni</w:t>
      </w:r>
      <w:r w:rsidR="00321AEB" w:rsidRPr="00FC6E45">
        <w:rPr>
          <w:rFonts w:asciiTheme="minorHAnsi" w:hAnsiTheme="minorHAnsi" w:cstheme="minorHAnsi"/>
          <w:color w:val="222222"/>
          <w:sz w:val="22"/>
          <w:szCs w:val="22"/>
        </w:rPr>
        <w:t>cima</w:t>
      </w:r>
      <w:r w:rsidRPr="00FC6E45">
        <w:rPr>
          <w:rFonts w:asciiTheme="minorHAnsi" w:hAnsiTheme="minorHAnsi" w:cstheme="minorHAnsi"/>
          <w:color w:val="222222"/>
          <w:sz w:val="22"/>
          <w:szCs w:val="22"/>
        </w:rPr>
        <w:t xml:space="preserve"> niti član</w:t>
      </w:r>
      <w:r w:rsidR="00321AEB" w:rsidRPr="00FC6E45">
        <w:rPr>
          <w:rFonts w:asciiTheme="minorHAnsi" w:hAnsiTheme="minorHAnsi" w:cstheme="minorHAnsi"/>
          <w:color w:val="222222"/>
          <w:sz w:val="22"/>
          <w:szCs w:val="22"/>
        </w:rPr>
        <w:t>ovima</w:t>
      </w:r>
      <w:r w:rsidRPr="00FC6E45">
        <w:rPr>
          <w:rFonts w:asciiTheme="minorHAnsi" w:hAnsiTheme="minorHAnsi" w:cstheme="minorHAnsi"/>
          <w:color w:val="222222"/>
          <w:sz w:val="22"/>
          <w:szCs w:val="22"/>
        </w:rPr>
        <w:t xml:space="preserve"> skupštine ili turističkog vijeća niti jedne turističke zajednice</w:t>
      </w:r>
      <w:r w:rsidR="00684B9B">
        <w:rPr>
          <w:rFonts w:asciiTheme="minorHAnsi" w:hAnsiTheme="minorHAnsi" w:cstheme="minorHAnsi"/>
          <w:color w:val="222222"/>
          <w:sz w:val="22"/>
          <w:szCs w:val="22"/>
        </w:rPr>
        <w:t>.</w:t>
      </w:r>
    </w:p>
    <w:p w14:paraId="62B0E9E6" w14:textId="28F290CA" w:rsidR="00A87DDD" w:rsidRDefault="00A87DDD" w:rsidP="00014426">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p>
    <w:p w14:paraId="67954C53" w14:textId="0DE6CB2D" w:rsidR="00993D6C" w:rsidRPr="004F2026" w:rsidRDefault="00014426" w:rsidP="004F2026">
      <w:pPr>
        <w:pStyle w:val="StandardWeb"/>
        <w:shd w:val="clear" w:color="auto" w:fill="FFFFFF"/>
        <w:spacing w:before="0" w:beforeAutospacing="0" w:after="0" w:afterAutospacing="0" w:line="360" w:lineRule="auto"/>
        <w:ind w:firstLine="284"/>
        <w:jc w:val="both"/>
        <w:rPr>
          <w:rFonts w:asciiTheme="minorHAnsi" w:hAnsiTheme="minorHAnsi" w:cstheme="minorHAnsi"/>
          <w:b/>
          <w:bCs/>
          <w:color w:val="222222"/>
          <w:sz w:val="22"/>
          <w:szCs w:val="22"/>
        </w:rPr>
      </w:pPr>
      <w:r w:rsidRPr="00014426">
        <w:rPr>
          <w:rFonts w:asciiTheme="minorHAnsi" w:hAnsiTheme="minorHAnsi" w:cstheme="minorHAnsi"/>
          <w:b/>
          <w:bCs/>
          <w:color w:val="222222"/>
          <w:sz w:val="22"/>
          <w:szCs w:val="22"/>
        </w:rPr>
        <w:t>I</w:t>
      </w:r>
      <w:r w:rsidR="004F2026">
        <w:rPr>
          <w:rFonts w:asciiTheme="minorHAnsi" w:hAnsiTheme="minorHAnsi" w:cstheme="minorHAnsi"/>
          <w:b/>
          <w:bCs/>
          <w:color w:val="222222"/>
          <w:sz w:val="22"/>
          <w:szCs w:val="22"/>
        </w:rPr>
        <w:t>V</w:t>
      </w:r>
      <w:r w:rsidRPr="00014426">
        <w:rPr>
          <w:rFonts w:asciiTheme="minorHAnsi" w:hAnsiTheme="minorHAnsi" w:cstheme="minorHAnsi"/>
          <w:b/>
          <w:bCs/>
          <w:color w:val="222222"/>
          <w:sz w:val="22"/>
          <w:szCs w:val="22"/>
        </w:rPr>
        <w:t>.</w:t>
      </w:r>
      <w:r>
        <w:rPr>
          <w:rFonts w:asciiTheme="minorHAnsi" w:hAnsiTheme="minorHAnsi" w:cstheme="minorHAnsi"/>
          <w:color w:val="222222"/>
          <w:sz w:val="22"/>
          <w:szCs w:val="22"/>
        </w:rPr>
        <w:t xml:space="preserve"> </w:t>
      </w:r>
      <w:r w:rsidR="00D24872">
        <w:rPr>
          <w:rFonts w:asciiTheme="minorHAnsi" w:hAnsiTheme="minorHAnsi" w:cstheme="minorHAnsi"/>
          <w:color w:val="222222"/>
          <w:sz w:val="22"/>
          <w:szCs w:val="22"/>
        </w:rPr>
        <w:t xml:space="preserve"> </w:t>
      </w:r>
      <w:r w:rsidR="00993D6C" w:rsidRPr="00FC6E45">
        <w:rPr>
          <w:rFonts w:asciiTheme="minorHAnsi" w:hAnsiTheme="minorHAnsi" w:cstheme="minorHAnsi"/>
          <w:color w:val="222222"/>
          <w:sz w:val="22"/>
          <w:szCs w:val="22"/>
        </w:rPr>
        <w:t>Kandidati prijavom na natječaj pristaju da se njihovi osobni podaci u potrebnom obimu i u svrhu provedbe javnog natječaja obrađuju od strane ovlaštenih osoba za provedbu natječaja sukladno</w:t>
      </w:r>
      <w:r w:rsidR="00993D6C">
        <w:t xml:space="preserve"> </w:t>
      </w:r>
      <w:r w:rsidR="00993D6C" w:rsidRPr="00FC6E45">
        <w:rPr>
          <w:rFonts w:asciiTheme="minorHAnsi" w:hAnsiTheme="minorHAnsi" w:cstheme="minorHAnsi"/>
          <w:color w:val="222222"/>
          <w:sz w:val="22"/>
          <w:szCs w:val="22"/>
        </w:rPr>
        <w:t>Uredbi (EU) 2016/679 Europskog parlamenta i vijeća o zaštiti pojedinca u vezi s obradom osobnih podataka i o slobodnom kretanju takvih podataka te o stavljanju izvan snage Direktive 95/46 EZ od 27. travnja 2016.godine (Službeni list Europske unije, L119/1).</w:t>
      </w:r>
    </w:p>
    <w:p w14:paraId="659DF4AD" w14:textId="77777777" w:rsidR="00993D6C" w:rsidRDefault="00993D6C" w:rsidP="00993D6C">
      <w:pPr>
        <w:pStyle w:val="StandardWeb"/>
        <w:numPr>
          <w:ilvl w:val="0"/>
          <w:numId w:val="7"/>
        </w:numPr>
        <w:shd w:val="clear" w:color="auto" w:fill="FFFFFF"/>
        <w:spacing w:before="0" w:beforeAutospacing="0" w:after="0" w:afterAutospacing="0" w:line="360" w:lineRule="auto"/>
        <w:ind w:left="709" w:hanging="425"/>
        <w:jc w:val="both"/>
        <w:rPr>
          <w:rFonts w:asciiTheme="minorHAnsi" w:hAnsiTheme="minorHAnsi" w:cstheme="minorHAnsi"/>
          <w:color w:val="222222"/>
          <w:sz w:val="22"/>
          <w:szCs w:val="22"/>
        </w:rPr>
      </w:pPr>
      <w:r>
        <w:rPr>
          <w:rFonts w:asciiTheme="minorHAnsi" w:hAnsiTheme="minorHAnsi" w:cstheme="minorHAnsi"/>
          <w:color w:val="222222"/>
          <w:sz w:val="22"/>
          <w:szCs w:val="22"/>
        </w:rPr>
        <w:t>Riječi i pojmovi koji imaju rodno značenje korišteni u ovom Natječaju odnose se jednako na muški i ženski rod, bez obzira jesu li korišteni u muškom ili ženskom rodu.</w:t>
      </w:r>
    </w:p>
    <w:p w14:paraId="77C07998" w14:textId="77777777" w:rsidR="00993D6C" w:rsidRDefault="00993D6C" w:rsidP="00993D6C">
      <w:pPr>
        <w:pStyle w:val="StandardWeb"/>
        <w:shd w:val="clear" w:color="auto" w:fill="FFFFFF"/>
        <w:spacing w:before="0" w:beforeAutospacing="0" w:after="0" w:afterAutospacing="0" w:line="360" w:lineRule="auto"/>
        <w:ind w:left="142"/>
        <w:jc w:val="both"/>
        <w:rPr>
          <w:rFonts w:asciiTheme="minorHAnsi" w:hAnsiTheme="minorHAnsi" w:cstheme="minorHAnsi"/>
          <w:color w:val="222222"/>
          <w:sz w:val="22"/>
          <w:szCs w:val="22"/>
        </w:rPr>
      </w:pPr>
    </w:p>
    <w:p w14:paraId="2E05B9E0" w14:textId="02ACE7C8" w:rsidR="00993D6C" w:rsidRDefault="00993D6C" w:rsidP="00993D6C">
      <w:pPr>
        <w:pStyle w:val="StandardWeb"/>
        <w:shd w:val="clear" w:color="auto" w:fill="FFFFFF"/>
        <w:spacing w:before="0" w:beforeAutospacing="0" w:after="0" w:afterAutospacing="0" w:line="360" w:lineRule="auto"/>
        <w:ind w:left="142" w:firstLine="142"/>
        <w:jc w:val="both"/>
        <w:rPr>
          <w:rFonts w:asciiTheme="minorHAnsi" w:hAnsiTheme="minorHAnsi" w:cstheme="minorHAnsi"/>
          <w:color w:val="222222"/>
          <w:sz w:val="22"/>
          <w:szCs w:val="22"/>
        </w:rPr>
      </w:pPr>
      <w:r>
        <w:rPr>
          <w:rFonts w:asciiTheme="minorHAnsi" w:hAnsiTheme="minorHAnsi" w:cstheme="minorHAnsi"/>
          <w:b/>
          <w:bCs/>
          <w:color w:val="222222"/>
          <w:sz w:val="22"/>
          <w:szCs w:val="22"/>
        </w:rPr>
        <w:lastRenderedPageBreak/>
        <w:t>V.</w:t>
      </w:r>
      <w:r>
        <w:rPr>
          <w:rFonts w:asciiTheme="minorHAnsi" w:hAnsiTheme="minorHAnsi" w:cstheme="minorHAnsi"/>
          <w:color w:val="222222"/>
          <w:sz w:val="22"/>
          <w:szCs w:val="22"/>
        </w:rPr>
        <w:t xml:space="preserve"> Natječajno povjerenstvo za provedbu natječaja Turističkog vijeća TZ</w:t>
      </w:r>
      <w:r w:rsidR="00D327AD">
        <w:rPr>
          <w:rFonts w:asciiTheme="minorHAnsi" w:hAnsiTheme="minorHAnsi" w:cstheme="minorHAnsi"/>
          <w:color w:val="222222"/>
          <w:sz w:val="22"/>
          <w:szCs w:val="22"/>
        </w:rPr>
        <w:t>P Srce Međimurja</w:t>
      </w:r>
      <w:r>
        <w:rPr>
          <w:rFonts w:asciiTheme="minorHAnsi" w:hAnsiTheme="minorHAnsi" w:cstheme="minorHAnsi"/>
          <w:color w:val="222222"/>
          <w:sz w:val="22"/>
          <w:szCs w:val="22"/>
        </w:rPr>
        <w:t xml:space="preserve"> prikupit će prijave, utvrditi pravodobnost, urednost i potpunost, te ispunjavaju li kandidati formalne uvjete propisane ovim natječajem.</w:t>
      </w:r>
    </w:p>
    <w:p w14:paraId="2CB89161" w14:textId="77777777" w:rsidR="00993D6C" w:rsidRDefault="00993D6C" w:rsidP="00993D6C">
      <w:pPr>
        <w:pStyle w:val="StandardWeb"/>
        <w:numPr>
          <w:ilvl w:val="0"/>
          <w:numId w:val="8"/>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Kandidatom prijavljenim na natječaj smatrat će se samo osoba koja podnese pravovremenu i urednu prijavu te ispunjava formalne uvjete iz natječaja. Urednom i potpunom prijavom smatra se prijava koja sadržava sve podatke i priloge koje su kandidati dužni dostaviti sukladno odredbama ovog natječaja.</w:t>
      </w:r>
    </w:p>
    <w:p w14:paraId="3FAE0942" w14:textId="77777777" w:rsidR="00993D6C" w:rsidRDefault="00993D6C" w:rsidP="00993D6C">
      <w:pPr>
        <w:pStyle w:val="StandardWeb"/>
        <w:numPr>
          <w:ilvl w:val="0"/>
          <w:numId w:val="8"/>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Nepravodobne, nepotpune i neuredne prijave na natječaj neće se razmatrati, niti će podnositelji nepotpunih prijava biti pozvani na dopunu prijave.</w:t>
      </w:r>
    </w:p>
    <w:p w14:paraId="12A60CB6" w14:textId="77777777" w:rsidR="00993D6C" w:rsidRDefault="00993D6C" w:rsidP="00993D6C">
      <w:pPr>
        <w:pStyle w:val="StandardWeb"/>
        <w:numPr>
          <w:ilvl w:val="0"/>
          <w:numId w:val="8"/>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Osobe koje podnesu nepravodobne, neuredne i/ili nepotpune prijave na Natječaj ili ne ispunjavaju uvjete natječaja, ne smatraju se kandidatima prijavljenim na natječaj.</w:t>
      </w:r>
    </w:p>
    <w:p w14:paraId="157EA98B" w14:textId="2E473E09" w:rsidR="00993D6C" w:rsidRPr="00460EE1" w:rsidRDefault="00993D6C" w:rsidP="00020309">
      <w:pPr>
        <w:pStyle w:val="StandardWeb"/>
        <w:numPr>
          <w:ilvl w:val="0"/>
          <w:numId w:val="8"/>
        </w:numPr>
        <w:shd w:val="clear" w:color="auto" w:fill="FFFFFF"/>
        <w:spacing w:before="0" w:beforeAutospacing="0" w:after="0" w:afterAutospacing="0" w:line="360" w:lineRule="auto"/>
        <w:jc w:val="both"/>
        <w:rPr>
          <w:rFonts w:asciiTheme="minorHAnsi" w:hAnsiTheme="minorHAnsi" w:cstheme="minorHAnsi"/>
          <w:color w:val="222222"/>
          <w:sz w:val="22"/>
          <w:szCs w:val="22"/>
        </w:rPr>
      </w:pPr>
      <w:r w:rsidRPr="00460EE1">
        <w:rPr>
          <w:rFonts w:asciiTheme="minorHAnsi" w:hAnsiTheme="minorHAnsi" w:cstheme="minorHAnsi"/>
          <w:color w:val="222222"/>
          <w:sz w:val="22"/>
          <w:szCs w:val="22"/>
        </w:rPr>
        <w:t>Kandidati koji ispunjavaju uvjete natječaja moći će pristupiti razgovoru</w:t>
      </w:r>
      <w:r w:rsidR="000F57F2" w:rsidRPr="000F57F2">
        <w:t xml:space="preserve"> </w:t>
      </w:r>
      <w:r w:rsidR="000F57F2" w:rsidRPr="000F57F2">
        <w:rPr>
          <w:rFonts w:asciiTheme="minorHAnsi" w:hAnsiTheme="minorHAnsi" w:cstheme="minorHAnsi"/>
          <w:color w:val="222222"/>
          <w:sz w:val="22"/>
          <w:szCs w:val="22"/>
        </w:rPr>
        <w:t>putem kojeg će se vršiti provjera znanja i sposobnosti.</w:t>
      </w:r>
      <w:r w:rsidRPr="00460EE1">
        <w:rPr>
          <w:rFonts w:asciiTheme="minorHAnsi" w:hAnsiTheme="minorHAnsi" w:cstheme="minorHAnsi"/>
          <w:color w:val="222222"/>
          <w:sz w:val="22"/>
          <w:szCs w:val="22"/>
        </w:rPr>
        <w:t xml:space="preserve"> </w:t>
      </w:r>
      <w:r w:rsidR="000F57F2">
        <w:rPr>
          <w:rFonts w:asciiTheme="minorHAnsi" w:hAnsiTheme="minorHAnsi" w:cstheme="minorHAnsi"/>
          <w:color w:val="222222"/>
          <w:sz w:val="22"/>
          <w:szCs w:val="22"/>
        </w:rPr>
        <w:t>O</w:t>
      </w:r>
      <w:r w:rsidRPr="00460EE1">
        <w:rPr>
          <w:rFonts w:asciiTheme="minorHAnsi" w:hAnsiTheme="minorHAnsi" w:cstheme="minorHAnsi"/>
          <w:color w:val="222222"/>
          <w:sz w:val="22"/>
          <w:szCs w:val="22"/>
        </w:rPr>
        <w:t xml:space="preserve"> vremenu i mjestu održavanja </w:t>
      </w:r>
      <w:r w:rsidR="00684B9B">
        <w:rPr>
          <w:rFonts w:asciiTheme="minorHAnsi" w:hAnsiTheme="minorHAnsi" w:cstheme="minorHAnsi"/>
          <w:color w:val="222222"/>
          <w:sz w:val="22"/>
          <w:szCs w:val="22"/>
        </w:rPr>
        <w:t>razgovora</w:t>
      </w:r>
      <w:r w:rsidR="000F57F2">
        <w:rPr>
          <w:rFonts w:asciiTheme="minorHAnsi" w:hAnsiTheme="minorHAnsi" w:cstheme="minorHAnsi"/>
          <w:color w:val="222222"/>
          <w:sz w:val="22"/>
          <w:szCs w:val="22"/>
        </w:rPr>
        <w:t xml:space="preserve"> kandidati</w:t>
      </w:r>
      <w:r w:rsidRPr="00460EE1">
        <w:rPr>
          <w:rFonts w:asciiTheme="minorHAnsi" w:hAnsiTheme="minorHAnsi" w:cstheme="minorHAnsi"/>
          <w:color w:val="222222"/>
          <w:sz w:val="22"/>
          <w:szCs w:val="22"/>
        </w:rPr>
        <w:t xml:space="preserve"> </w:t>
      </w:r>
      <w:r w:rsidR="000F57F2">
        <w:rPr>
          <w:rFonts w:asciiTheme="minorHAnsi" w:hAnsiTheme="minorHAnsi" w:cstheme="minorHAnsi"/>
          <w:color w:val="222222"/>
          <w:sz w:val="22"/>
          <w:szCs w:val="22"/>
        </w:rPr>
        <w:t xml:space="preserve">će </w:t>
      </w:r>
      <w:r w:rsidRPr="00460EE1">
        <w:rPr>
          <w:rFonts w:asciiTheme="minorHAnsi" w:hAnsiTheme="minorHAnsi" w:cstheme="minorHAnsi"/>
          <w:color w:val="222222"/>
          <w:sz w:val="22"/>
          <w:szCs w:val="22"/>
        </w:rPr>
        <w:t>bit</w:t>
      </w:r>
      <w:r w:rsidR="000F57F2">
        <w:rPr>
          <w:rFonts w:asciiTheme="minorHAnsi" w:hAnsiTheme="minorHAnsi" w:cstheme="minorHAnsi"/>
          <w:color w:val="222222"/>
          <w:sz w:val="22"/>
          <w:szCs w:val="22"/>
        </w:rPr>
        <w:t xml:space="preserve">i </w:t>
      </w:r>
      <w:r w:rsidRPr="00460EE1">
        <w:rPr>
          <w:rFonts w:asciiTheme="minorHAnsi" w:hAnsiTheme="minorHAnsi" w:cstheme="minorHAnsi"/>
          <w:color w:val="222222"/>
          <w:sz w:val="22"/>
          <w:szCs w:val="22"/>
        </w:rPr>
        <w:t>naknadno obaviješteni telefonskim putem i</w:t>
      </w:r>
      <w:r w:rsidR="00607755">
        <w:rPr>
          <w:rFonts w:asciiTheme="minorHAnsi" w:hAnsiTheme="minorHAnsi" w:cstheme="minorHAnsi"/>
          <w:color w:val="222222"/>
          <w:sz w:val="22"/>
          <w:szCs w:val="22"/>
        </w:rPr>
        <w:t>li</w:t>
      </w:r>
      <w:r w:rsidRPr="00460EE1">
        <w:rPr>
          <w:rFonts w:asciiTheme="minorHAnsi" w:hAnsiTheme="minorHAnsi" w:cstheme="minorHAnsi"/>
          <w:color w:val="222222"/>
          <w:sz w:val="22"/>
          <w:szCs w:val="22"/>
        </w:rPr>
        <w:t xml:space="preserve"> putem elektronske pošte, najkasnije </w:t>
      </w:r>
      <w:r w:rsidR="002E26C4" w:rsidRPr="00460EE1">
        <w:rPr>
          <w:rFonts w:asciiTheme="minorHAnsi" w:hAnsiTheme="minorHAnsi" w:cstheme="minorHAnsi"/>
          <w:color w:val="222222"/>
          <w:sz w:val="22"/>
          <w:szCs w:val="22"/>
        </w:rPr>
        <w:t>tri</w:t>
      </w:r>
      <w:r w:rsidRPr="00460EE1">
        <w:rPr>
          <w:rFonts w:asciiTheme="minorHAnsi" w:hAnsiTheme="minorHAnsi" w:cstheme="minorHAnsi"/>
          <w:color w:val="222222"/>
          <w:sz w:val="22"/>
          <w:szCs w:val="22"/>
        </w:rPr>
        <w:t xml:space="preserve"> (</w:t>
      </w:r>
      <w:r w:rsidR="002E26C4" w:rsidRPr="00460EE1">
        <w:rPr>
          <w:rFonts w:asciiTheme="minorHAnsi" w:hAnsiTheme="minorHAnsi" w:cstheme="minorHAnsi"/>
          <w:color w:val="222222"/>
          <w:sz w:val="22"/>
          <w:szCs w:val="22"/>
        </w:rPr>
        <w:t>3</w:t>
      </w:r>
      <w:r w:rsidRPr="00460EE1">
        <w:rPr>
          <w:rFonts w:asciiTheme="minorHAnsi" w:hAnsiTheme="minorHAnsi" w:cstheme="minorHAnsi"/>
          <w:color w:val="222222"/>
          <w:sz w:val="22"/>
          <w:szCs w:val="22"/>
        </w:rPr>
        <w:t xml:space="preserve">) dana prije održavanja </w:t>
      </w:r>
      <w:r w:rsidR="00684B9B">
        <w:rPr>
          <w:rFonts w:asciiTheme="minorHAnsi" w:hAnsiTheme="minorHAnsi" w:cstheme="minorHAnsi"/>
          <w:color w:val="222222"/>
          <w:sz w:val="22"/>
          <w:szCs w:val="22"/>
        </w:rPr>
        <w:t>razgovora</w:t>
      </w:r>
      <w:r w:rsidRPr="00460EE1">
        <w:rPr>
          <w:rFonts w:asciiTheme="minorHAnsi" w:hAnsiTheme="minorHAnsi" w:cstheme="minorHAnsi"/>
          <w:color w:val="222222"/>
          <w:sz w:val="22"/>
          <w:szCs w:val="22"/>
        </w:rPr>
        <w:t xml:space="preserve">. Za kandidata koji ne pristupi razgovoru smatrat će se da je povukao prijavu na natječaj. </w:t>
      </w:r>
    </w:p>
    <w:p w14:paraId="6A8DBF08" w14:textId="0201518C" w:rsidR="00993D6C" w:rsidRDefault="00684B9B"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r>
        <w:rPr>
          <w:rFonts w:asciiTheme="minorHAnsi" w:hAnsiTheme="minorHAnsi" w:cstheme="minorHAnsi"/>
          <w:color w:val="222222"/>
          <w:sz w:val="22"/>
          <w:szCs w:val="22"/>
        </w:rPr>
        <w:t>TZ</w:t>
      </w:r>
      <w:r w:rsidR="00607755">
        <w:rPr>
          <w:rFonts w:asciiTheme="minorHAnsi" w:hAnsiTheme="minorHAnsi" w:cstheme="minorHAnsi"/>
          <w:color w:val="222222"/>
          <w:sz w:val="22"/>
          <w:szCs w:val="22"/>
        </w:rPr>
        <w:t xml:space="preserve">P Srce Međimurja </w:t>
      </w:r>
      <w:r w:rsidR="00993D6C">
        <w:rPr>
          <w:rFonts w:asciiTheme="minorHAnsi" w:hAnsiTheme="minorHAnsi" w:cstheme="minorHAnsi"/>
          <w:color w:val="222222"/>
          <w:sz w:val="22"/>
          <w:szCs w:val="22"/>
        </w:rPr>
        <w:t>zadržava pravo ne izvršiti izbor po raspisanom natječaju te isti poništiti bez posebnog obrazloženja.</w:t>
      </w:r>
    </w:p>
    <w:p w14:paraId="3FE7E687" w14:textId="77777777" w:rsidR="0053426B" w:rsidRDefault="0053426B" w:rsidP="00993D6C">
      <w:pPr>
        <w:pStyle w:val="StandardWeb"/>
        <w:shd w:val="clear" w:color="auto" w:fill="FFFFFF"/>
        <w:spacing w:before="0" w:beforeAutospacing="0" w:after="0" w:afterAutospacing="0" w:line="360" w:lineRule="auto"/>
        <w:jc w:val="both"/>
        <w:rPr>
          <w:rFonts w:asciiTheme="minorHAnsi" w:hAnsiTheme="minorHAnsi" w:cstheme="minorHAnsi"/>
          <w:color w:val="222222"/>
          <w:sz w:val="22"/>
          <w:szCs w:val="22"/>
        </w:rPr>
      </w:pPr>
    </w:p>
    <w:p w14:paraId="599B330B" w14:textId="1C508EC0" w:rsidR="00993D6C" w:rsidRPr="0053426B" w:rsidRDefault="00993D6C" w:rsidP="0057448D">
      <w:pPr>
        <w:pStyle w:val="StandardWeb"/>
        <w:numPr>
          <w:ilvl w:val="0"/>
          <w:numId w:val="16"/>
        </w:numPr>
        <w:shd w:val="clear" w:color="auto" w:fill="FFFFFF"/>
        <w:spacing w:before="0" w:beforeAutospacing="0" w:after="0" w:afterAutospacing="0" w:line="360" w:lineRule="auto"/>
        <w:ind w:left="0" w:firstLine="284"/>
        <w:jc w:val="both"/>
        <w:rPr>
          <w:rFonts w:asciiTheme="minorHAnsi" w:hAnsiTheme="minorHAnsi" w:cstheme="minorHAnsi"/>
          <w:b/>
          <w:bCs/>
          <w:color w:val="222222"/>
          <w:sz w:val="22"/>
          <w:szCs w:val="22"/>
        </w:rPr>
      </w:pPr>
      <w:r>
        <w:rPr>
          <w:rFonts w:asciiTheme="minorHAnsi" w:hAnsiTheme="minorHAnsi" w:cstheme="minorHAnsi"/>
          <w:b/>
          <w:bCs/>
          <w:color w:val="222222"/>
          <w:sz w:val="22"/>
          <w:szCs w:val="22"/>
        </w:rPr>
        <w:t xml:space="preserve">Rok za podnošenje prijava, s dokazima o ispunjavanju uvjeta natječaja, je najkasnije </w:t>
      </w:r>
      <w:r w:rsidR="00607755">
        <w:rPr>
          <w:rFonts w:asciiTheme="minorHAnsi" w:hAnsiTheme="minorHAnsi" w:cstheme="minorHAnsi"/>
          <w:b/>
          <w:bCs/>
          <w:color w:val="222222"/>
          <w:sz w:val="22"/>
          <w:szCs w:val="22"/>
        </w:rPr>
        <w:t>24</w:t>
      </w:r>
      <w:r>
        <w:rPr>
          <w:rFonts w:asciiTheme="minorHAnsi" w:hAnsiTheme="minorHAnsi" w:cstheme="minorHAnsi"/>
          <w:b/>
          <w:bCs/>
          <w:color w:val="222222"/>
          <w:sz w:val="22"/>
          <w:szCs w:val="22"/>
        </w:rPr>
        <w:t xml:space="preserve">. </w:t>
      </w:r>
      <w:r w:rsidR="00607755">
        <w:rPr>
          <w:rFonts w:asciiTheme="minorHAnsi" w:hAnsiTheme="minorHAnsi" w:cstheme="minorHAnsi"/>
          <w:b/>
          <w:bCs/>
          <w:color w:val="222222"/>
          <w:sz w:val="22"/>
          <w:szCs w:val="22"/>
        </w:rPr>
        <w:t>prosinac</w:t>
      </w:r>
      <w:r>
        <w:rPr>
          <w:rFonts w:asciiTheme="minorHAnsi" w:hAnsiTheme="minorHAnsi" w:cstheme="minorHAnsi"/>
          <w:b/>
          <w:bCs/>
          <w:color w:val="222222"/>
          <w:sz w:val="22"/>
          <w:szCs w:val="22"/>
        </w:rPr>
        <w:t xml:space="preserve"> 202</w:t>
      </w:r>
      <w:r w:rsidR="00607755">
        <w:rPr>
          <w:rFonts w:asciiTheme="minorHAnsi" w:hAnsiTheme="minorHAnsi" w:cstheme="minorHAnsi"/>
          <w:b/>
          <w:bCs/>
          <w:color w:val="222222"/>
          <w:sz w:val="22"/>
          <w:szCs w:val="22"/>
        </w:rPr>
        <w:t>5</w:t>
      </w:r>
      <w:r>
        <w:rPr>
          <w:rFonts w:asciiTheme="minorHAnsi" w:hAnsiTheme="minorHAnsi" w:cstheme="minorHAnsi"/>
          <w:b/>
          <w:bCs/>
          <w:color w:val="222222"/>
          <w:sz w:val="22"/>
          <w:szCs w:val="22"/>
        </w:rPr>
        <w:t>. godine bez obzira na način dostave.</w:t>
      </w:r>
    </w:p>
    <w:p w14:paraId="1BB7F352" w14:textId="77777777" w:rsidR="0053426B" w:rsidRDefault="00993D6C" w:rsidP="0053426B">
      <w:pPr>
        <w:pStyle w:val="StandardWeb"/>
        <w:shd w:val="clear" w:color="auto" w:fill="FFFFFF"/>
        <w:spacing w:before="0" w:beforeAutospacing="0" w:after="0" w:afterAutospacing="0" w:line="360" w:lineRule="auto"/>
        <w:jc w:val="both"/>
        <w:rPr>
          <w:rFonts w:asciiTheme="minorHAnsi" w:hAnsiTheme="minorHAnsi" w:cstheme="minorHAnsi"/>
          <w:b/>
          <w:bCs/>
          <w:color w:val="222222"/>
          <w:sz w:val="22"/>
          <w:szCs w:val="22"/>
        </w:rPr>
      </w:pPr>
      <w:r>
        <w:rPr>
          <w:rFonts w:asciiTheme="minorHAnsi" w:hAnsiTheme="minorHAnsi" w:cstheme="minorHAnsi"/>
          <w:b/>
          <w:bCs/>
          <w:color w:val="222222"/>
          <w:sz w:val="22"/>
          <w:szCs w:val="22"/>
        </w:rPr>
        <w:t xml:space="preserve">Prijave </w:t>
      </w:r>
      <w:r w:rsidR="0053426B">
        <w:rPr>
          <w:rFonts w:asciiTheme="minorHAnsi" w:hAnsiTheme="minorHAnsi" w:cstheme="minorHAnsi"/>
          <w:b/>
          <w:bCs/>
          <w:color w:val="222222"/>
          <w:sz w:val="22"/>
          <w:szCs w:val="22"/>
        </w:rPr>
        <w:t xml:space="preserve">s </w:t>
      </w:r>
      <w:r>
        <w:rPr>
          <w:rFonts w:asciiTheme="minorHAnsi" w:hAnsiTheme="minorHAnsi" w:cstheme="minorHAnsi"/>
          <w:b/>
          <w:bCs/>
          <w:color w:val="222222"/>
          <w:sz w:val="22"/>
          <w:szCs w:val="22"/>
        </w:rPr>
        <w:t>natječajnom dokumentacijom dostavljaju se</w:t>
      </w:r>
      <w:r w:rsidR="00460B52">
        <w:rPr>
          <w:rFonts w:asciiTheme="minorHAnsi" w:hAnsiTheme="minorHAnsi" w:cstheme="minorHAnsi"/>
          <w:b/>
          <w:bCs/>
          <w:color w:val="222222"/>
          <w:sz w:val="22"/>
          <w:szCs w:val="22"/>
        </w:rPr>
        <w:t xml:space="preserve"> </w:t>
      </w:r>
      <w:r>
        <w:rPr>
          <w:rFonts w:asciiTheme="minorHAnsi" w:hAnsiTheme="minorHAnsi" w:cstheme="minorHAnsi"/>
          <w:b/>
          <w:bCs/>
          <w:color w:val="222222"/>
          <w:sz w:val="22"/>
          <w:szCs w:val="22"/>
        </w:rPr>
        <w:t>preporučeno poštom ili osobnom dostavom, u zatvorenoj omotnici s naznakom:</w:t>
      </w:r>
    </w:p>
    <w:p w14:paraId="6F6840B3" w14:textId="77777777" w:rsidR="00607755" w:rsidRDefault="00607755" w:rsidP="00607755">
      <w:pPr>
        <w:pStyle w:val="StandardWeb"/>
        <w:shd w:val="clear" w:color="auto" w:fill="FFFFFF"/>
        <w:spacing w:before="0" w:beforeAutospacing="0" w:after="0" w:afterAutospacing="0" w:line="360" w:lineRule="auto"/>
        <w:jc w:val="center"/>
        <w:rPr>
          <w:rFonts w:asciiTheme="minorHAnsi" w:hAnsiTheme="minorHAnsi" w:cstheme="minorHAnsi"/>
          <w:b/>
          <w:bCs/>
          <w:color w:val="222222"/>
          <w:sz w:val="22"/>
          <w:szCs w:val="22"/>
        </w:rPr>
      </w:pPr>
      <w:r>
        <w:rPr>
          <w:rFonts w:asciiTheme="minorHAnsi" w:hAnsiTheme="minorHAnsi" w:cstheme="minorHAnsi"/>
          <w:b/>
          <w:bCs/>
          <w:color w:val="222222"/>
          <w:sz w:val="22"/>
          <w:szCs w:val="22"/>
        </w:rPr>
        <w:t>„Ne otvaraj - natječaj za radno mjesto stručni/a suradnik/</w:t>
      </w:r>
      <w:proofErr w:type="spellStart"/>
      <w:r>
        <w:rPr>
          <w:rFonts w:asciiTheme="minorHAnsi" w:hAnsiTheme="minorHAnsi" w:cstheme="minorHAnsi"/>
          <w:b/>
          <w:bCs/>
          <w:color w:val="222222"/>
          <w:sz w:val="22"/>
          <w:szCs w:val="22"/>
        </w:rPr>
        <w:t>ica</w:t>
      </w:r>
      <w:proofErr w:type="spellEnd"/>
      <w:r>
        <w:rPr>
          <w:rFonts w:asciiTheme="minorHAnsi" w:hAnsiTheme="minorHAnsi" w:cstheme="minorHAnsi"/>
          <w:b/>
          <w:bCs/>
          <w:color w:val="222222"/>
          <w:sz w:val="22"/>
          <w:szCs w:val="22"/>
        </w:rPr>
        <w:t>“ na adresu:</w:t>
      </w:r>
    </w:p>
    <w:p w14:paraId="0D86FD34" w14:textId="77777777" w:rsidR="00607755" w:rsidRDefault="00607755" w:rsidP="00607755">
      <w:pPr>
        <w:pStyle w:val="StandardWeb"/>
        <w:shd w:val="clear" w:color="auto" w:fill="FFFFFF"/>
        <w:spacing w:before="0" w:beforeAutospacing="0" w:after="0" w:afterAutospacing="0" w:line="360" w:lineRule="auto"/>
        <w:jc w:val="center"/>
        <w:rPr>
          <w:rStyle w:val="Naglaeno"/>
        </w:rPr>
      </w:pPr>
      <w:r>
        <w:rPr>
          <w:rStyle w:val="Naglaeno"/>
          <w:rFonts w:asciiTheme="minorHAnsi" w:hAnsiTheme="minorHAnsi" w:cstheme="minorHAnsi"/>
          <w:color w:val="222222"/>
          <w:sz w:val="22"/>
          <w:szCs w:val="22"/>
        </w:rPr>
        <w:t>Turistička zajednica područja Srce Međimurja</w:t>
      </w:r>
    </w:p>
    <w:p w14:paraId="0EAC7635" w14:textId="77777777" w:rsidR="00607755" w:rsidRDefault="00607755" w:rsidP="00607755">
      <w:pPr>
        <w:pStyle w:val="StandardWeb"/>
        <w:shd w:val="clear" w:color="auto" w:fill="FFFFFF"/>
        <w:spacing w:before="0" w:beforeAutospacing="0" w:after="0" w:afterAutospacing="0" w:line="360" w:lineRule="auto"/>
        <w:jc w:val="center"/>
        <w:rPr>
          <w:rStyle w:val="Naglaeno"/>
          <w:rFonts w:asciiTheme="minorHAnsi" w:hAnsiTheme="minorHAnsi" w:cstheme="minorHAnsi"/>
          <w:color w:val="222222"/>
          <w:sz w:val="22"/>
          <w:szCs w:val="22"/>
        </w:rPr>
      </w:pPr>
      <w:r>
        <w:rPr>
          <w:rStyle w:val="Naglaeno"/>
          <w:rFonts w:asciiTheme="minorHAnsi" w:hAnsiTheme="minorHAnsi" w:cstheme="minorHAnsi"/>
          <w:color w:val="222222"/>
          <w:sz w:val="22"/>
          <w:szCs w:val="22"/>
        </w:rPr>
        <w:t>Ured TZP Srce Međimurja</w:t>
      </w:r>
    </w:p>
    <w:p w14:paraId="093F7938" w14:textId="77777777" w:rsidR="00607755" w:rsidRDefault="00607755" w:rsidP="00607755">
      <w:pPr>
        <w:pStyle w:val="StandardWeb"/>
        <w:shd w:val="clear" w:color="auto" w:fill="FFFFFF"/>
        <w:spacing w:before="0" w:beforeAutospacing="0" w:after="0" w:afterAutospacing="0" w:line="360" w:lineRule="auto"/>
        <w:jc w:val="center"/>
        <w:rPr>
          <w:rStyle w:val="Naglaeno"/>
          <w:rFonts w:asciiTheme="minorHAnsi" w:hAnsiTheme="minorHAnsi" w:cstheme="minorHAnsi"/>
          <w:color w:val="222222"/>
          <w:sz w:val="22"/>
          <w:szCs w:val="22"/>
        </w:rPr>
      </w:pPr>
      <w:r>
        <w:rPr>
          <w:rStyle w:val="Naglaeno"/>
          <w:rFonts w:asciiTheme="minorHAnsi" w:hAnsiTheme="minorHAnsi" w:cstheme="minorHAnsi"/>
          <w:color w:val="222222"/>
          <w:sz w:val="22"/>
          <w:szCs w:val="22"/>
        </w:rPr>
        <w:t>Maršala Tita 1</w:t>
      </w:r>
    </w:p>
    <w:p w14:paraId="631A0207" w14:textId="77777777" w:rsidR="00607755" w:rsidRDefault="00607755" w:rsidP="00607755">
      <w:pPr>
        <w:pStyle w:val="StandardWeb"/>
        <w:shd w:val="clear" w:color="auto" w:fill="FFFFFF"/>
        <w:spacing w:before="0" w:beforeAutospacing="0" w:after="0" w:afterAutospacing="0" w:line="360" w:lineRule="auto"/>
        <w:jc w:val="center"/>
        <w:rPr>
          <w:rStyle w:val="Naglaeno"/>
          <w:rFonts w:asciiTheme="minorHAnsi" w:hAnsiTheme="minorHAnsi" w:cstheme="minorHAnsi"/>
          <w:color w:val="222222"/>
          <w:sz w:val="22"/>
          <w:szCs w:val="22"/>
        </w:rPr>
      </w:pPr>
      <w:r>
        <w:rPr>
          <w:rStyle w:val="Naglaeno"/>
          <w:rFonts w:asciiTheme="minorHAnsi" w:hAnsiTheme="minorHAnsi" w:cstheme="minorHAnsi"/>
          <w:color w:val="222222"/>
          <w:sz w:val="22"/>
          <w:szCs w:val="22"/>
        </w:rPr>
        <w:t>40305 Nedelišće</w:t>
      </w:r>
    </w:p>
    <w:p w14:paraId="77CCB895" w14:textId="77777777" w:rsidR="00607755" w:rsidRDefault="00607755" w:rsidP="00607755">
      <w:pPr>
        <w:pStyle w:val="StandardWeb"/>
        <w:shd w:val="clear" w:color="auto" w:fill="FFFFFF"/>
        <w:spacing w:before="0" w:beforeAutospacing="0" w:after="0" w:afterAutospacing="0" w:line="360" w:lineRule="auto"/>
        <w:jc w:val="center"/>
        <w:rPr>
          <w:rStyle w:val="Naglaeno"/>
          <w:rFonts w:asciiTheme="minorHAnsi" w:hAnsiTheme="minorHAnsi" w:cstheme="minorHAnsi"/>
          <w:color w:val="222222"/>
          <w:sz w:val="22"/>
          <w:szCs w:val="22"/>
        </w:rPr>
      </w:pPr>
      <w:r>
        <w:rPr>
          <w:rStyle w:val="Naglaeno"/>
          <w:rFonts w:asciiTheme="minorHAnsi" w:hAnsiTheme="minorHAnsi" w:cstheme="minorHAnsi"/>
          <w:color w:val="222222"/>
          <w:sz w:val="22"/>
          <w:szCs w:val="22"/>
        </w:rPr>
        <w:t>ili</w:t>
      </w:r>
    </w:p>
    <w:p w14:paraId="03D21781" w14:textId="77777777" w:rsidR="00607755" w:rsidRDefault="00607755" w:rsidP="00607755">
      <w:pPr>
        <w:pStyle w:val="StandardWeb"/>
        <w:shd w:val="clear" w:color="auto" w:fill="FFFFFF"/>
        <w:spacing w:before="0" w:beforeAutospacing="0" w:after="0" w:afterAutospacing="0" w:line="360" w:lineRule="auto"/>
        <w:jc w:val="center"/>
        <w:rPr>
          <w:rStyle w:val="Naglaeno"/>
          <w:rFonts w:asciiTheme="minorHAnsi" w:hAnsiTheme="minorHAnsi" w:cstheme="minorHAnsi"/>
          <w:color w:val="222222"/>
          <w:sz w:val="22"/>
          <w:szCs w:val="22"/>
        </w:rPr>
      </w:pPr>
      <w:r>
        <w:rPr>
          <w:rStyle w:val="Naglaeno"/>
          <w:rFonts w:asciiTheme="minorHAnsi" w:hAnsiTheme="minorHAnsi" w:cstheme="minorHAnsi"/>
          <w:color w:val="222222"/>
          <w:sz w:val="22"/>
          <w:szCs w:val="22"/>
        </w:rPr>
        <w:t>mailom na: info@tzp-srcemedjimurja.hr</w:t>
      </w:r>
    </w:p>
    <w:p w14:paraId="1CD9051F" w14:textId="77777777" w:rsidR="00993D6C" w:rsidRDefault="00993D6C" w:rsidP="00993D6C">
      <w:pPr>
        <w:pStyle w:val="StandardWeb"/>
        <w:shd w:val="clear" w:color="auto" w:fill="FFFFFF"/>
        <w:spacing w:before="0" w:beforeAutospacing="0" w:after="0" w:afterAutospacing="0" w:line="360" w:lineRule="auto"/>
        <w:jc w:val="center"/>
      </w:pPr>
    </w:p>
    <w:p w14:paraId="63BB5749" w14:textId="631BB8BB" w:rsidR="005B7458" w:rsidRDefault="00993D6C" w:rsidP="0053426B">
      <w:pPr>
        <w:pStyle w:val="StandardWeb"/>
        <w:shd w:val="clear" w:color="auto" w:fill="FFFFFF"/>
        <w:spacing w:before="0" w:beforeAutospacing="0" w:after="0" w:afterAutospacing="0" w:line="360" w:lineRule="auto"/>
        <w:jc w:val="both"/>
        <w:rPr>
          <w:rStyle w:val="Naglaeno"/>
          <w:rFonts w:asciiTheme="minorHAnsi" w:hAnsiTheme="minorHAnsi" w:cstheme="minorHAnsi"/>
          <w:b w:val="0"/>
          <w:bCs w:val="0"/>
          <w:color w:val="222222"/>
          <w:sz w:val="22"/>
          <w:szCs w:val="22"/>
        </w:rPr>
      </w:pPr>
      <w:r>
        <w:rPr>
          <w:rFonts w:asciiTheme="minorHAnsi" w:hAnsiTheme="minorHAnsi" w:cstheme="minorHAnsi"/>
          <w:color w:val="222222"/>
          <w:sz w:val="22"/>
          <w:szCs w:val="22"/>
        </w:rPr>
        <w:t xml:space="preserve">O rezultatima Javnog natječaja kandidati će biti obaviješteni elektroničkom poštom </w:t>
      </w:r>
      <w:r w:rsidR="00A36943">
        <w:rPr>
          <w:rFonts w:asciiTheme="minorHAnsi" w:hAnsiTheme="minorHAnsi" w:cstheme="minorHAnsi"/>
          <w:color w:val="222222"/>
          <w:sz w:val="22"/>
          <w:szCs w:val="22"/>
        </w:rPr>
        <w:t xml:space="preserve">ili telefonom </w:t>
      </w:r>
      <w:r>
        <w:rPr>
          <w:rFonts w:asciiTheme="minorHAnsi" w:hAnsiTheme="minorHAnsi" w:cstheme="minorHAnsi"/>
          <w:color w:val="222222"/>
          <w:sz w:val="22"/>
          <w:szCs w:val="22"/>
        </w:rPr>
        <w:t xml:space="preserve">u roku od </w:t>
      </w:r>
      <w:r w:rsidR="00A36943">
        <w:rPr>
          <w:rFonts w:asciiTheme="minorHAnsi" w:hAnsiTheme="minorHAnsi" w:cstheme="minorHAnsi"/>
          <w:color w:val="222222"/>
          <w:sz w:val="22"/>
          <w:szCs w:val="22"/>
        </w:rPr>
        <w:t>osam</w:t>
      </w:r>
      <w:r w:rsidR="00443419">
        <w:rPr>
          <w:rFonts w:asciiTheme="minorHAnsi" w:hAnsiTheme="minorHAnsi" w:cstheme="minorHAnsi"/>
          <w:color w:val="222222"/>
          <w:sz w:val="22"/>
          <w:szCs w:val="22"/>
        </w:rPr>
        <w:t xml:space="preserve"> (8) </w:t>
      </w:r>
      <w:r>
        <w:rPr>
          <w:rFonts w:asciiTheme="minorHAnsi" w:hAnsiTheme="minorHAnsi" w:cstheme="minorHAnsi"/>
          <w:color w:val="222222"/>
          <w:sz w:val="22"/>
          <w:szCs w:val="22"/>
        </w:rPr>
        <w:t>dana od dana donošenja Odluke o odabiru kandidata.</w:t>
      </w:r>
    </w:p>
    <w:p w14:paraId="036BF3EF" w14:textId="77777777" w:rsidR="0053426B" w:rsidRPr="00014426" w:rsidRDefault="0053426B" w:rsidP="0053426B">
      <w:pPr>
        <w:pStyle w:val="StandardWeb"/>
        <w:shd w:val="clear" w:color="auto" w:fill="FFFFFF"/>
        <w:spacing w:before="0" w:beforeAutospacing="0" w:after="0" w:afterAutospacing="0" w:line="360" w:lineRule="auto"/>
        <w:jc w:val="both"/>
        <w:rPr>
          <w:rStyle w:val="Naglaeno"/>
          <w:rFonts w:asciiTheme="minorHAnsi" w:hAnsiTheme="minorHAnsi" w:cstheme="minorHAnsi"/>
          <w:b w:val="0"/>
          <w:bCs w:val="0"/>
          <w:color w:val="222222"/>
          <w:sz w:val="22"/>
          <w:szCs w:val="22"/>
        </w:rPr>
      </w:pPr>
    </w:p>
    <w:p w14:paraId="50B3E0B8" w14:textId="7D7A72F1" w:rsidR="005B7458" w:rsidRDefault="00993D6C" w:rsidP="00993D6C">
      <w:pPr>
        <w:pStyle w:val="StandardWeb"/>
        <w:shd w:val="clear" w:color="auto" w:fill="FFFFFF"/>
        <w:spacing w:before="0" w:beforeAutospacing="0" w:after="0" w:afterAutospacing="0" w:line="360" w:lineRule="auto"/>
        <w:rPr>
          <w:rStyle w:val="Naglaeno"/>
          <w:rFonts w:asciiTheme="minorHAnsi" w:hAnsiTheme="minorHAnsi" w:cstheme="minorHAnsi"/>
          <w:b w:val="0"/>
          <w:bCs w:val="0"/>
          <w:color w:val="222222"/>
          <w:sz w:val="22"/>
          <w:szCs w:val="22"/>
        </w:rPr>
      </w:pPr>
      <w:r>
        <w:rPr>
          <w:rStyle w:val="Naglaeno"/>
          <w:rFonts w:asciiTheme="minorHAnsi" w:hAnsiTheme="minorHAnsi" w:cstheme="minorHAnsi"/>
          <w:b w:val="0"/>
          <w:bCs w:val="0"/>
          <w:color w:val="222222"/>
          <w:sz w:val="22"/>
          <w:szCs w:val="22"/>
        </w:rPr>
        <w:lastRenderedPageBreak/>
        <w:t xml:space="preserve">U Nedelišću, </w:t>
      </w:r>
      <w:r w:rsidR="00014426">
        <w:rPr>
          <w:rStyle w:val="Naglaeno"/>
          <w:rFonts w:asciiTheme="minorHAnsi" w:hAnsiTheme="minorHAnsi" w:cstheme="minorHAnsi"/>
          <w:b w:val="0"/>
          <w:bCs w:val="0"/>
          <w:color w:val="222222"/>
          <w:sz w:val="22"/>
          <w:szCs w:val="22"/>
        </w:rPr>
        <w:t>1</w:t>
      </w:r>
      <w:r w:rsidR="00607755">
        <w:rPr>
          <w:rStyle w:val="Naglaeno"/>
          <w:rFonts w:asciiTheme="minorHAnsi" w:hAnsiTheme="minorHAnsi" w:cstheme="minorHAnsi"/>
          <w:b w:val="0"/>
          <w:bCs w:val="0"/>
          <w:color w:val="222222"/>
          <w:sz w:val="22"/>
          <w:szCs w:val="22"/>
        </w:rPr>
        <w:t>6. prosinca</w:t>
      </w:r>
      <w:r>
        <w:rPr>
          <w:rStyle w:val="Naglaeno"/>
          <w:rFonts w:asciiTheme="minorHAnsi" w:hAnsiTheme="minorHAnsi" w:cstheme="minorHAnsi"/>
          <w:b w:val="0"/>
          <w:bCs w:val="0"/>
          <w:color w:val="222222"/>
          <w:sz w:val="22"/>
          <w:szCs w:val="22"/>
        </w:rPr>
        <w:t xml:space="preserve"> 202</w:t>
      </w:r>
      <w:r w:rsidR="00607755">
        <w:rPr>
          <w:rStyle w:val="Naglaeno"/>
          <w:rFonts w:asciiTheme="minorHAnsi" w:hAnsiTheme="minorHAnsi" w:cstheme="minorHAnsi"/>
          <w:b w:val="0"/>
          <w:bCs w:val="0"/>
          <w:color w:val="222222"/>
          <w:sz w:val="22"/>
          <w:szCs w:val="22"/>
        </w:rPr>
        <w:t>5</w:t>
      </w:r>
      <w:r>
        <w:rPr>
          <w:rStyle w:val="Naglaeno"/>
          <w:rFonts w:asciiTheme="minorHAnsi" w:hAnsiTheme="minorHAnsi" w:cstheme="minorHAnsi"/>
          <w:b w:val="0"/>
          <w:bCs w:val="0"/>
          <w:color w:val="222222"/>
          <w:sz w:val="22"/>
          <w:szCs w:val="22"/>
        </w:rPr>
        <w:t>. godine</w:t>
      </w:r>
    </w:p>
    <w:p w14:paraId="3E6656D4" w14:textId="77777777" w:rsidR="00607755" w:rsidRDefault="00607755" w:rsidP="00993D6C">
      <w:pPr>
        <w:pStyle w:val="StandardWeb"/>
        <w:shd w:val="clear" w:color="auto" w:fill="FFFFFF"/>
        <w:spacing w:before="0" w:beforeAutospacing="0" w:after="0" w:afterAutospacing="0" w:line="360" w:lineRule="auto"/>
        <w:rPr>
          <w:rStyle w:val="Naglaeno"/>
          <w:rFonts w:asciiTheme="minorHAnsi" w:hAnsiTheme="minorHAnsi" w:cstheme="minorHAnsi"/>
          <w:b w:val="0"/>
          <w:bCs w:val="0"/>
          <w:color w:val="222222"/>
          <w:sz w:val="22"/>
          <w:szCs w:val="22"/>
        </w:rPr>
      </w:pPr>
    </w:p>
    <w:p w14:paraId="1EAC354F" w14:textId="3219CD89" w:rsidR="00993D6C" w:rsidRPr="00993D6C" w:rsidRDefault="00993D6C" w:rsidP="00993D6C">
      <w:pPr>
        <w:pStyle w:val="StandardWeb"/>
        <w:shd w:val="clear" w:color="auto" w:fill="FFFFFF"/>
        <w:spacing w:before="0" w:beforeAutospacing="0" w:after="0" w:afterAutospacing="0" w:line="360" w:lineRule="auto"/>
        <w:jc w:val="center"/>
        <w:rPr>
          <w:rStyle w:val="Naglaeno"/>
          <w:b w:val="0"/>
          <w:bCs w:val="0"/>
        </w:rPr>
      </w:pPr>
      <w:r>
        <w:rPr>
          <w:rStyle w:val="Naglaeno"/>
          <w:rFonts w:asciiTheme="minorHAnsi" w:hAnsiTheme="minorHAnsi" w:cstheme="minorHAnsi"/>
          <w:b w:val="0"/>
          <w:bCs w:val="0"/>
          <w:color w:val="222222"/>
          <w:sz w:val="22"/>
          <w:szCs w:val="22"/>
        </w:rPr>
        <w:t xml:space="preserve">                                                                                               </w:t>
      </w:r>
      <w:r>
        <w:rPr>
          <w:rStyle w:val="Naglaeno"/>
          <w:rFonts w:asciiTheme="minorHAnsi" w:hAnsiTheme="minorHAnsi" w:cstheme="minorHAnsi"/>
          <w:color w:val="222222"/>
          <w:sz w:val="22"/>
          <w:szCs w:val="22"/>
        </w:rPr>
        <w:t>Direktorica</w:t>
      </w:r>
      <w:r>
        <w:rPr>
          <w:rFonts w:asciiTheme="minorHAnsi" w:hAnsiTheme="minorHAnsi" w:cstheme="minorHAnsi"/>
          <w:color w:val="222222"/>
          <w:sz w:val="22"/>
          <w:szCs w:val="22"/>
        </w:rPr>
        <w:t xml:space="preserve"> </w:t>
      </w:r>
      <w:r>
        <w:rPr>
          <w:rStyle w:val="Naglaeno"/>
          <w:rFonts w:asciiTheme="minorHAnsi" w:hAnsiTheme="minorHAnsi" w:cstheme="minorHAnsi"/>
          <w:color w:val="222222"/>
          <w:sz w:val="22"/>
          <w:szCs w:val="22"/>
        </w:rPr>
        <w:t>TZ</w:t>
      </w:r>
      <w:r w:rsidR="00607755">
        <w:rPr>
          <w:rStyle w:val="Naglaeno"/>
          <w:rFonts w:asciiTheme="minorHAnsi" w:hAnsiTheme="minorHAnsi" w:cstheme="minorHAnsi"/>
          <w:color w:val="222222"/>
          <w:sz w:val="22"/>
          <w:szCs w:val="22"/>
        </w:rPr>
        <w:t>P Srce Međimurja</w:t>
      </w:r>
    </w:p>
    <w:p w14:paraId="0B8F1224" w14:textId="2A18090F" w:rsidR="00607755" w:rsidRPr="00094F58" w:rsidRDefault="00607755" w:rsidP="00607755">
      <w:pPr>
        <w:pStyle w:val="StandardWeb"/>
        <w:shd w:val="clear" w:color="auto" w:fill="FFFFFF"/>
        <w:spacing w:before="0" w:beforeAutospacing="0" w:after="0" w:afterAutospacing="0" w:line="360" w:lineRule="auto"/>
        <w:ind w:left="4956" w:firstLine="708"/>
        <w:rPr>
          <w:rFonts w:asciiTheme="minorHAnsi" w:hAnsiTheme="minorHAnsi" w:cstheme="minorHAnsi"/>
          <w:b/>
          <w:bCs/>
          <w:color w:val="222222"/>
          <w:sz w:val="22"/>
          <w:szCs w:val="22"/>
        </w:rPr>
      </w:pPr>
      <w:r>
        <w:rPr>
          <w:rStyle w:val="Naglaeno"/>
          <w:rFonts w:asciiTheme="minorHAnsi" w:hAnsiTheme="minorHAnsi" w:cstheme="minorHAnsi"/>
          <w:color w:val="222222"/>
          <w:sz w:val="22"/>
          <w:szCs w:val="22"/>
        </w:rPr>
        <w:t xml:space="preserve">             </w:t>
      </w:r>
      <w:r w:rsidR="00993D6C">
        <w:rPr>
          <w:rStyle w:val="Naglaeno"/>
          <w:rFonts w:asciiTheme="minorHAnsi" w:hAnsiTheme="minorHAnsi" w:cstheme="minorHAnsi"/>
          <w:color w:val="222222"/>
          <w:sz w:val="22"/>
          <w:szCs w:val="22"/>
        </w:rPr>
        <w:t>Anita Novak</w:t>
      </w:r>
      <w:r w:rsidRPr="00046F82">
        <w:rPr>
          <w:noProof/>
        </w:rPr>
        <w:drawing>
          <wp:anchor distT="0" distB="0" distL="114300" distR="114300" simplePos="0" relativeHeight="251660288" behindDoc="1" locked="0" layoutInCell="1" allowOverlap="1" wp14:anchorId="1C323845" wp14:editId="629C87F1">
            <wp:simplePos x="0" y="0"/>
            <wp:positionH relativeFrom="column">
              <wp:posOffset>3367405</wp:posOffset>
            </wp:positionH>
            <wp:positionV relativeFrom="paragraph">
              <wp:posOffset>229235</wp:posOffset>
            </wp:positionV>
            <wp:extent cx="2286000" cy="1474910"/>
            <wp:effectExtent l="0" t="0" r="0" b="0"/>
            <wp:wrapNone/>
            <wp:docPr id="97193134"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10156" t="2246" r="1691" b="3394"/>
                    <a:stretch/>
                  </pic:blipFill>
                  <pic:spPr bwMode="auto">
                    <a:xfrm>
                      <a:off x="0" y="0"/>
                      <a:ext cx="2286000" cy="14749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607755" w:rsidRPr="00094F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3A97"/>
    <w:multiLevelType w:val="hybridMultilevel"/>
    <w:tmpl w:val="EF6450B8"/>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15B33943"/>
    <w:multiLevelType w:val="hybridMultilevel"/>
    <w:tmpl w:val="06FC3762"/>
    <w:lvl w:ilvl="0" w:tplc="041A0001">
      <w:start w:val="1"/>
      <w:numFmt w:val="bullet"/>
      <w:lvlText w:val=""/>
      <w:lvlJc w:val="left"/>
      <w:pPr>
        <w:ind w:left="862" w:hanging="360"/>
      </w:pPr>
      <w:rPr>
        <w:rFonts w:ascii="Symbol" w:hAnsi="Symbol" w:hint="default"/>
      </w:rPr>
    </w:lvl>
    <w:lvl w:ilvl="1" w:tplc="041A0003">
      <w:start w:val="1"/>
      <w:numFmt w:val="bullet"/>
      <w:lvlText w:val="o"/>
      <w:lvlJc w:val="left"/>
      <w:pPr>
        <w:ind w:left="1582" w:hanging="360"/>
      </w:pPr>
      <w:rPr>
        <w:rFonts w:ascii="Courier New" w:hAnsi="Courier New" w:cs="Courier New" w:hint="default"/>
      </w:rPr>
    </w:lvl>
    <w:lvl w:ilvl="2" w:tplc="041A0005">
      <w:start w:val="1"/>
      <w:numFmt w:val="bullet"/>
      <w:lvlText w:val=""/>
      <w:lvlJc w:val="left"/>
      <w:pPr>
        <w:ind w:left="2302" w:hanging="360"/>
      </w:pPr>
      <w:rPr>
        <w:rFonts w:ascii="Wingdings" w:hAnsi="Wingdings" w:hint="default"/>
      </w:rPr>
    </w:lvl>
    <w:lvl w:ilvl="3" w:tplc="041A0001">
      <w:start w:val="1"/>
      <w:numFmt w:val="bullet"/>
      <w:lvlText w:val=""/>
      <w:lvlJc w:val="left"/>
      <w:pPr>
        <w:ind w:left="3022" w:hanging="360"/>
      </w:pPr>
      <w:rPr>
        <w:rFonts w:ascii="Symbol" w:hAnsi="Symbol" w:hint="default"/>
      </w:rPr>
    </w:lvl>
    <w:lvl w:ilvl="4" w:tplc="041A0003">
      <w:start w:val="1"/>
      <w:numFmt w:val="bullet"/>
      <w:lvlText w:val="o"/>
      <w:lvlJc w:val="left"/>
      <w:pPr>
        <w:ind w:left="3742" w:hanging="360"/>
      </w:pPr>
      <w:rPr>
        <w:rFonts w:ascii="Courier New" w:hAnsi="Courier New" w:cs="Courier New" w:hint="default"/>
      </w:rPr>
    </w:lvl>
    <w:lvl w:ilvl="5" w:tplc="041A0005">
      <w:start w:val="1"/>
      <w:numFmt w:val="bullet"/>
      <w:lvlText w:val=""/>
      <w:lvlJc w:val="left"/>
      <w:pPr>
        <w:ind w:left="4462" w:hanging="360"/>
      </w:pPr>
      <w:rPr>
        <w:rFonts w:ascii="Wingdings" w:hAnsi="Wingdings" w:hint="default"/>
      </w:rPr>
    </w:lvl>
    <w:lvl w:ilvl="6" w:tplc="041A0001">
      <w:start w:val="1"/>
      <w:numFmt w:val="bullet"/>
      <w:lvlText w:val=""/>
      <w:lvlJc w:val="left"/>
      <w:pPr>
        <w:ind w:left="5182" w:hanging="360"/>
      </w:pPr>
      <w:rPr>
        <w:rFonts w:ascii="Symbol" w:hAnsi="Symbol" w:hint="default"/>
      </w:rPr>
    </w:lvl>
    <w:lvl w:ilvl="7" w:tplc="041A0003">
      <w:start w:val="1"/>
      <w:numFmt w:val="bullet"/>
      <w:lvlText w:val="o"/>
      <w:lvlJc w:val="left"/>
      <w:pPr>
        <w:ind w:left="5902" w:hanging="360"/>
      </w:pPr>
      <w:rPr>
        <w:rFonts w:ascii="Courier New" w:hAnsi="Courier New" w:cs="Courier New" w:hint="default"/>
      </w:rPr>
    </w:lvl>
    <w:lvl w:ilvl="8" w:tplc="041A0005">
      <w:start w:val="1"/>
      <w:numFmt w:val="bullet"/>
      <w:lvlText w:val=""/>
      <w:lvlJc w:val="left"/>
      <w:pPr>
        <w:ind w:left="6622" w:hanging="360"/>
      </w:pPr>
      <w:rPr>
        <w:rFonts w:ascii="Wingdings" w:hAnsi="Wingdings" w:hint="default"/>
      </w:rPr>
    </w:lvl>
  </w:abstractNum>
  <w:abstractNum w:abstractNumId="2" w15:restartNumberingAfterBreak="0">
    <w:nsid w:val="31651B85"/>
    <w:multiLevelType w:val="multilevel"/>
    <w:tmpl w:val="C25481C2"/>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33D64C33"/>
    <w:multiLevelType w:val="hybridMultilevel"/>
    <w:tmpl w:val="C3728168"/>
    <w:lvl w:ilvl="0" w:tplc="D4AC8C02">
      <w:start w:val="6"/>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3A76107B"/>
    <w:multiLevelType w:val="hybridMultilevel"/>
    <w:tmpl w:val="2828F18C"/>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5" w15:restartNumberingAfterBreak="0">
    <w:nsid w:val="3DD30789"/>
    <w:multiLevelType w:val="hybridMultilevel"/>
    <w:tmpl w:val="C6C624B8"/>
    <w:lvl w:ilvl="0" w:tplc="27E61326">
      <w:start w:val="1"/>
      <w:numFmt w:val="decimal"/>
      <w:lvlText w:val="%1."/>
      <w:lvlJc w:val="left"/>
      <w:pPr>
        <w:ind w:left="720" w:hanging="360"/>
      </w:pPr>
      <w:rPr>
        <w:rFonts w:asciiTheme="minorHAnsi" w:eastAsia="Times New Roman" w:hAnsiTheme="minorHAnsi" w:cstheme="minorHAnsi"/>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6" w15:restartNumberingAfterBreak="0">
    <w:nsid w:val="4E3920AD"/>
    <w:multiLevelType w:val="hybridMultilevel"/>
    <w:tmpl w:val="6838A054"/>
    <w:lvl w:ilvl="0" w:tplc="80887A78">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568B5809"/>
    <w:multiLevelType w:val="hybridMultilevel"/>
    <w:tmpl w:val="6D8AC16E"/>
    <w:lvl w:ilvl="0" w:tplc="49FCD95E">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61BD5637"/>
    <w:multiLevelType w:val="hybridMultilevel"/>
    <w:tmpl w:val="E4843700"/>
    <w:lvl w:ilvl="0" w:tplc="1CD09F12">
      <w:start w:val="5"/>
      <w:numFmt w:val="upperRoman"/>
      <w:lvlText w:val="%1."/>
      <w:lvlJc w:val="left"/>
      <w:pPr>
        <w:ind w:left="1080" w:hanging="72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9" w15:restartNumberingAfterBreak="0">
    <w:nsid w:val="748E2D42"/>
    <w:multiLevelType w:val="hybridMultilevel"/>
    <w:tmpl w:val="55C0278E"/>
    <w:lvl w:ilvl="0" w:tplc="9A8EE8FC">
      <w:start w:val="1"/>
      <w:numFmt w:val="upperRoman"/>
      <w:lvlText w:val="%1."/>
      <w:lvlJc w:val="left"/>
      <w:pPr>
        <w:ind w:left="720" w:hanging="360"/>
      </w:pPr>
      <w:rPr>
        <w:b/>
        <w:bCs/>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76F907C2"/>
    <w:multiLevelType w:val="hybridMultilevel"/>
    <w:tmpl w:val="062E66F8"/>
    <w:lvl w:ilvl="0" w:tplc="D6924BE4">
      <w:start w:val="3"/>
      <w:numFmt w:val="upperRoman"/>
      <w:lvlText w:val="%1."/>
      <w:lvlJc w:val="left"/>
      <w:pPr>
        <w:ind w:left="1080" w:hanging="720"/>
      </w:pPr>
      <w:rPr>
        <w:b/>
        <w:bCs/>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1" w15:restartNumberingAfterBreak="0">
    <w:nsid w:val="7D160F23"/>
    <w:multiLevelType w:val="hybridMultilevel"/>
    <w:tmpl w:val="4CD2A390"/>
    <w:lvl w:ilvl="0" w:tplc="34E253D6">
      <w:start w:val="1"/>
      <w:numFmt w:val="decimal"/>
      <w:lvlText w:val="%1."/>
      <w:lvlJc w:val="left"/>
      <w:pPr>
        <w:ind w:left="720" w:hanging="360"/>
      </w:pPr>
      <w:rPr>
        <w:rFonts w:asciiTheme="minorHAnsi" w:eastAsia="Times New Roman" w:hAnsiTheme="minorHAnsi" w:cstheme="minorHAnsi"/>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2" w15:restartNumberingAfterBreak="0">
    <w:nsid w:val="7E914456"/>
    <w:multiLevelType w:val="hybridMultilevel"/>
    <w:tmpl w:val="35FA0A08"/>
    <w:lvl w:ilvl="0" w:tplc="9A8EE8FC">
      <w:start w:val="1"/>
      <w:numFmt w:val="upperRoman"/>
      <w:lvlText w:val="%1."/>
      <w:lvlJc w:val="left"/>
      <w:pPr>
        <w:ind w:left="862" w:hanging="720"/>
      </w:pPr>
      <w:rPr>
        <w:b/>
        <w:bCs/>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num w:numId="1" w16cid:durableId="641273815">
    <w:abstractNumId w:val="12"/>
  </w:num>
  <w:num w:numId="2" w16cid:durableId="756436414">
    <w:abstractNumId w:val="11"/>
    <w:lvlOverride w:ilvl="0">
      <w:startOverride w:val="1"/>
    </w:lvlOverride>
    <w:lvlOverride w:ilvl="1"/>
    <w:lvlOverride w:ilvl="2"/>
    <w:lvlOverride w:ilvl="3"/>
    <w:lvlOverride w:ilvl="4"/>
    <w:lvlOverride w:ilvl="5"/>
    <w:lvlOverride w:ilvl="6"/>
    <w:lvlOverride w:ilvl="7"/>
    <w:lvlOverride w:ilvl="8"/>
  </w:num>
  <w:num w:numId="3" w16cid:durableId="210672947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95025003">
    <w:abstractNumId w:val="5"/>
    <w:lvlOverride w:ilvl="0">
      <w:startOverride w:val="1"/>
    </w:lvlOverride>
    <w:lvlOverride w:ilvl="1"/>
    <w:lvlOverride w:ilvl="2"/>
    <w:lvlOverride w:ilvl="3"/>
    <w:lvlOverride w:ilvl="4"/>
    <w:lvlOverride w:ilvl="5"/>
    <w:lvlOverride w:ilvl="6"/>
    <w:lvlOverride w:ilvl="7"/>
    <w:lvlOverride w:ilvl="8"/>
  </w:num>
  <w:num w:numId="5" w16cid:durableId="1002709147">
    <w:abstractNumId w:val="0"/>
  </w:num>
  <w:num w:numId="6" w16cid:durableId="1302225516">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07275250">
    <w:abstractNumId w:val="1"/>
  </w:num>
  <w:num w:numId="8" w16cid:durableId="2006005553">
    <w:abstractNumId w:val="4"/>
  </w:num>
  <w:num w:numId="9" w16cid:durableId="1156612078">
    <w:abstractNumId w:val="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56778194">
    <w:abstractNumId w:val="0"/>
  </w:num>
  <w:num w:numId="11" w16cid:durableId="289479590">
    <w:abstractNumId w:val="12"/>
  </w:num>
  <w:num w:numId="12" w16cid:durableId="1989818116">
    <w:abstractNumId w:val="7"/>
  </w:num>
  <w:num w:numId="13" w16cid:durableId="1007172947">
    <w:abstractNumId w:val="2"/>
  </w:num>
  <w:num w:numId="14" w16cid:durableId="1309823021">
    <w:abstractNumId w:val="6"/>
  </w:num>
  <w:num w:numId="15" w16cid:durableId="1103182791">
    <w:abstractNumId w:val="9"/>
  </w:num>
  <w:num w:numId="16" w16cid:durableId="13427328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D6C"/>
    <w:rsid w:val="00014426"/>
    <w:rsid w:val="00024AEE"/>
    <w:rsid w:val="00037B28"/>
    <w:rsid w:val="0007501F"/>
    <w:rsid w:val="00077CBA"/>
    <w:rsid w:val="00094F58"/>
    <w:rsid w:val="000D1031"/>
    <w:rsid w:val="000F57F2"/>
    <w:rsid w:val="00181EB5"/>
    <w:rsid w:val="001A7E85"/>
    <w:rsid w:val="001F1D8C"/>
    <w:rsid w:val="002B3B14"/>
    <w:rsid w:val="002E26C4"/>
    <w:rsid w:val="00321AEB"/>
    <w:rsid w:val="003F70D7"/>
    <w:rsid w:val="004378D0"/>
    <w:rsid w:val="004414C7"/>
    <w:rsid w:val="00443419"/>
    <w:rsid w:val="00460B52"/>
    <w:rsid w:val="00460EE1"/>
    <w:rsid w:val="004F2026"/>
    <w:rsid w:val="0053426B"/>
    <w:rsid w:val="0057448D"/>
    <w:rsid w:val="005B5EC9"/>
    <w:rsid w:val="005B7458"/>
    <w:rsid w:val="005C5547"/>
    <w:rsid w:val="00607755"/>
    <w:rsid w:val="00684B9B"/>
    <w:rsid w:val="006B4142"/>
    <w:rsid w:val="006F3184"/>
    <w:rsid w:val="006F5465"/>
    <w:rsid w:val="00705A45"/>
    <w:rsid w:val="007A7E89"/>
    <w:rsid w:val="007B4895"/>
    <w:rsid w:val="0084718C"/>
    <w:rsid w:val="008524F3"/>
    <w:rsid w:val="00890DD9"/>
    <w:rsid w:val="008B3984"/>
    <w:rsid w:val="00901386"/>
    <w:rsid w:val="009115F7"/>
    <w:rsid w:val="009512D6"/>
    <w:rsid w:val="00982570"/>
    <w:rsid w:val="00993D6C"/>
    <w:rsid w:val="009948E2"/>
    <w:rsid w:val="009A4083"/>
    <w:rsid w:val="009A6A6A"/>
    <w:rsid w:val="009E13B3"/>
    <w:rsid w:val="00A1213F"/>
    <w:rsid w:val="00A36943"/>
    <w:rsid w:val="00A51FD8"/>
    <w:rsid w:val="00A61C65"/>
    <w:rsid w:val="00A67E6C"/>
    <w:rsid w:val="00A87DDD"/>
    <w:rsid w:val="00AC5495"/>
    <w:rsid w:val="00AE3972"/>
    <w:rsid w:val="00AF0E09"/>
    <w:rsid w:val="00B45F01"/>
    <w:rsid w:val="00BE2C9E"/>
    <w:rsid w:val="00BF1B33"/>
    <w:rsid w:val="00C60E0A"/>
    <w:rsid w:val="00C80CF1"/>
    <w:rsid w:val="00CA06AB"/>
    <w:rsid w:val="00D24872"/>
    <w:rsid w:val="00D327AD"/>
    <w:rsid w:val="00D61A50"/>
    <w:rsid w:val="00DF4D80"/>
    <w:rsid w:val="00E15E7A"/>
    <w:rsid w:val="00E3746F"/>
    <w:rsid w:val="00E8689F"/>
    <w:rsid w:val="00EB1170"/>
    <w:rsid w:val="00ED199A"/>
    <w:rsid w:val="00EE1C41"/>
    <w:rsid w:val="00F04B4B"/>
    <w:rsid w:val="00F47012"/>
    <w:rsid w:val="00FA7335"/>
    <w:rsid w:val="00FC6E45"/>
    <w:rsid w:val="00FE2E22"/>
    <w:rsid w:val="00FF081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61859"/>
  <w15:chartTrackingRefBased/>
  <w15:docId w15:val="{037DEEEB-2A9B-4659-9549-00250EBD9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D6C"/>
    <w:pPr>
      <w:spacing w:after="200" w:line="276" w:lineRule="auto"/>
    </w:pPr>
    <w:rPr>
      <w:rFonts w:eastAsiaTheme="minorEastAsia"/>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993D6C"/>
    <w:rPr>
      <w:color w:val="0563C1" w:themeColor="hyperlink"/>
      <w:u w:val="single"/>
    </w:rPr>
  </w:style>
  <w:style w:type="paragraph" w:styleId="StandardWeb">
    <w:name w:val="Normal (Web)"/>
    <w:basedOn w:val="Normal"/>
    <w:uiPriority w:val="99"/>
    <w:unhideWhenUsed/>
    <w:rsid w:val="00993D6C"/>
    <w:pPr>
      <w:spacing w:before="100" w:beforeAutospacing="1" w:after="100" w:afterAutospacing="1" w:line="240" w:lineRule="auto"/>
    </w:pPr>
    <w:rPr>
      <w:rFonts w:ascii="Times New Roman" w:eastAsia="Times New Roman" w:hAnsi="Times New Roman" w:cs="Times New Roman"/>
      <w:sz w:val="24"/>
      <w:szCs w:val="24"/>
    </w:rPr>
  </w:style>
  <w:style w:type="character" w:styleId="Naglaeno">
    <w:name w:val="Strong"/>
    <w:basedOn w:val="Zadanifontodlomka"/>
    <w:uiPriority w:val="22"/>
    <w:qFormat/>
    <w:rsid w:val="00993D6C"/>
    <w:rPr>
      <w:b/>
      <w:bCs/>
    </w:rPr>
  </w:style>
  <w:style w:type="paragraph" w:styleId="Odlomakpopisa">
    <w:name w:val="List Paragraph"/>
    <w:basedOn w:val="Normal"/>
    <w:uiPriority w:val="34"/>
    <w:qFormat/>
    <w:rsid w:val="000D1031"/>
    <w:pPr>
      <w:spacing w:after="160" w:line="259" w:lineRule="auto"/>
      <w:ind w:left="720"/>
      <w:contextualSpacing/>
    </w:pPr>
    <w:rPr>
      <w:rFonts w:eastAsiaTheme="minorHAnsi"/>
      <w:lang w:eastAsia="en-US"/>
    </w:rPr>
  </w:style>
  <w:style w:type="character" w:styleId="Nerijeenospominjanje">
    <w:name w:val="Unresolved Mention"/>
    <w:basedOn w:val="Zadanifontodlomka"/>
    <w:uiPriority w:val="99"/>
    <w:semiHidden/>
    <w:unhideWhenUsed/>
    <w:rsid w:val="006077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16025">
      <w:bodyDiv w:val="1"/>
      <w:marLeft w:val="0"/>
      <w:marRight w:val="0"/>
      <w:marTop w:val="0"/>
      <w:marBottom w:val="0"/>
      <w:divBdr>
        <w:top w:val="none" w:sz="0" w:space="0" w:color="auto"/>
        <w:left w:val="none" w:sz="0" w:space="0" w:color="auto"/>
        <w:bottom w:val="none" w:sz="0" w:space="0" w:color="auto"/>
        <w:right w:val="none" w:sz="0" w:space="0" w:color="auto"/>
      </w:divBdr>
    </w:div>
    <w:div w:id="817961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hyperlink" Target="mailto:info@tzp-srcemedjimurja.h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720958-258A-4BFB-8790-6D2F7C3F0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5</Pages>
  <Words>1243</Words>
  <Characters>7091</Characters>
  <Application>Microsoft Office Word</Application>
  <DocSecurity>0</DocSecurity>
  <Lines>59</Lines>
  <Paragraphs>16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Turistička zajednica Općine Nedelišće .</dc:creator>
  <cp:keywords/>
  <dc:description/>
  <cp:lastModifiedBy>TZP Srce Međimurja</cp:lastModifiedBy>
  <cp:revision>76</cp:revision>
  <cp:lastPrinted>2022-09-01T10:49:00Z</cp:lastPrinted>
  <dcterms:created xsi:type="dcterms:W3CDTF">2022-09-01T07:36:00Z</dcterms:created>
  <dcterms:modified xsi:type="dcterms:W3CDTF">2025-12-15T15:46:00Z</dcterms:modified>
</cp:coreProperties>
</file>