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636F6A96" w:rsidR="00C83F9B" w:rsidRPr="00EB6092" w:rsidRDefault="00017199" w:rsidP="00AD1A4B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planu mreže dječjih vrtića u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5D3538F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planu mreže dječjih vrtića u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21F600CB" w:rsidR="00017199" w:rsidRPr="00B53A74" w:rsidRDefault="00AD1A4B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Odluka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053EED00" w:rsidR="00017199" w:rsidRPr="002C7529" w:rsidRDefault="00AD1A4B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planu mreže dječjih vrtića 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37281C12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planu mreže dječjih vrtića u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0DE9D075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planu mreže dječjih vrtića u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AD1A4B" w:rsidRPr="00AD1A4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548E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AD1A4B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2025-12-08T12:04:00Z</dcterms:modified>
</cp:coreProperties>
</file>