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BF0F9B" w14:paraId="0AF84A2D" w14:textId="77777777" w:rsidTr="00B00CDD">
        <w:tc>
          <w:tcPr>
            <w:tcW w:w="3333" w:type="dxa"/>
            <w:gridSpan w:val="2"/>
          </w:tcPr>
          <w:p w14:paraId="596521D2" w14:textId="77777777" w:rsidR="00BF0F9B" w:rsidRDefault="00BF0F9B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C36816B" wp14:editId="020FE4B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7CF68E8" w14:textId="2B0BAC8A" w:rsidR="00BF0F9B" w:rsidRPr="009778B3" w:rsidRDefault="009778B3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</w:t>
            </w:r>
            <w:r w:rsidR="003A4AB7">
              <w:t xml:space="preserve">      </w:t>
            </w:r>
            <w:r>
              <w:t xml:space="preserve"> </w:t>
            </w:r>
            <w:r w:rsidRPr="009778B3">
              <w:rPr>
                <w:b/>
                <w:bCs/>
                <w:sz w:val="24"/>
                <w:szCs w:val="24"/>
              </w:rPr>
              <w:t>PRIJEDLOG</w:t>
            </w:r>
          </w:p>
        </w:tc>
      </w:tr>
      <w:tr w:rsidR="00BF0F9B" w:rsidRPr="004328AC" w14:paraId="3B66A78C" w14:textId="77777777" w:rsidTr="00B00CDD">
        <w:tc>
          <w:tcPr>
            <w:tcW w:w="818" w:type="dxa"/>
          </w:tcPr>
          <w:p w14:paraId="7242552B" w14:textId="77777777" w:rsidR="00BF0F9B" w:rsidRPr="00D87E9E" w:rsidRDefault="00BF0F9B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6C67AFA" wp14:editId="7768A6A1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75CA54FE" w14:textId="77777777" w:rsidR="00BF0F9B" w:rsidRPr="00D87E9E" w:rsidRDefault="00BF0F9B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E2B9692" w14:textId="77777777" w:rsidR="00BF0F9B" w:rsidRPr="004328AC" w:rsidRDefault="00BF0F9B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193C5A73" w14:textId="6830B241" w:rsidR="00BF0F9B" w:rsidRPr="004328AC" w:rsidRDefault="00BF0F9B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6921CCF1" w14:textId="77777777" w:rsidR="00BF0F9B" w:rsidRDefault="00BF0F9B" w:rsidP="00BF0F9B">
      <w:pPr>
        <w:rPr>
          <w:rFonts w:eastAsia="Calibri"/>
          <w:sz w:val="24"/>
          <w:szCs w:val="24"/>
        </w:rPr>
      </w:pPr>
    </w:p>
    <w:p w14:paraId="436405C1" w14:textId="27E947CC" w:rsidR="00BF0F9B" w:rsidRPr="00BB719F" w:rsidRDefault="00BF0F9B" w:rsidP="00BF0F9B">
      <w:pPr>
        <w:rPr>
          <w:rFonts w:eastAsia="Calibri"/>
          <w:sz w:val="24"/>
          <w:szCs w:val="24"/>
        </w:rPr>
      </w:pPr>
      <w:r w:rsidRPr="00BB719F">
        <w:rPr>
          <w:rFonts w:eastAsia="Calibri"/>
          <w:sz w:val="24"/>
          <w:szCs w:val="24"/>
        </w:rPr>
        <w:t>KLASA:</w:t>
      </w:r>
      <w:r w:rsidRPr="00BB719F">
        <w:rPr>
          <w:sz w:val="24"/>
          <w:szCs w:val="24"/>
        </w:rPr>
        <w:t xml:space="preserve"> </w:t>
      </w:r>
      <w:r w:rsidR="0090215E" w:rsidRPr="00BB719F">
        <w:rPr>
          <w:sz w:val="24"/>
          <w:szCs w:val="24"/>
        </w:rPr>
        <w:t>400-07/2</w:t>
      </w:r>
      <w:r w:rsidR="009778B3">
        <w:rPr>
          <w:sz w:val="24"/>
          <w:szCs w:val="24"/>
        </w:rPr>
        <w:t>5</w:t>
      </w:r>
      <w:r w:rsidR="0090215E" w:rsidRPr="00BB719F">
        <w:rPr>
          <w:sz w:val="24"/>
          <w:szCs w:val="24"/>
        </w:rPr>
        <w:t>-01/09</w:t>
      </w:r>
    </w:p>
    <w:p w14:paraId="6F3DA496" w14:textId="72509D54" w:rsidR="00BF0F9B" w:rsidRPr="00BB719F" w:rsidRDefault="00BF0F9B" w:rsidP="00BF0F9B">
      <w:pPr>
        <w:rPr>
          <w:rFonts w:eastAsia="Calibri"/>
          <w:sz w:val="24"/>
          <w:szCs w:val="24"/>
        </w:rPr>
      </w:pPr>
      <w:r w:rsidRPr="00BB719F">
        <w:rPr>
          <w:rFonts w:eastAsia="Calibri"/>
          <w:sz w:val="24"/>
          <w:szCs w:val="24"/>
        </w:rPr>
        <w:t>URBROJ:</w:t>
      </w:r>
      <w:r w:rsidRPr="00BB719F">
        <w:t xml:space="preserve"> </w:t>
      </w:r>
      <w:r w:rsidR="00BB719F" w:rsidRPr="00BB719F">
        <w:rPr>
          <w:sz w:val="24"/>
          <w:szCs w:val="24"/>
        </w:rPr>
        <w:t>2109-16-03-2</w:t>
      </w:r>
      <w:r w:rsidR="009778B3">
        <w:rPr>
          <w:sz w:val="24"/>
          <w:szCs w:val="24"/>
        </w:rPr>
        <w:t>5</w:t>
      </w:r>
      <w:r w:rsidR="00BB719F" w:rsidRPr="00BB719F">
        <w:rPr>
          <w:sz w:val="24"/>
          <w:szCs w:val="24"/>
        </w:rPr>
        <w:t>-1</w:t>
      </w:r>
    </w:p>
    <w:p w14:paraId="2AE008C7" w14:textId="7D6ACB7D" w:rsidR="00BF0F9B" w:rsidRPr="00CE252A" w:rsidRDefault="00BF0F9B" w:rsidP="00BF0F9B">
      <w:pPr>
        <w:rPr>
          <w:rFonts w:eastAsia="Calibri"/>
          <w:sz w:val="24"/>
          <w:szCs w:val="24"/>
        </w:rPr>
      </w:pPr>
      <w:r w:rsidRPr="00CE252A">
        <w:rPr>
          <w:rFonts w:eastAsia="Calibri"/>
          <w:sz w:val="24"/>
          <w:szCs w:val="24"/>
        </w:rPr>
        <w:t>Pleškovec</w:t>
      </w:r>
      <w:r>
        <w:rPr>
          <w:rFonts w:eastAsia="Calibri"/>
          <w:sz w:val="24"/>
          <w:szCs w:val="24"/>
        </w:rPr>
        <w:t xml:space="preserve">, </w:t>
      </w:r>
      <w:r w:rsidR="009778B3">
        <w:rPr>
          <w:rFonts w:eastAsia="Calibri"/>
          <w:sz w:val="24"/>
          <w:szCs w:val="24"/>
        </w:rPr>
        <w:t>_________</w:t>
      </w:r>
      <w:r>
        <w:rPr>
          <w:rFonts w:eastAsia="Calibri"/>
          <w:sz w:val="24"/>
          <w:szCs w:val="24"/>
        </w:rPr>
        <w:t xml:space="preserve"> 202</w:t>
      </w:r>
      <w:r w:rsidR="009778B3">
        <w:rPr>
          <w:rFonts w:eastAsia="Calibri"/>
          <w:sz w:val="24"/>
          <w:szCs w:val="24"/>
        </w:rPr>
        <w:t>5</w:t>
      </w:r>
      <w:r w:rsidRPr="00CE252A">
        <w:rPr>
          <w:rFonts w:eastAsia="Calibri"/>
          <w:sz w:val="24"/>
          <w:szCs w:val="24"/>
        </w:rPr>
        <w:t>.</w:t>
      </w:r>
    </w:p>
    <w:p w14:paraId="6FBD7E8D" w14:textId="77777777" w:rsidR="00BF0F9B" w:rsidRPr="00CE252A" w:rsidRDefault="00BF0F9B" w:rsidP="00BF0F9B">
      <w:pPr>
        <w:rPr>
          <w:rFonts w:eastAsia="Calibri"/>
          <w:sz w:val="24"/>
          <w:szCs w:val="24"/>
        </w:rPr>
      </w:pPr>
      <w:r w:rsidRPr="00CE252A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      </w:t>
      </w:r>
    </w:p>
    <w:p w14:paraId="53ACD345" w14:textId="76254877" w:rsidR="00BF0F9B" w:rsidRPr="00CE252A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CE252A">
        <w:rPr>
          <w:rFonts w:eastAsia="Times New Roman"/>
          <w:sz w:val="24"/>
          <w:szCs w:val="24"/>
          <w:lang w:eastAsia="hr-HR"/>
        </w:rPr>
        <w:t>Na temelju članka 67.</w:t>
      </w:r>
      <w:r>
        <w:rPr>
          <w:rFonts w:eastAsia="Times New Roman"/>
          <w:sz w:val="24"/>
          <w:szCs w:val="24"/>
          <w:lang w:eastAsia="hr-HR"/>
        </w:rPr>
        <w:t xml:space="preserve"> stavak 1.</w:t>
      </w:r>
      <w:r w:rsidRPr="00CE252A">
        <w:rPr>
          <w:rFonts w:eastAsia="Times New Roman"/>
          <w:sz w:val="24"/>
          <w:szCs w:val="24"/>
          <w:lang w:eastAsia="hr-HR"/>
        </w:rPr>
        <w:t xml:space="preserve"> Zakona o komunalnom gospodarstvu („Narodne novine“</w:t>
      </w:r>
      <w:r>
        <w:rPr>
          <w:rFonts w:eastAsia="Times New Roman"/>
          <w:sz w:val="24"/>
          <w:szCs w:val="24"/>
          <w:lang w:eastAsia="hr-HR"/>
        </w:rPr>
        <w:t xml:space="preserve"> broj 68/18, 110/18</w:t>
      </w:r>
      <w:r w:rsidR="009778B3">
        <w:rPr>
          <w:rFonts w:eastAsia="Times New Roman"/>
          <w:sz w:val="24"/>
          <w:szCs w:val="24"/>
          <w:lang w:eastAsia="hr-HR"/>
        </w:rPr>
        <w:t>,</w:t>
      </w:r>
      <w:r>
        <w:rPr>
          <w:rFonts w:eastAsia="Times New Roman"/>
          <w:sz w:val="24"/>
          <w:szCs w:val="24"/>
          <w:lang w:eastAsia="hr-HR"/>
        </w:rPr>
        <w:t xml:space="preserve"> 32/20</w:t>
      </w:r>
      <w:r w:rsidR="009778B3">
        <w:rPr>
          <w:rFonts w:eastAsia="Times New Roman"/>
          <w:sz w:val="24"/>
          <w:szCs w:val="24"/>
          <w:lang w:eastAsia="hr-HR"/>
        </w:rPr>
        <w:t xml:space="preserve"> i 145/24</w:t>
      </w:r>
      <w:r w:rsidRPr="005829C2">
        <w:rPr>
          <w:rFonts w:eastAsia="Times New Roman"/>
          <w:sz w:val="24"/>
          <w:szCs w:val="24"/>
          <w:lang w:eastAsia="hr-HR"/>
        </w:rPr>
        <w:t xml:space="preserve">) </w:t>
      </w:r>
      <w:r>
        <w:rPr>
          <w:rFonts w:eastAsia="Times New Roman"/>
          <w:sz w:val="24"/>
          <w:szCs w:val="24"/>
          <w:lang w:eastAsia="hr-HR"/>
        </w:rPr>
        <w:t xml:space="preserve">i članka 28. </w:t>
      </w:r>
      <w:r w:rsidRPr="00CE252A">
        <w:rPr>
          <w:rFonts w:eastAsia="Times New Roman"/>
          <w:sz w:val="24"/>
          <w:szCs w:val="24"/>
          <w:lang w:eastAsia="hr-HR"/>
        </w:rPr>
        <w:t xml:space="preserve">Statuta Općine Sveti Juraj na Bregu („Službeni glasnik </w:t>
      </w:r>
      <w:r>
        <w:rPr>
          <w:rFonts w:eastAsia="Times New Roman"/>
          <w:sz w:val="24"/>
          <w:szCs w:val="24"/>
          <w:lang w:eastAsia="hr-HR"/>
        </w:rPr>
        <w:t>Međimurske županije“ broj 30/23</w:t>
      </w:r>
      <w:r w:rsidR="009778B3">
        <w:rPr>
          <w:rFonts w:eastAsia="Times New Roman"/>
          <w:sz w:val="24"/>
          <w:szCs w:val="24"/>
          <w:lang w:eastAsia="hr-HR"/>
        </w:rPr>
        <w:t xml:space="preserve"> i 04/25</w:t>
      </w:r>
      <w:r w:rsidRPr="00CE252A">
        <w:rPr>
          <w:rFonts w:eastAsia="Times New Roman"/>
          <w:sz w:val="24"/>
          <w:szCs w:val="24"/>
          <w:lang w:eastAsia="hr-HR"/>
        </w:rPr>
        <w:t>), Općinsko vijeće Općine Sv</w:t>
      </w:r>
      <w:r>
        <w:rPr>
          <w:rFonts w:eastAsia="Times New Roman"/>
          <w:sz w:val="24"/>
          <w:szCs w:val="24"/>
          <w:lang w:eastAsia="hr-HR"/>
        </w:rPr>
        <w:t xml:space="preserve">eti Juraj na Bregu na svojoj </w:t>
      </w:r>
      <w:r w:rsidR="009778B3">
        <w:rPr>
          <w:rFonts w:eastAsia="Times New Roman"/>
          <w:sz w:val="24"/>
          <w:szCs w:val="24"/>
          <w:lang w:eastAsia="hr-HR"/>
        </w:rPr>
        <w:t>05</w:t>
      </w:r>
      <w:r>
        <w:rPr>
          <w:rFonts w:eastAsia="Times New Roman"/>
          <w:sz w:val="24"/>
          <w:szCs w:val="24"/>
          <w:lang w:eastAsia="hr-HR"/>
        </w:rPr>
        <w:t xml:space="preserve">. </w:t>
      </w:r>
      <w:r w:rsidRPr="00CE252A">
        <w:rPr>
          <w:rFonts w:eastAsia="Times New Roman"/>
          <w:sz w:val="24"/>
          <w:szCs w:val="24"/>
          <w:lang w:eastAsia="hr-HR"/>
        </w:rPr>
        <w:t>s</w:t>
      </w:r>
      <w:r>
        <w:rPr>
          <w:rFonts w:eastAsia="Times New Roman"/>
          <w:sz w:val="24"/>
          <w:szCs w:val="24"/>
          <w:lang w:eastAsia="hr-HR"/>
        </w:rPr>
        <w:t xml:space="preserve">jednici, održanoj </w:t>
      </w:r>
      <w:r w:rsidR="00983302">
        <w:rPr>
          <w:rFonts w:eastAsia="Times New Roman"/>
          <w:sz w:val="24"/>
          <w:szCs w:val="24"/>
          <w:lang w:eastAsia="hr-HR"/>
        </w:rPr>
        <w:t>____________</w:t>
      </w:r>
      <w:r>
        <w:rPr>
          <w:rFonts w:eastAsia="Times New Roman"/>
          <w:sz w:val="24"/>
          <w:szCs w:val="24"/>
          <w:lang w:eastAsia="hr-HR"/>
        </w:rPr>
        <w:t>202</w:t>
      </w:r>
      <w:r w:rsidR="009778B3">
        <w:rPr>
          <w:rFonts w:eastAsia="Times New Roman"/>
          <w:sz w:val="24"/>
          <w:szCs w:val="24"/>
          <w:lang w:eastAsia="hr-HR"/>
        </w:rPr>
        <w:t>5</w:t>
      </w:r>
      <w:r w:rsidRPr="00CE252A">
        <w:rPr>
          <w:rFonts w:eastAsia="Times New Roman"/>
          <w:sz w:val="24"/>
          <w:szCs w:val="24"/>
          <w:lang w:eastAsia="hr-HR"/>
        </w:rPr>
        <w:t xml:space="preserve">. godine donijelo je </w:t>
      </w:r>
    </w:p>
    <w:p w14:paraId="2831D536" w14:textId="77777777" w:rsidR="00BF0F9B" w:rsidRPr="00CE252A" w:rsidRDefault="00BF0F9B" w:rsidP="00BF0F9B">
      <w:pPr>
        <w:spacing w:line="240" w:lineRule="auto"/>
        <w:ind w:firstLine="708"/>
        <w:jc w:val="both"/>
        <w:rPr>
          <w:rFonts w:eastAsia="Times New Roman"/>
          <w:sz w:val="24"/>
          <w:szCs w:val="24"/>
          <w:lang w:eastAsia="hr-HR"/>
        </w:rPr>
      </w:pPr>
    </w:p>
    <w:p w14:paraId="1ACD359D" w14:textId="77777777" w:rsidR="00BF0F9B" w:rsidRPr="00CE252A" w:rsidRDefault="00BF0F9B" w:rsidP="00BF0F9B">
      <w:pPr>
        <w:jc w:val="both"/>
        <w:rPr>
          <w:rFonts w:eastAsia="Calibri"/>
          <w:sz w:val="24"/>
          <w:szCs w:val="24"/>
        </w:rPr>
      </w:pPr>
    </w:p>
    <w:p w14:paraId="4D8E75F7" w14:textId="77777777" w:rsidR="00BF0F9B" w:rsidRPr="00CE252A" w:rsidRDefault="00BF0F9B" w:rsidP="00BF0F9B">
      <w:pPr>
        <w:jc w:val="center"/>
        <w:rPr>
          <w:rFonts w:eastAsia="Calibri"/>
          <w:b/>
          <w:bCs/>
          <w:sz w:val="24"/>
          <w:szCs w:val="24"/>
        </w:rPr>
      </w:pPr>
      <w:r w:rsidRPr="00CE252A">
        <w:rPr>
          <w:rFonts w:eastAsia="Calibri"/>
          <w:b/>
          <w:bCs/>
          <w:sz w:val="24"/>
          <w:szCs w:val="24"/>
        </w:rPr>
        <w:t xml:space="preserve"> PROGRAM</w:t>
      </w:r>
    </w:p>
    <w:p w14:paraId="6D506BD4" w14:textId="77777777" w:rsidR="00BF0F9B" w:rsidRPr="00CE252A" w:rsidRDefault="00BF0F9B" w:rsidP="00BF0F9B">
      <w:pPr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građenja</w:t>
      </w:r>
      <w:r w:rsidRPr="00CE252A">
        <w:rPr>
          <w:rFonts w:eastAsia="Calibri"/>
          <w:b/>
          <w:bCs/>
          <w:sz w:val="24"/>
          <w:szCs w:val="24"/>
        </w:rPr>
        <w:t xml:space="preserve"> komunalne infrastrukture</w:t>
      </w:r>
    </w:p>
    <w:p w14:paraId="4145A1D2" w14:textId="364F6F9C" w:rsidR="00BF0F9B" w:rsidRPr="00CE252A" w:rsidRDefault="00BF0F9B" w:rsidP="00BF0F9B">
      <w:pPr>
        <w:jc w:val="center"/>
        <w:rPr>
          <w:rFonts w:eastAsia="Calibri"/>
          <w:b/>
          <w:bCs/>
          <w:sz w:val="24"/>
          <w:szCs w:val="24"/>
        </w:rPr>
      </w:pPr>
      <w:r w:rsidRPr="00CE252A">
        <w:rPr>
          <w:rFonts w:eastAsia="Calibri"/>
          <w:b/>
          <w:bCs/>
          <w:sz w:val="24"/>
          <w:szCs w:val="24"/>
        </w:rPr>
        <w:t>u Opć</w:t>
      </w:r>
      <w:r>
        <w:rPr>
          <w:rFonts w:eastAsia="Calibri"/>
          <w:b/>
          <w:bCs/>
          <w:sz w:val="24"/>
          <w:szCs w:val="24"/>
        </w:rPr>
        <w:t>ini Sveti Juraj na Bregu za 202</w:t>
      </w:r>
      <w:r w:rsidR="009778B3">
        <w:rPr>
          <w:rFonts w:eastAsia="Calibri"/>
          <w:b/>
          <w:bCs/>
          <w:sz w:val="24"/>
          <w:szCs w:val="24"/>
        </w:rPr>
        <w:t>6</w:t>
      </w:r>
      <w:r w:rsidRPr="00CE252A">
        <w:rPr>
          <w:rFonts w:eastAsia="Calibri"/>
          <w:b/>
          <w:bCs/>
          <w:sz w:val="24"/>
          <w:szCs w:val="24"/>
        </w:rPr>
        <w:t>. godinu</w:t>
      </w:r>
    </w:p>
    <w:p w14:paraId="275DCE3B" w14:textId="77777777" w:rsidR="00BF0F9B" w:rsidRPr="00CE252A" w:rsidRDefault="00BF0F9B" w:rsidP="00BF0F9B">
      <w:pPr>
        <w:jc w:val="center"/>
        <w:rPr>
          <w:rFonts w:eastAsia="Calibri"/>
          <w:sz w:val="24"/>
          <w:szCs w:val="24"/>
        </w:rPr>
      </w:pPr>
    </w:p>
    <w:p w14:paraId="54BD7836" w14:textId="77777777" w:rsidR="00BF0F9B" w:rsidRPr="00CE252A" w:rsidRDefault="00BF0F9B" w:rsidP="00BF0F9B">
      <w:pPr>
        <w:jc w:val="center"/>
        <w:rPr>
          <w:rFonts w:eastAsia="Calibri"/>
          <w:sz w:val="24"/>
          <w:szCs w:val="24"/>
        </w:rPr>
      </w:pPr>
    </w:p>
    <w:p w14:paraId="03B9941A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 w:rsidRPr="00CE252A">
        <w:rPr>
          <w:rFonts w:eastAsia="Calibri"/>
          <w:b/>
          <w:sz w:val="24"/>
          <w:szCs w:val="24"/>
        </w:rPr>
        <w:t>Članak 1.</w:t>
      </w:r>
    </w:p>
    <w:p w14:paraId="01734CD1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CE252A">
        <w:rPr>
          <w:rFonts w:eastAsia="Times New Roman"/>
          <w:sz w:val="24"/>
          <w:szCs w:val="24"/>
          <w:lang w:eastAsia="hr-HR"/>
        </w:rPr>
        <w:t>Ovim Prog</w:t>
      </w:r>
      <w:r>
        <w:rPr>
          <w:rFonts w:eastAsia="Times New Roman"/>
          <w:sz w:val="24"/>
          <w:szCs w:val="24"/>
          <w:lang w:eastAsia="hr-HR"/>
        </w:rPr>
        <w:t xml:space="preserve">ramom građenja </w:t>
      </w:r>
      <w:r w:rsidRPr="00CE252A">
        <w:rPr>
          <w:rFonts w:eastAsia="Times New Roman"/>
          <w:sz w:val="24"/>
          <w:szCs w:val="24"/>
          <w:lang w:eastAsia="hr-HR"/>
        </w:rPr>
        <w:t xml:space="preserve">komunalne infrastrukture (u daljnjem tekstu-Program) utvrđuje se </w:t>
      </w:r>
      <w:r>
        <w:rPr>
          <w:rFonts w:eastAsia="Times New Roman"/>
          <w:sz w:val="24"/>
          <w:szCs w:val="24"/>
          <w:lang w:eastAsia="hr-HR"/>
        </w:rPr>
        <w:t>građenje komunalne infrastrukture te sadrži procjenu</w:t>
      </w:r>
      <w:r w:rsidRPr="00CE252A">
        <w:rPr>
          <w:rFonts w:eastAsia="Times New Roman"/>
          <w:sz w:val="24"/>
          <w:szCs w:val="24"/>
          <w:lang w:eastAsia="hr-HR"/>
        </w:rPr>
        <w:t xml:space="preserve"> troškova </w:t>
      </w:r>
      <w:r>
        <w:rPr>
          <w:rFonts w:eastAsia="Times New Roman"/>
          <w:sz w:val="24"/>
          <w:szCs w:val="24"/>
          <w:lang w:eastAsia="hr-HR"/>
        </w:rPr>
        <w:t>projektiranja, revizije, građenja, provedbe stručnog nadzora građenja i provedbe vođenja projekta građenja komunalne infrastrukture s naznakom izvora njihova financiranja.</w:t>
      </w:r>
    </w:p>
    <w:p w14:paraId="3F569736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77F3CFAD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Financiranje građenja komunalne infrastrukture vrši se iz sljedećih izvora:</w:t>
      </w:r>
    </w:p>
    <w:p w14:paraId="5F731C14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komunalni doprinos,</w:t>
      </w:r>
    </w:p>
    <w:p w14:paraId="5E090B66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komunalna naknada,</w:t>
      </w:r>
    </w:p>
    <w:p w14:paraId="1C07239F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proračun Općine,</w:t>
      </w:r>
    </w:p>
    <w:p w14:paraId="58EE3CE3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naknade za koncesije,</w:t>
      </w:r>
    </w:p>
    <w:p w14:paraId="46A2BE29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fondova Europske unije,</w:t>
      </w:r>
    </w:p>
    <w:p w14:paraId="6C6601BC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kapitalne pomoći iz Državnog proračuna i</w:t>
      </w:r>
    </w:p>
    <w:p w14:paraId="205D7725" w14:textId="77777777" w:rsidR="00BF0F9B" w:rsidRPr="00160A01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160A01">
        <w:rPr>
          <w:rFonts w:eastAsia="Times New Roman"/>
          <w:sz w:val="24"/>
          <w:szCs w:val="24"/>
          <w:lang w:eastAsia="hr-HR"/>
        </w:rPr>
        <w:t>kapitalne pomoći iz županijskog proračuna.</w:t>
      </w:r>
    </w:p>
    <w:p w14:paraId="3CB08502" w14:textId="77777777" w:rsidR="00BF0F9B" w:rsidRPr="00366DA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5AEB6AE7" w14:textId="77777777" w:rsidR="00BF0F9B" w:rsidRDefault="00BF0F9B" w:rsidP="00BF0F9B">
      <w:pPr>
        <w:spacing w:line="240" w:lineRule="auto"/>
        <w:jc w:val="center"/>
        <w:rPr>
          <w:rFonts w:eastAsia="Times New Roman"/>
          <w:b/>
          <w:sz w:val="24"/>
          <w:szCs w:val="24"/>
          <w:lang w:eastAsia="hr-HR"/>
        </w:rPr>
      </w:pPr>
      <w:r w:rsidRPr="009D6C50">
        <w:rPr>
          <w:rFonts w:eastAsia="Times New Roman"/>
          <w:b/>
          <w:sz w:val="24"/>
          <w:szCs w:val="24"/>
          <w:lang w:eastAsia="hr-HR"/>
        </w:rPr>
        <w:t>Članak 2.</w:t>
      </w:r>
    </w:p>
    <w:p w14:paraId="1470FD35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943799">
        <w:rPr>
          <w:rFonts w:eastAsia="Times New Roman"/>
          <w:sz w:val="24"/>
          <w:szCs w:val="24"/>
          <w:lang w:eastAsia="hr-HR"/>
        </w:rPr>
        <w:t xml:space="preserve">Ovaj </w:t>
      </w:r>
      <w:r>
        <w:rPr>
          <w:rFonts w:eastAsia="Times New Roman"/>
          <w:sz w:val="24"/>
          <w:szCs w:val="24"/>
          <w:lang w:eastAsia="hr-HR"/>
        </w:rPr>
        <w:t>Program građenja komunalne infrastrukture bazira se na sljedećim skupinama komunalne infrastrukture:</w:t>
      </w:r>
    </w:p>
    <w:p w14:paraId="4DAE9333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nerazvrstane ceste,</w:t>
      </w:r>
    </w:p>
    <w:p w14:paraId="3D51E72A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javne površine na kojima nije dopušten promet motornim vozilima,</w:t>
      </w:r>
    </w:p>
    <w:p w14:paraId="0A1E15B8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javne zelene površine,</w:t>
      </w:r>
    </w:p>
    <w:p w14:paraId="3F33F70E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i uređaji javne namjene,</w:t>
      </w:r>
    </w:p>
    <w:p w14:paraId="4799AB4D" w14:textId="77777777" w:rsid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javna rasvjeta i</w:t>
      </w:r>
    </w:p>
    <w:p w14:paraId="54189AC8" w14:textId="3D48E120" w:rsidR="00BF0F9B" w:rsidRPr="00BF0F9B" w:rsidRDefault="00BF0F9B" w:rsidP="00BF0F9B">
      <w:pPr>
        <w:pStyle w:val="Odlomakpopisa"/>
        <w:numPr>
          <w:ilvl w:val="0"/>
          <w:numId w:val="2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groblja.</w:t>
      </w:r>
    </w:p>
    <w:p w14:paraId="4EF6D248" w14:textId="77777777" w:rsidR="00BF0F9B" w:rsidRPr="00D63ECC" w:rsidRDefault="00BF0F9B" w:rsidP="00BF0F9B">
      <w:pPr>
        <w:spacing w:line="240" w:lineRule="auto"/>
        <w:jc w:val="center"/>
        <w:rPr>
          <w:rFonts w:eastAsia="Times New Roman"/>
          <w:b/>
          <w:sz w:val="24"/>
          <w:szCs w:val="24"/>
          <w:lang w:eastAsia="hr-HR"/>
        </w:rPr>
      </w:pPr>
      <w:r w:rsidRPr="00D63ECC">
        <w:rPr>
          <w:rFonts w:eastAsia="Times New Roman"/>
          <w:b/>
          <w:sz w:val="24"/>
          <w:szCs w:val="24"/>
          <w:lang w:eastAsia="hr-HR"/>
        </w:rPr>
        <w:lastRenderedPageBreak/>
        <w:t>Članak 3.</w:t>
      </w:r>
    </w:p>
    <w:p w14:paraId="6DEDF603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Calibri"/>
          <w:sz w:val="24"/>
          <w:szCs w:val="24"/>
        </w:rPr>
        <w:t>Ovim Program određuju se</w:t>
      </w:r>
      <w:r>
        <w:rPr>
          <w:rFonts w:eastAsia="Times New Roman"/>
          <w:sz w:val="24"/>
          <w:szCs w:val="24"/>
          <w:lang w:eastAsia="hr-HR"/>
        </w:rPr>
        <w:t>:</w:t>
      </w:r>
    </w:p>
    <w:p w14:paraId="5D03B378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komunalne infrastrukture koje će se graditi radi uređenja neuređenih dijelova građevinskog područja</w:t>
      </w:r>
    </w:p>
    <w:p w14:paraId="7208EF76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komunalne infrastrukture koje će se graditi u uređenim dijelovima građevinskog područja</w:t>
      </w:r>
    </w:p>
    <w:p w14:paraId="5BD77F25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komunalne infrastrukture koje će se graditi izvan građevinskog područja</w:t>
      </w:r>
    </w:p>
    <w:p w14:paraId="7535A340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postojeće građevine komunalne infrastrukture koje će se rekonstruirati i način rekonstrukcije</w:t>
      </w:r>
    </w:p>
    <w:p w14:paraId="25C4D546" w14:textId="77777777" w:rsidR="00BF0F9B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građevine komunalne infrastrukture koje će se uklanjati</w:t>
      </w:r>
    </w:p>
    <w:p w14:paraId="0B369E32" w14:textId="77777777" w:rsidR="00BF0F9B" w:rsidRPr="00943799" w:rsidRDefault="00BF0F9B" w:rsidP="00BF0F9B">
      <w:pPr>
        <w:pStyle w:val="Odlomakpopisa"/>
        <w:numPr>
          <w:ilvl w:val="0"/>
          <w:numId w:val="1"/>
        </w:num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druga pitanja određena Zakonom o komunalnom gospodarstvu i posebnim zakonom.</w:t>
      </w:r>
    </w:p>
    <w:p w14:paraId="495FADBE" w14:textId="77777777" w:rsidR="00BF0F9B" w:rsidRPr="00CE252A" w:rsidRDefault="00BF0F9B" w:rsidP="00BF0F9B">
      <w:pPr>
        <w:jc w:val="both"/>
        <w:rPr>
          <w:rFonts w:eastAsia="Calibri"/>
          <w:sz w:val="24"/>
          <w:szCs w:val="24"/>
        </w:rPr>
      </w:pPr>
    </w:p>
    <w:p w14:paraId="76993A19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4</w:t>
      </w:r>
      <w:r w:rsidRPr="00CE252A">
        <w:rPr>
          <w:rFonts w:eastAsia="Calibri"/>
          <w:b/>
          <w:sz w:val="24"/>
          <w:szCs w:val="24"/>
        </w:rPr>
        <w:t>.</w:t>
      </w:r>
    </w:p>
    <w:p w14:paraId="6F56B662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  <w:r w:rsidRPr="00CE252A">
        <w:rPr>
          <w:rFonts w:eastAsia="Calibri"/>
          <w:sz w:val="24"/>
          <w:szCs w:val="24"/>
        </w:rPr>
        <w:t>Tabelarni pr</w:t>
      </w:r>
      <w:r>
        <w:rPr>
          <w:rFonts w:eastAsia="Calibri"/>
          <w:sz w:val="24"/>
          <w:szCs w:val="24"/>
        </w:rPr>
        <w:t>ikaz građenja komunalne infrastrukture</w:t>
      </w:r>
      <w:r w:rsidRPr="00CE252A">
        <w:rPr>
          <w:rFonts w:eastAsia="Calibri"/>
          <w:sz w:val="24"/>
          <w:szCs w:val="24"/>
        </w:rPr>
        <w:t>:</w:t>
      </w:r>
    </w:p>
    <w:p w14:paraId="6C9FBD9E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</w:p>
    <w:p w14:paraId="473A4584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050408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2189C12E" w14:textId="77777777" w:rsidR="00BF0F9B" w:rsidRPr="00050408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050408" w14:paraId="49E1C8C3" w14:textId="77777777" w:rsidTr="00B00CDD">
        <w:tc>
          <w:tcPr>
            <w:tcW w:w="709" w:type="dxa"/>
            <w:shd w:val="clear" w:color="auto" w:fill="D9D9D9"/>
          </w:tcPr>
          <w:p w14:paraId="3CC4CE96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5363844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6C19787E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8307A47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66CFBD0C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A946B99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NERAZVRSTANE CESTE</w:t>
            </w:r>
          </w:p>
        </w:tc>
        <w:tc>
          <w:tcPr>
            <w:tcW w:w="2127" w:type="dxa"/>
            <w:shd w:val="clear" w:color="auto" w:fill="D9D9D9"/>
          </w:tcPr>
          <w:p w14:paraId="3AF0982F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B0B277B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35F65C72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745552F" w14:textId="7031438A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366DAB">
              <w:rPr>
                <w:rFonts w:eastAsia="Calibri"/>
                <w:b/>
                <w:bCs/>
                <w:sz w:val="20"/>
                <w:szCs w:val="20"/>
              </w:rPr>
              <w:t>. godinu</w:t>
            </w:r>
            <w:r>
              <w:rPr>
                <w:rFonts w:eastAsia="Calibri"/>
                <w:b/>
                <w:bCs/>
                <w:sz w:val="20"/>
                <w:szCs w:val="20"/>
              </w:rPr>
              <w:t xml:space="preserve"> u </w:t>
            </w:r>
            <w:r w:rsidRPr="00D36920">
              <w:rPr>
                <w:rFonts w:eastAsia="Calibri"/>
                <w:b/>
                <w:bCs/>
                <w:sz w:val="20"/>
                <w:szCs w:val="20"/>
              </w:rPr>
              <w:t>EUR</w:t>
            </w:r>
          </w:p>
        </w:tc>
      </w:tr>
      <w:tr w:rsidR="00BF0F9B" w:rsidRPr="002C4E6F" w14:paraId="2F7D220D" w14:textId="77777777" w:rsidTr="00B00CDD">
        <w:tc>
          <w:tcPr>
            <w:tcW w:w="709" w:type="dxa"/>
          </w:tcPr>
          <w:p w14:paraId="75DFAEC3" w14:textId="77777777" w:rsidR="00BF0F9B" w:rsidRPr="002C4E6F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21406B73" w14:textId="77777777" w:rsidR="00BF0F9B" w:rsidRPr="002C4E6F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42119</w:t>
            </w:r>
          </w:p>
        </w:tc>
        <w:tc>
          <w:tcPr>
            <w:tcW w:w="4252" w:type="dxa"/>
          </w:tcPr>
          <w:p w14:paraId="3F66D0F3" w14:textId="141A0588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 xml:space="preserve">Izgradnja </w:t>
            </w:r>
            <w:r w:rsidR="00183D74">
              <w:rPr>
                <w:rFonts w:eastAsia="Calibri"/>
                <w:sz w:val="20"/>
                <w:szCs w:val="20"/>
              </w:rPr>
              <w:t xml:space="preserve">infrastrukture u </w:t>
            </w:r>
            <w:r w:rsidRPr="002C4E6F">
              <w:rPr>
                <w:rFonts w:eastAsia="Calibri"/>
                <w:sz w:val="20"/>
                <w:szCs w:val="20"/>
              </w:rPr>
              <w:t>Poduzetn</w:t>
            </w:r>
            <w:r w:rsidR="00183D74">
              <w:rPr>
                <w:rFonts w:eastAsia="Calibri"/>
                <w:sz w:val="20"/>
                <w:szCs w:val="20"/>
              </w:rPr>
              <w:t>ičkoj</w:t>
            </w:r>
            <w:r w:rsidRPr="002C4E6F">
              <w:rPr>
                <w:rFonts w:eastAsia="Calibri"/>
                <w:sz w:val="20"/>
                <w:szCs w:val="20"/>
              </w:rPr>
              <w:t xml:space="preserve"> zon</w:t>
            </w:r>
            <w:r w:rsidR="00183D74">
              <w:rPr>
                <w:rFonts w:eastAsia="Calibri"/>
                <w:sz w:val="20"/>
                <w:szCs w:val="20"/>
              </w:rPr>
              <w:t>i</w:t>
            </w:r>
            <w:r w:rsidRPr="002C4E6F">
              <w:rPr>
                <w:rFonts w:eastAsia="Calibri"/>
                <w:sz w:val="20"/>
                <w:szCs w:val="20"/>
              </w:rPr>
              <w:t xml:space="preserve"> Brezj</w:t>
            </w:r>
            <w:r w:rsidR="00183D74">
              <w:rPr>
                <w:rFonts w:eastAsia="Calibri"/>
                <w:sz w:val="20"/>
                <w:szCs w:val="20"/>
              </w:rPr>
              <w:t>e</w:t>
            </w:r>
            <w:r w:rsidRPr="002C4E6F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2C4E6F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666AE0A1" w14:textId="77777777" w:rsidR="00BF0F9B" w:rsidRPr="002C4E6F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2127" w:type="dxa"/>
          </w:tcPr>
          <w:p w14:paraId="2D385EF9" w14:textId="77777777" w:rsidR="00BF0F9B" w:rsidRPr="002C4E6F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66A0522B" w14:textId="77777777" w:rsidR="00BF0F9B" w:rsidRPr="00183D74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100.000,00 </w:t>
            </w:r>
          </w:p>
        </w:tc>
      </w:tr>
      <w:tr w:rsidR="00BF0F9B" w:rsidRPr="002C4E6F" w14:paraId="0C6583E6" w14:textId="77777777" w:rsidTr="00B00CDD">
        <w:trPr>
          <w:cantSplit/>
        </w:trPr>
        <w:tc>
          <w:tcPr>
            <w:tcW w:w="5812" w:type="dxa"/>
            <w:gridSpan w:val="3"/>
          </w:tcPr>
          <w:p w14:paraId="6E900BCF" w14:textId="77777777" w:rsidR="00BF0F9B" w:rsidRPr="002C4E6F" w:rsidRDefault="00BF0F9B" w:rsidP="00B00CDD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2C4E6F">
              <w:rPr>
                <w:rFonts w:eastAsia="Calibri"/>
                <w:b/>
                <w:bCs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27220228" w14:textId="77777777" w:rsidR="00BF0F9B" w:rsidRPr="002C4E6F" w:rsidRDefault="00BF0F9B" w:rsidP="00B00CDD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5EB9790B" w14:textId="77777777" w:rsidR="00BF0F9B" w:rsidRPr="00183D74" w:rsidRDefault="00BF0F9B" w:rsidP="00B00CDD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183D74">
              <w:rPr>
                <w:rFonts w:eastAsia="Calibri"/>
                <w:b/>
                <w:sz w:val="20"/>
                <w:szCs w:val="20"/>
              </w:rPr>
              <w:t xml:space="preserve">100.000,00 </w:t>
            </w:r>
          </w:p>
        </w:tc>
      </w:tr>
    </w:tbl>
    <w:p w14:paraId="2D81CD6C" w14:textId="77777777" w:rsidR="00BF0F9B" w:rsidRPr="002C4E6F" w:rsidRDefault="00BF0F9B" w:rsidP="00BF0F9B">
      <w:pPr>
        <w:jc w:val="both"/>
        <w:rPr>
          <w:rFonts w:eastAsia="Calibri"/>
          <w:b/>
          <w:sz w:val="24"/>
          <w:szCs w:val="24"/>
        </w:rPr>
      </w:pPr>
    </w:p>
    <w:p w14:paraId="67B26AEB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050408">
        <w:rPr>
          <w:rFonts w:eastAsia="Calibri"/>
          <w:b/>
          <w:sz w:val="24"/>
          <w:szCs w:val="24"/>
        </w:rPr>
        <w:t>GRAĐEVINE KOMUNALNE INFRASTRUKTURE KOJE ĆE SE GRADITI RADI UREĐENJA NEUREĐENIH DJELOVA GRAĐEVINSKOG PODRUČJA</w:t>
      </w:r>
    </w:p>
    <w:p w14:paraId="42BCAC89" w14:textId="77777777" w:rsidR="00BF0F9B" w:rsidRPr="00050408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050408" w14:paraId="734EAA7A" w14:textId="77777777" w:rsidTr="00B00CDD">
        <w:tc>
          <w:tcPr>
            <w:tcW w:w="709" w:type="dxa"/>
            <w:shd w:val="clear" w:color="auto" w:fill="D9D9D9"/>
          </w:tcPr>
          <w:p w14:paraId="5B33E493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0D4CF50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2F223031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D9F92A7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7DC9FC1D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8D9D082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NERAZVRSTANE CESTE</w:t>
            </w:r>
          </w:p>
        </w:tc>
        <w:tc>
          <w:tcPr>
            <w:tcW w:w="2127" w:type="dxa"/>
            <w:shd w:val="clear" w:color="auto" w:fill="D9D9D9"/>
          </w:tcPr>
          <w:p w14:paraId="6720DB53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28ADFA8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54B32E6F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790942A5" w14:textId="646BF2BC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7A4B9D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7A4B9D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654E02" w:rsidRPr="00050408" w14:paraId="726C6977" w14:textId="77777777" w:rsidTr="00B00CDD">
        <w:tc>
          <w:tcPr>
            <w:tcW w:w="709" w:type="dxa"/>
          </w:tcPr>
          <w:p w14:paraId="2BEEF1F3" w14:textId="77777777" w:rsidR="00654E02" w:rsidRPr="002C4E6F" w:rsidRDefault="00654E02" w:rsidP="00654E02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08C4B2D9" w14:textId="035CA468" w:rsidR="00654E02" w:rsidRPr="002C4E6F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42131</w:t>
            </w:r>
          </w:p>
        </w:tc>
        <w:tc>
          <w:tcPr>
            <w:tcW w:w="4252" w:type="dxa"/>
          </w:tcPr>
          <w:p w14:paraId="141BD5C4" w14:textId="77777777" w:rsidR="00654E02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Modernizacija nerazvrstanih cesta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1B02C79A" w14:textId="0AE48B96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2127" w:type="dxa"/>
          </w:tcPr>
          <w:p w14:paraId="54B02F58" w14:textId="7CCBA2A0" w:rsidR="00654E02" w:rsidRPr="00183D74" w:rsidRDefault="00654E02" w:rsidP="00654E02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061518FE" w14:textId="2B2AC99D" w:rsidR="00654E02" w:rsidRPr="00183D74" w:rsidRDefault="00654E02" w:rsidP="00654E02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100.000,00 </w:t>
            </w:r>
          </w:p>
        </w:tc>
      </w:tr>
      <w:tr w:rsidR="00654E02" w:rsidRPr="00050408" w14:paraId="08B65501" w14:textId="77777777" w:rsidTr="00B00CDD">
        <w:tc>
          <w:tcPr>
            <w:tcW w:w="709" w:type="dxa"/>
          </w:tcPr>
          <w:p w14:paraId="4F5B95ED" w14:textId="6D23C165" w:rsidR="00654E02" w:rsidRPr="002C4E6F" w:rsidRDefault="00654E02" w:rsidP="00654E02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07939352" w14:textId="5034261B" w:rsidR="00654E02" w:rsidRPr="002C4E6F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421311</w:t>
            </w:r>
          </w:p>
        </w:tc>
        <w:tc>
          <w:tcPr>
            <w:tcW w:w="4252" w:type="dxa"/>
          </w:tcPr>
          <w:p w14:paraId="7BA6B046" w14:textId="77777777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Asfaltiranje prometnice u Lopatincu – Ulica Ljudevita Gaja – građenje</w:t>
            </w:r>
          </w:p>
          <w:p w14:paraId="43876BAF" w14:textId="44C55ECC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Stručni nadzor (1.500,00)</w:t>
            </w:r>
          </w:p>
        </w:tc>
        <w:tc>
          <w:tcPr>
            <w:tcW w:w="2127" w:type="dxa"/>
          </w:tcPr>
          <w:p w14:paraId="3D3AE992" w14:textId="62D28B34" w:rsidR="00654E02" w:rsidRPr="00183D74" w:rsidRDefault="00654E02" w:rsidP="00654E02">
            <w:pPr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181F6D71" w14:textId="42333497" w:rsidR="00654E02" w:rsidRPr="00183D74" w:rsidRDefault="00654E02" w:rsidP="00654E02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60.000,00 </w:t>
            </w:r>
          </w:p>
        </w:tc>
      </w:tr>
      <w:tr w:rsidR="00654E02" w:rsidRPr="00050408" w14:paraId="5CE248BB" w14:textId="77777777" w:rsidTr="00B00CDD">
        <w:tc>
          <w:tcPr>
            <w:tcW w:w="709" w:type="dxa"/>
          </w:tcPr>
          <w:p w14:paraId="4416E5FA" w14:textId="0FBF296B" w:rsidR="00654E02" w:rsidRPr="002C4E6F" w:rsidRDefault="00654E02" w:rsidP="00654E02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3D818974" w14:textId="4D70F3DE" w:rsidR="00654E02" w:rsidRPr="002C4E6F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421312</w:t>
            </w:r>
          </w:p>
        </w:tc>
        <w:tc>
          <w:tcPr>
            <w:tcW w:w="4252" w:type="dxa"/>
          </w:tcPr>
          <w:p w14:paraId="01487CA5" w14:textId="77777777" w:rsidR="00654E02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 xml:space="preserve">Asfaltiranje prometnice u Lopatincu – Ulica Marka Kovača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2C4E6F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13EF2432" w14:textId="54E2761F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(700,00)</w:t>
            </w:r>
          </w:p>
        </w:tc>
        <w:tc>
          <w:tcPr>
            <w:tcW w:w="2127" w:type="dxa"/>
          </w:tcPr>
          <w:p w14:paraId="584C60FD" w14:textId="0EDA553D" w:rsidR="00654E02" w:rsidRPr="00183D74" w:rsidRDefault="00654E02" w:rsidP="00654E02">
            <w:pPr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0531A70D" w14:textId="6904B929" w:rsidR="00654E02" w:rsidRPr="00183D74" w:rsidRDefault="00654E02" w:rsidP="00654E02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20.000,00 </w:t>
            </w:r>
          </w:p>
        </w:tc>
      </w:tr>
      <w:tr w:rsidR="00654E02" w:rsidRPr="00050408" w14:paraId="72243F47" w14:textId="77777777" w:rsidTr="00B00CDD">
        <w:tc>
          <w:tcPr>
            <w:tcW w:w="709" w:type="dxa"/>
          </w:tcPr>
          <w:p w14:paraId="700D11CF" w14:textId="33A4ACBD" w:rsidR="00654E02" w:rsidRPr="00D50081" w:rsidRDefault="00654E02" w:rsidP="00654E02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40713746" w14:textId="69B0286C" w:rsidR="00654E02" w:rsidRPr="00D50081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2C4E6F">
              <w:rPr>
                <w:rFonts w:eastAsia="Calibri"/>
                <w:sz w:val="20"/>
                <w:szCs w:val="20"/>
              </w:rPr>
              <w:t>42117</w:t>
            </w:r>
          </w:p>
        </w:tc>
        <w:tc>
          <w:tcPr>
            <w:tcW w:w="4252" w:type="dxa"/>
          </w:tcPr>
          <w:p w14:paraId="260BB3B1" w14:textId="3B63C117" w:rsidR="00654E02" w:rsidRPr="00183D74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Izgradnja infrastrukture u </w:t>
            </w:r>
            <w:r>
              <w:rPr>
                <w:rFonts w:eastAsia="Calibri"/>
                <w:sz w:val="20"/>
                <w:szCs w:val="20"/>
              </w:rPr>
              <w:t>s</w:t>
            </w:r>
            <w:r w:rsidRPr="00183D74">
              <w:rPr>
                <w:rFonts w:eastAsia="Calibri"/>
                <w:sz w:val="20"/>
                <w:szCs w:val="20"/>
              </w:rPr>
              <w:t xml:space="preserve">tambenoj zoni Brezje – građenje </w:t>
            </w:r>
          </w:p>
          <w:p w14:paraId="1EA50DA4" w14:textId="29F95BD4" w:rsidR="00654E02" w:rsidRPr="00D50081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2127" w:type="dxa"/>
          </w:tcPr>
          <w:p w14:paraId="3D090CCB" w14:textId="5E449547" w:rsidR="00654E02" w:rsidRPr="00D50081" w:rsidRDefault="00654E02" w:rsidP="00654E02">
            <w:pPr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984" w:type="dxa"/>
          </w:tcPr>
          <w:p w14:paraId="1F3C94C6" w14:textId="081FA6A7" w:rsidR="00654E02" w:rsidRPr="00C0340F" w:rsidRDefault="00654E02" w:rsidP="00654E02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100.000,00 </w:t>
            </w:r>
          </w:p>
        </w:tc>
      </w:tr>
      <w:tr w:rsidR="00654E02" w:rsidRPr="00050408" w14:paraId="4B79D227" w14:textId="77777777" w:rsidTr="00B00CDD">
        <w:tc>
          <w:tcPr>
            <w:tcW w:w="5812" w:type="dxa"/>
            <w:gridSpan w:val="3"/>
          </w:tcPr>
          <w:p w14:paraId="415A78D7" w14:textId="77777777" w:rsidR="00654E02" w:rsidRPr="00D50081" w:rsidRDefault="00654E02" w:rsidP="00654E02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b/>
                <w:bCs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46DA994F" w14:textId="77777777" w:rsidR="00654E02" w:rsidRPr="00D50081" w:rsidRDefault="00654E02" w:rsidP="00654E02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B38574C" w14:textId="24B2DB64" w:rsidR="00654E02" w:rsidRPr="00C0340F" w:rsidRDefault="00654E02" w:rsidP="00654E02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b/>
                <w:sz w:val="20"/>
                <w:szCs w:val="20"/>
              </w:rPr>
              <w:t xml:space="preserve">280.000,00 </w:t>
            </w:r>
          </w:p>
        </w:tc>
      </w:tr>
    </w:tbl>
    <w:p w14:paraId="1B801051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</w:p>
    <w:p w14:paraId="1AFEA75B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050408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3666FCD1" w14:textId="77777777" w:rsidR="00BF0F9B" w:rsidRPr="00050408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050408" w14:paraId="5E1DE429" w14:textId="77777777" w:rsidTr="00B00CDD">
        <w:tc>
          <w:tcPr>
            <w:tcW w:w="709" w:type="dxa"/>
            <w:shd w:val="clear" w:color="auto" w:fill="D9D9D9"/>
          </w:tcPr>
          <w:p w14:paraId="27FD9E97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7B9D754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3F868E81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815AE4D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62CC85BB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B3334E4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JAVNA RASVJETA</w:t>
            </w:r>
          </w:p>
        </w:tc>
        <w:tc>
          <w:tcPr>
            <w:tcW w:w="2127" w:type="dxa"/>
            <w:shd w:val="clear" w:color="auto" w:fill="D9D9D9"/>
          </w:tcPr>
          <w:p w14:paraId="5681067D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EE2C653" w14:textId="77777777" w:rsidR="00BF0F9B" w:rsidRPr="00366DAB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66DAB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4CDF1A9E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260D0FA5" w14:textId="2A398A04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7A4B9D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7A4B9D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BF0F9B" w:rsidRPr="00050408" w14:paraId="4C346157" w14:textId="77777777" w:rsidTr="00B00CDD">
        <w:tc>
          <w:tcPr>
            <w:tcW w:w="709" w:type="dxa"/>
          </w:tcPr>
          <w:p w14:paraId="3BC6F414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5A8E6E6B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42144</w:t>
            </w:r>
          </w:p>
        </w:tc>
        <w:tc>
          <w:tcPr>
            <w:tcW w:w="4252" w:type="dxa"/>
          </w:tcPr>
          <w:p w14:paraId="252EDFD5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Energetski i komunikacijski vodovi – javna rasvjeta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124DA382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(525,00)</w:t>
            </w:r>
          </w:p>
        </w:tc>
        <w:tc>
          <w:tcPr>
            <w:tcW w:w="2127" w:type="dxa"/>
          </w:tcPr>
          <w:p w14:paraId="47865D63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programi Ministarstva, proračun Općine </w:t>
            </w:r>
          </w:p>
        </w:tc>
        <w:tc>
          <w:tcPr>
            <w:tcW w:w="1984" w:type="dxa"/>
          </w:tcPr>
          <w:p w14:paraId="08B96A6C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15.000,00 </w:t>
            </w:r>
          </w:p>
        </w:tc>
      </w:tr>
      <w:tr w:rsidR="00BF0F9B" w:rsidRPr="00050408" w14:paraId="66ACF711" w14:textId="77777777" w:rsidTr="00B00CDD">
        <w:tc>
          <w:tcPr>
            <w:tcW w:w="709" w:type="dxa"/>
          </w:tcPr>
          <w:p w14:paraId="1087119D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28BB60B2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421441</w:t>
            </w:r>
          </w:p>
        </w:tc>
        <w:tc>
          <w:tcPr>
            <w:tcW w:w="4252" w:type="dxa"/>
          </w:tcPr>
          <w:p w14:paraId="37794A08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Energetski i komunikacijski vodovi – betonski stupovi -  građenje</w:t>
            </w:r>
          </w:p>
        </w:tc>
        <w:tc>
          <w:tcPr>
            <w:tcW w:w="2127" w:type="dxa"/>
          </w:tcPr>
          <w:p w14:paraId="4319E5AE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538D16B5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</w:tr>
      <w:tr w:rsidR="00BF0F9B" w:rsidRPr="00050408" w14:paraId="3D1AAA6A" w14:textId="77777777" w:rsidTr="00B00CDD">
        <w:tc>
          <w:tcPr>
            <w:tcW w:w="709" w:type="dxa"/>
          </w:tcPr>
          <w:p w14:paraId="148F34CD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54E945FB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</w:t>
            </w:r>
            <w:r>
              <w:rPr>
                <w:rFonts w:eastAsia="Calibri"/>
                <w:sz w:val="20"/>
                <w:szCs w:val="20"/>
              </w:rPr>
              <w:t>46</w:t>
            </w:r>
          </w:p>
        </w:tc>
        <w:tc>
          <w:tcPr>
            <w:tcW w:w="4252" w:type="dxa"/>
          </w:tcPr>
          <w:p w14:paraId="142EA027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Rekonstrukcija javne rasvjete – građenje</w:t>
            </w:r>
          </w:p>
          <w:p w14:paraId="5BC2B635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(1.050,00)</w:t>
            </w:r>
          </w:p>
        </w:tc>
        <w:tc>
          <w:tcPr>
            <w:tcW w:w="2127" w:type="dxa"/>
          </w:tcPr>
          <w:p w14:paraId="57D4F861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Općine, komunalni doprinos</w:t>
            </w:r>
          </w:p>
        </w:tc>
        <w:tc>
          <w:tcPr>
            <w:tcW w:w="1984" w:type="dxa"/>
          </w:tcPr>
          <w:p w14:paraId="20497503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30.000,00 </w:t>
            </w:r>
          </w:p>
        </w:tc>
      </w:tr>
      <w:tr w:rsidR="00BF0F9B" w:rsidRPr="00050408" w14:paraId="3CA95674" w14:textId="77777777" w:rsidTr="00B00CDD">
        <w:tc>
          <w:tcPr>
            <w:tcW w:w="709" w:type="dxa"/>
          </w:tcPr>
          <w:p w14:paraId="4308726F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361AE291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421445</w:t>
            </w:r>
          </w:p>
        </w:tc>
        <w:tc>
          <w:tcPr>
            <w:tcW w:w="4252" w:type="dxa"/>
          </w:tcPr>
          <w:p w14:paraId="4072B123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Izgradnja javne rasvjete uz DC 227 Brezje –Šenkovec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0B026B1A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(1.050,00)</w:t>
            </w:r>
          </w:p>
        </w:tc>
        <w:tc>
          <w:tcPr>
            <w:tcW w:w="2127" w:type="dxa"/>
          </w:tcPr>
          <w:p w14:paraId="76D380AF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Općine,</w:t>
            </w:r>
          </w:p>
        </w:tc>
        <w:tc>
          <w:tcPr>
            <w:tcW w:w="1984" w:type="dxa"/>
          </w:tcPr>
          <w:p w14:paraId="2AFCBB47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>30.000,00</w:t>
            </w:r>
          </w:p>
        </w:tc>
      </w:tr>
      <w:tr w:rsidR="00BF0F9B" w:rsidRPr="00050408" w14:paraId="0B0FB578" w14:textId="77777777" w:rsidTr="00B00CDD">
        <w:trPr>
          <w:cantSplit/>
        </w:trPr>
        <w:tc>
          <w:tcPr>
            <w:tcW w:w="5812" w:type="dxa"/>
            <w:gridSpan w:val="3"/>
          </w:tcPr>
          <w:p w14:paraId="153C2376" w14:textId="77777777" w:rsidR="00BF0F9B" w:rsidRPr="00D50081" w:rsidRDefault="00BF0F9B" w:rsidP="00B00CDD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D50081">
              <w:rPr>
                <w:rFonts w:eastAsia="Calibri"/>
                <w:b/>
                <w:bCs/>
                <w:sz w:val="20"/>
                <w:szCs w:val="20"/>
              </w:rPr>
              <w:t xml:space="preserve">UKUPNO </w:t>
            </w:r>
          </w:p>
        </w:tc>
        <w:tc>
          <w:tcPr>
            <w:tcW w:w="2127" w:type="dxa"/>
          </w:tcPr>
          <w:p w14:paraId="3F291226" w14:textId="77777777" w:rsidR="00BF0F9B" w:rsidRPr="00D50081" w:rsidRDefault="00BF0F9B" w:rsidP="00B00CDD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25AA230F" w14:textId="018ABEFF" w:rsidR="00BF0F9B" w:rsidRPr="00C0340F" w:rsidRDefault="00183D74" w:rsidP="00B00CDD">
            <w:pPr>
              <w:jc w:val="right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b/>
                <w:sz w:val="20"/>
                <w:szCs w:val="20"/>
              </w:rPr>
              <w:t>85</w:t>
            </w:r>
            <w:r w:rsidR="00BF0F9B" w:rsidRPr="00183D74">
              <w:rPr>
                <w:rFonts w:eastAsia="Calibri"/>
                <w:b/>
                <w:sz w:val="20"/>
                <w:szCs w:val="20"/>
              </w:rPr>
              <w:t xml:space="preserve">.000,00 </w:t>
            </w:r>
          </w:p>
        </w:tc>
      </w:tr>
    </w:tbl>
    <w:p w14:paraId="74B166DA" w14:textId="77777777" w:rsidR="00BF0F9B" w:rsidRDefault="00BF0F9B" w:rsidP="00BF0F9B">
      <w:pPr>
        <w:rPr>
          <w:rFonts w:eastAsia="Calibri"/>
          <w:b/>
          <w:color w:val="7030A0"/>
          <w:sz w:val="24"/>
          <w:szCs w:val="24"/>
        </w:rPr>
      </w:pPr>
    </w:p>
    <w:p w14:paraId="54C3A41E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3331FC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707BF487" w14:textId="77777777" w:rsidR="00BF0F9B" w:rsidRPr="003331FC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3331FC" w14:paraId="40725CB6" w14:textId="77777777" w:rsidTr="00B00CDD">
        <w:tc>
          <w:tcPr>
            <w:tcW w:w="709" w:type="dxa"/>
            <w:shd w:val="clear" w:color="auto" w:fill="D9D9D9"/>
          </w:tcPr>
          <w:p w14:paraId="5E60D2E1" w14:textId="77777777" w:rsidR="00BF0F9B" w:rsidRPr="003331FC" w:rsidRDefault="00BF0F9B" w:rsidP="00B00CDD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386FB0C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2C59D81F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DC4F229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578ABAA7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0277582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GRAĐEVINE I UREĐAJI JAVNE NAMJENE</w:t>
            </w:r>
          </w:p>
        </w:tc>
        <w:tc>
          <w:tcPr>
            <w:tcW w:w="2127" w:type="dxa"/>
            <w:shd w:val="clear" w:color="auto" w:fill="D9D9D9"/>
          </w:tcPr>
          <w:p w14:paraId="04D3B1BB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855FA92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257A9EA0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6C241CD1" w14:textId="02AF775E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7A4B9D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7A4B9D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BF0F9B" w:rsidRPr="003331FC" w14:paraId="42284245" w14:textId="77777777" w:rsidTr="00B00CDD">
        <w:tc>
          <w:tcPr>
            <w:tcW w:w="709" w:type="dxa"/>
          </w:tcPr>
          <w:p w14:paraId="7E5B8369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17CD566C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42146</w:t>
            </w:r>
          </w:p>
        </w:tc>
        <w:tc>
          <w:tcPr>
            <w:tcW w:w="4252" w:type="dxa"/>
          </w:tcPr>
          <w:p w14:paraId="3B7929B4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Turistička infrastruktura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3241A845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(700,00)</w:t>
            </w:r>
          </w:p>
        </w:tc>
        <w:tc>
          <w:tcPr>
            <w:tcW w:w="2127" w:type="dxa"/>
          </w:tcPr>
          <w:p w14:paraId="1BE13CA8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2AE0A77D" w14:textId="77777777" w:rsidR="00BF0F9B" w:rsidRPr="00183D74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20.000,00 </w:t>
            </w:r>
          </w:p>
          <w:p w14:paraId="07863191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BF0F9B" w:rsidRPr="003331FC" w14:paraId="5ECF3C4C" w14:textId="77777777" w:rsidTr="00B00CDD">
        <w:tc>
          <w:tcPr>
            <w:tcW w:w="709" w:type="dxa"/>
          </w:tcPr>
          <w:p w14:paraId="1D832C8E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4C51151C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42232</w:t>
            </w:r>
          </w:p>
        </w:tc>
        <w:tc>
          <w:tcPr>
            <w:tcW w:w="4252" w:type="dxa"/>
          </w:tcPr>
          <w:p w14:paraId="5DA39EA0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Autobusna stajališta i nadstrešnica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69093697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(875,00)</w:t>
            </w:r>
          </w:p>
        </w:tc>
        <w:tc>
          <w:tcPr>
            <w:tcW w:w="2127" w:type="dxa"/>
          </w:tcPr>
          <w:p w14:paraId="21803039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4DC6CDBA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83D74">
              <w:rPr>
                <w:rFonts w:eastAsia="Calibri"/>
                <w:sz w:val="20"/>
                <w:szCs w:val="20"/>
              </w:rPr>
              <w:t xml:space="preserve">25.000,00 </w:t>
            </w:r>
          </w:p>
        </w:tc>
      </w:tr>
      <w:tr w:rsidR="00BF0F9B" w:rsidRPr="003331FC" w14:paraId="204A87B7" w14:textId="77777777" w:rsidTr="00B00CDD">
        <w:tc>
          <w:tcPr>
            <w:tcW w:w="709" w:type="dxa"/>
          </w:tcPr>
          <w:p w14:paraId="4F4926BF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44603FE2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45111</w:t>
            </w:r>
          </w:p>
        </w:tc>
        <w:tc>
          <w:tcPr>
            <w:tcW w:w="4252" w:type="dxa"/>
          </w:tcPr>
          <w:p w14:paraId="3B7F9A6B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Dodatna ulaganja na građevinskim objektima – Rekonstrukcija Doma kulture i DVD Mali Mihaljevec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2953C221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(2.700,00)</w:t>
            </w:r>
          </w:p>
        </w:tc>
        <w:tc>
          <w:tcPr>
            <w:tcW w:w="2127" w:type="dxa"/>
          </w:tcPr>
          <w:p w14:paraId="0D4B3BDE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1A4458E4" w14:textId="77777777" w:rsidR="00BF0F9B" w:rsidRPr="00A4226C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150.000,00</w:t>
            </w:r>
          </w:p>
          <w:p w14:paraId="4B12E0DE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2E498DC6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6D0B8B3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BF0F9B" w:rsidRPr="007301BC" w14:paraId="1378E7CC" w14:textId="77777777" w:rsidTr="00B00CDD">
        <w:tc>
          <w:tcPr>
            <w:tcW w:w="709" w:type="dxa"/>
          </w:tcPr>
          <w:p w14:paraId="66454567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0A847D07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45112</w:t>
            </w:r>
          </w:p>
        </w:tc>
        <w:tc>
          <w:tcPr>
            <w:tcW w:w="4252" w:type="dxa"/>
          </w:tcPr>
          <w:p w14:paraId="17BD2BA5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Dodatna ulaganja na građevinskim objektima – Domovi kulture</w:t>
            </w:r>
            <w:r>
              <w:rPr>
                <w:rFonts w:eastAsia="Calibri"/>
                <w:sz w:val="20"/>
                <w:szCs w:val="20"/>
              </w:rPr>
              <w:t xml:space="preserve"> i vjerski objekti</w:t>
            </w:r>
            <w:r w:rsidRPr="00D50081">
              <w:rPr>
                <w:rFonts w:eastAsia="Calibri"/>
                <w:sz w:val="20"/>
                <w:szCs w:val="20"/>
              </w:rPr>
              <w:t xml:space="preserve"> - građenje</w:t>
            </w:r>
          </w:p>
        </w:tc>
        <w:tc>
          <w:tcPr>
            <w:tcW w:w="2127" w:type="dxa"/>
          </w:tcPr>
          <w:p w14:paraId="4F4011F6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komunalna naknada, komunalni doprinos</w:t>
            </w:r>
          </w:p>
        </w:tc>
        <w:tc>
          <w:tcPr>
            <w:tcW w:w="1984" w:type="dxa"/>
          </w:tcPr>
          <w:p w14:paraId="67FDECF9" w14:textId="2774BB70" w:rsidR="00BF0F9B" w:rsidRPr="00C0340F" w:rsidRDefault="00A4226C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5</w:t>
            </w:r>
            <w:r w:rsidR="00BF0F9B" w:rsidRPr="00A4226C">
              <w:rPr>
                <w:rFonts w:eastAsia="Calibri"/>
                <w:sz w:val="20"/>
                <w:szCs w:val="20"/>
              </w:rPr>
              <w:t xml:space="preserve">0.000,00 </w:t>
            </w:r>
          </w:p>
        </w:tc>
      </w:tr>
      <w:tr w:rsidR="00BF0F9B" w:rsidRPr="007301BC" w14:paraId="3CF9B801" w14:textId="77777777" w:rsidTr="00B00CDD">
        <w:tc>
          <w:tcPr>
            <w:tcW w:w="709" w:type="dxa"/>
          </w:tcPr>
          <w:p w14:paraId="206140B2" w14:textId="77777777" w:rsidR="00BF0F9B" w:rsidRPr="00D5008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05.</w:t>
            </w:r>
          </w:p>
        </w:tc>
        <w:tc>
          <w:tcPr>
            <w:tcW w:w="851" w:type="dxa"/>
          </w:tcPr>
          <w:p w14:paraId="4DFBC05C" w14:textId="77777777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45113</w:t>
            </w:r>
          </w:p>
        </w:tc>
        <w:tc>
          <w:tcPr>
            <w:tcW w:w="4252" w:type="dxa"/>
          </w:tcPr>
          <w:p w14:paraId="4E0F5F24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 xml:space="preserve">Dodatna ulaganja na građevinskim objektima – </w:t>
            </w:r>
            <w:r>
              <w:rPr>
                <w:rFonts w:eastAsia="Calibri"/>
                <w:sz w:val="20"/>
                <w:szCs w:val="20"/>
              </w:rPr>
              <w:t>Rekonstrukcija djela Doma kulture u Pleškovcu</w:t>
            </w:r>
            <w:r w:rsidRPr="00D50081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D5008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3EC1BA20" w14:textId="65BF3F96" w:rsidR="00BF0F9B" w:rsidRPr="00D5008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</w:t>
            </w:r>
            <w:r w:rsidR="00A4226C">
              <w:rPr>
                <w:rFonts w:eastAsia="Calibri"/>
                <w:sz w:val="20"/>
                <w:szCs w:val="20"/>
              </w:rPr>
              <w:t>180</w:t>
            </w:r>
            <w:r w:rsidRPr="00F003C5">
              <w:rPr>
                <w:rFonts w:eastAsia="Calibri"/>
                <w:sz w:val="20"/>
                <w:szCs w:val="20"/>
              </w:rPr>
              <w:t>,00)</w:t>
            </w:r>
          </w:p>
        </w:tc>
        <w:tc>
          <w:tcPr>
            <w:tcW w:w="2127" w:type="dxa"/>
          </w:tcPr>
          <w:p w14:paraId="290E337F" w14:textId="77777777" w:rsidR="00BF0F9B" w:rsidRPr="00D5008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proračun Općine, programi Ministarstva</w:t>
            </w:r>
          </w:p>
        </w:tc>
        <w:tc>
          <w:tcPr>
            <w:tcW w:w="1984" w:type="dxa"/>
          </w:tcPr>
          <w:p w14:paraId="20DA48C2" w14:textId="7C84AD43" w:rsidR="00BF0F9B" w:rsidRPr="00A4226C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1</w:t>
            </w:r>
            <w:r w:rsidR="00A4226C" w:rsidRPr="00A4226C">
              <w:rPr>
                <w:rFonts w:eastAsia="Calibri"/>
                <w:sz w:val="20"/>
                <w:szCs w:val="20"/>
              </w:rPr>
              <w:t>00</w:t>
            </w:r>
            <w:r w:rsidRPr="00A4226C">
              <w:rPr>
                <w:rFonts w:eastAsia="Calibri"/>
                <w:sz w:val="20"/>
                <w:szCs w:val="20"/>
              </w:rPr>
              <w:t>.000,00</w:t>
            </w:r>
          </w:p>
          <w:p w14:paraId="71260819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B11AE2D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053E15E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A4226C" w:rsidRPr="007301BC" w14:paraId="4525AEFD" w14:textId="77777777" w:rsidTr="00B00CDD">
        <w:tc>
          <w:tcPr>
            <w:tcW w:w="709" w:type="dxa"/>
          </w:tcPr>
          <w:p w14:paraId="47857D0C" w14:textId="1B10785E" w:rsidR="00A4226C" w:rsidRPr="00D50081" w:rsidRDefault="00A4226C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06.</w:t>
            </w:r>
          </w:p>
        </w:tc>
        <w:tc>
          <w:tcPr>
            <w:tcW w:w="851" w:type="dxa"/>
          </w:tcPr>
          <w:p w14:paraId="671B1FFB" w14:textId="1C3EB851" w:rsidR="00A4226C" w:rsidRPr="00D50081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45114</w:t>
            </w:r>
          </w:p>
        </w:tc>
        <w:tc>
          <w:tcPr>
            <w:tcW w:w="4252" w:type="dxa"/>
          </w:tcPr>
          <w:p w14:paraId="674D0599" w14:textId="77777777" w:rsidR="00A4226C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Dodatna ulaganja na građevinskim objektima –</w:t>
            </w:r>
            <w:r>
              <w:rPr>
                <w:rFonts w:eastAsia="Calibri"/>
                <w:sz w:val="20"/>
                <w:szCs w:val="20"/>
              </w:rPr>
              <w:t xml:space="preserve"> energetska obnova Dom kulture  Murai</w:t>
            </w:r>
          </w:p>
          <w:p w14:paraId="16A6CC3C" w14:textId="10DCAB88" w:rsidR="00A4226C" w:rsidRPr="00D50081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(2.700,00)</w:t>
            </w:r>
          </w:p>
        </w:tc>
        <w:tc>
          <w:tcPr>
            <w:tcW w:w="2127" w:type="dxa"/>
          </w:tcPr>
          <w:p w14:paraId="17F5CA6E" w14:textId="3841CE02" w:rsidR="00A4226C" w:rsidRPr="00D50081" w:rsidRDefault="00A4226C" w:rsidP="00B00CDD">
            <w:pPr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proračun Općine, programi Ministarstva</w:t>
            </w:r>
          </w:p>
        </w:tc>
        <w:tc>
          <w:tcPr>
            <w:tcW w:w="1984" w:type="dxa"/>
          </w:tcPr>
          <w:p w14:paraId="4B638D04" w14:textId="4F0AA1CC" w:rsidR="00A4226C" w:rsidRPr="00A4226C" w:rsidRDefault="00A4226C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150.000,00</w:t>
            </w:r>
          </w:p>
        </w:tc>
      </w:tr>
      <w:tr w:rsidR="00A4226C" w:rsidRPr="007301BC" w14:paraId="7F1B5F2B" w14:textId="77777777" w:rsidTr="00B00CDD">
        <w:tc>
          <w:tcPr>
            <w:tcW w:w="709" w:type="dxa"/>
          </w:tcPr>
          <w:p w14:paraId="6702D1EB" w14:textId="509361C2" w:rsidR="00A4226C" w:rsidRDefault="00A4226C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07.</w:t>
            </w:r>
          </w:p>
        </w:tc>
        <w:tc>
          <w:tcPr>
            <w:tcW w:w="851" w:type="dxa"/>
          </w:tcPr>
          <w:p w14:paraId="723C156F" w14:textId="57E5687C" w:rsidR="00A4226C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45115</w:t>
            </w:r>
          </w:p>
        </w:tc>
        <w:tc>
          <w:tcPr>
            <w:tcW w:w="4252" w:type="dxa"/>
          </w:tcPr>
          <w:p w14:paraId="060F4734" w14:textId="4948F664" w:rsidR="00A4226C" w:rsidRPr="00D50081" w:rsidRDefault="00A4226C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Dodatna ulaganja na građevinskim objektima –</w:t>
            </w:r>
            <w:r>
              <w:rPr>
                <w:rFonts w:eastAsia="Calibri"/>
                <w:sz w:val="20"/>
                <w:szCs w:val="20"/>
              </w:rPr>
              <w:t xml:space="preserve"> poslovni prostor u stambenoj zgradi u Pleškovcu</w:t>
            </w:r>
          </w:p>
        </w:tc>
        <w:tc>
          <w:tcPr>
            <w:tcW w:w="2127" w:type="dxa"/>
          </w:tcPr>
          <w:p w14:paraId="132B3D62" w14:textId="5251680E" w:rsidR="00A4226C" w:rsidRPr="00A4226C" w:rsidRDefault="00A4226C" w:rsidP="00B00CDD">
            <w:pPr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proračun Općine, programi Ministarstva</w:t>
            </w:r>
          </w:p>
        </w:tc>
        <w:tc>
          <w:tcPr>
            <w:tcW w:w="1984" w:type="dxa"/>
          </w:tcPr>
          <w:p w14:paraId="67C847AF" w14:textId="77777777" w:rsidR="00A4226C" w:rsidRDefault="00A4226C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50.000,00</w:t>
            </w:r>
          </w:p>
          <w:p w14:paraId="7CDE8182" w14:textId="548B6C1E" w:rsidR="00A4226C" w:rsidRDefault="00A4226C" w:rsidP="00B00CDD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A4226C" w:rsidRPr="007301BC" w14:paraId="0282D60F" w14:textId="77777777" w:rsidTr="00B00CDD">
        <w:tc>
          <w:tcPr>
            <w:tcW w:w="709" w:type="dxa"/>
          </w:tcPr>
          <w:p w14:paraId="625C1486" w14:textId="23A3738B" w:rsidR="00A4226C" w:rsidRDefault="001F6A75" w:rsidP="00A4226C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08.</w:t>
            </w:r>
          </w:p>
        </w:tc>
        <w:tc>
          <w:tcPr>
            <w:tcW w:w="851" w:type="dxa"/>
          </w:tcPr>
          <w:p w14:paraId="018C445B" w14:textId="33F055FF" w:rsidR="00A4226C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45116</w:t>
            </w:r>
          </w:p>
        </w:tc>
        <w:tc>
          <w:tcPr>
            <w:tcW w:w="4252" w:type="dxa"/>
          </w:tcPr>
          <w:p w14:paraId="261FE2F1" w14:textId="77777777" w:rsidR="00A4226C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 xml:space="preserve">Dodatna ulaganja na građevinskim objektima – Dom kulture DVD Vučetinec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AB72E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7D270B35" w14:textId="337AB0AF" w:rsidR="00A4226C" w:rsidRPr="00D5008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4709F3">
              <w:rPr>
                <w:rFonts w:eastAsia="Calibri"/>
                <w:sz w:val="20"/>
                <w:szCs w:val="20"/>
              </w:rPr>
              <w:t>Stručni nadzor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  <w:r w:rsidRPr="00F003C5">
              <w:rPr>
                <w:rFonts w:eastAsia="Calibri"/>
                <w:sz w:val="20"/>
                <w:szCs w:val="20"/>
              </w:rPr>
              <w:t>(2.</w:t>
            </w:r>
            <w:r>
              <w:rPr>
                <w:rFonts w:eastAsia="Calibri"/>
                <w:sz w:val="20"/>
                <w:szCs w:val="20"/>
              </w:rPr>
              <w:t>18</w:t>
            </w:r>
            <w:r w:rsidRPr="00F003C5">
              <w:rPr>
                <w:rFonts w:eastAsia="Calibri"/>
                <w:sz w:val="20"/>
                <w:szCs w:val="20"/>
              </w:rPr>
              <w:t>0,00)</w:t>
            </w:r>
          </w:p>
        </w:tc>
        <w:tc>
          <w:tcPr>
            <w:tcW w:w="2127" w:type="dxa"/>
          </w:tcPr>
          <w:p w14:paraId="5DE5DA47" w14:textId="54D9F8E0" w:rsidR="00A4226C" w:rsidRPr="00A4226C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492D7BA5" w14:textId="3FCD1F32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 xml:space="preserve">100.000,00 </w:t>
            </w:r>
          </w:p>
          <w:p w14:paraId="70ED53B6" w14:textId="77777777" w:rsidR="00A4226C" w:rsidRPr="00C0340F" w:rsidRDefault="00A4226C" w:rsidP="00A4226C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5F3BC12" w14:textId="77777777" w:rsid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A4226C" w:rsidRPr="007301BC" w14:paraId="558A04C4" w14:textId="77777777" w:rsidTr="00B00CDD">
        <w:tc>
          <w:tcPr>
            <w:tcW w:w="709" w:type="dxa"/>
          </w:tcPr>
          <w:p w14:paraId="679578DE" w14:textId="200A9A07" w:rsidR="00A4226C" w:rsidRDefault="001F6A75" w:rsidP="00A4226C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09.</w:t>
            </w:r>
          </w:p>
        </w:tc>
        <w:tc>
          <w:tcPr>
            <w:tcW w:w="851" w:type="dxa"/>
          </w:tcPr>
          <w:p w14:paraId="6C4AC7F2" w14:textId="5708F946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45117</w:t>
            </w:r>
          </w:p>
        </w:tc>
        <w:tc>
          <w:tcPr>
            <w:tcW w:w="4252" w:type="dxa"/>
          </w:tcPr>
          <w:p w14:paraId="0E4FE9DE" w14:textId="77777777" w:rsidR="00A4226C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 xml:space="preserve">Dodatna ulaganja na građevinskim objektima – Dom kulture Okrugli Vrh </w:t>
            </w:r>
            <w:r>
              <w:rPr>
                <w:rFonts w:eastAsia="Calibri"/>
                <w:sz w:val="20"/>
                <w:szCs w:val="20"/>
              </w:rPr>
              <w:t>–</w:t>
            </w:r>
            <w:r w:rsidRPr="00AB72E1">
              <w:rPr>
                <w:rFonts w:eastAsia="Calibri"/>
                <w:sz w:val="20"/>
                <w:szCs w:val="20"/>
              </w:rPr>
              <w:t xml:space="preserve"> građenje</w:t>
            </w:r>
          </w:p>
          <w:p w14:paraId="0BE56CF4" w14:textId="2ACBB1A8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</w:t>
            </w:r>
            <w:r w:rsidRPr="00F003C5">
              <w:rPr>
                <w:rFonts w:eastAsia="Calibri"/>
                <w:sz w:val="20"/>
                <w:szCs w:val="20"/>
              </w:rPr>
              <w:t>nadzor (1.800,00)</w:t>
            </w:r>
          </w:p>
        </w:tc>
        <w:tc>
          <w:tcPr>
            <w:tcW w:w="2127" w:type="dxa"/>
          </w:tcPr>
          <w:p w14:paraId="7B917E9D" w14:textId="636B42DC" w:rsidR="00A4226C" w:rsidRPr="00AB72E1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programi Ministarstva, komunalna naknada</w:t>
            </w:r>
          </w:p>
        </w:tc>
        <w:tc>
          <w:tcPr>
            <w:tcW w:w="1984" w:type="dxa"/>
          </w:tcPr>
          <w:p w14:paraId="24F0E10B" w14:textId="77777777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 xml:space="preserve"> 100.000,00</w:t>
            </w:r>
          </w:p>
          <w:p w14:paraId="47F624C8" w14:textId="77777777" w:rsidR="00A4226C" w:rsidRPr="00C0340F" w:rsidRDefault="00A4226C" w:rsidP="00A4226C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17B35329" w14:textId="77777777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A4226C" w:rsidRPr="007301BC" w14:paraId="1AE8BF81" w14:textId="77777777" w:rsidTr="00B00CDD">
        <w:tc>
          <w:tcPr>
            <w:tcW w:w="709" w:type="dxa"/>
          </w:tcPr>
          <w:p w14:paraId="00BC5175" w14:textId="559A2FF7" w:rsidR="00A4226C" w:rsidRDefault="001F6A75" w:rsidP="00A4226C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10.</w:t>
            </w:r>
          </w:p>
        </w:tc>
        <w:tc>
          <w:tcPr>
            <w:tcW w:w="851" w:type="dxa"/>
          </w:tcPr>
          <w:p w14:paraId="538DB0D9" w14:textId="0E2EB152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45118</w:t>
            </w:r>
          </w:p>
        </w:tc>
        <w:tc>
          <w:tcPr>
            <w:tcW w:w="4252" w:type="dxa"/>
          </w:tcPr>
          <w:p w14:paraId="7DC64946" w14:textId="3055561B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Dodatna ulaganja na građevinskim objektima – SRC Močvara Okrugli Vrh - građenje</w:t>
            </w:r>
          </w:p>
        </w:tc>
        <w:tc>
          <w:tcPr>
            <w:tcW w:w="2127" w:type="dxa"/>
          </w:tcPr>
          <w:p w14:paraId="3AF602EF" w14:textId="54D50FF1" w:rsidR="00A4226C" w:rsidRPr="00AB72E1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0CD16AFE" w14:textId="77777777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20.000,00</w:t>
            </w:r>
          </w:p>
          <w:p w14:paraId="0ADB5216" w14:textId="59024EF7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C0340F">
              <w:rPr>
                <w:rFonts w:eastAsia="Calibri"/>
                <w:color w:val="EE0000"/>
                <w:sz w:val="20"/>
                <w:szCs w:val="20"/>
              </w:rPr>
              <w:t xml:space="preserve"> </w:t>
            </w:r>
          </w:p>
        </w:tc>
      </w:tr>
      <w:tr w:rsidR="00A4226C" w:rsidRPr="007301BC" w14:paraId="4024BD57" w14:textId="77777777" w:rsidTr="00B00CDD">
        <w:tc>
          <w:tcPr>
            <w:tcW w:w="709" w:type="dxa"/>
          </w:tcPr>
          <w:p w14:paraId="1575EAD0" w14:textId="31BE693D" w:rsidR="00A4226C" w:rsidRDefault="001F6A75" w:rsidP="00A4226C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11.</w:t>
            </w:r>
          </w:p>
        </w:tc>
        <w:tc>
          <w:tcPr>
            <w:tcW w:w="851" w:type="dxa"/>
          </w:tcPr>
          <w:p w14:paraId="67BDEF59" w14:textId="5A84977B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45119</w:t>
            </w:r>
          </w:p>
        </w:tc>
        <w:tc>
          <w:tcPr>
            <w:tcW w:w="4252" w:type="dxa"/>
          </w:tcPr>
          <w:p w14:paraId="7C94159A" w14:textId="2BB43954" w:rsidR="00A4226C" w:rsidRPr="00AB72E1" w:rsidRDefault="00A4226C" w:rsidP="00A4226C">
            <w:pPr>
              <w:jc w:val="both"/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Dodatna ulaganja na građevinskim objektima – Općinska uprava Pleškovec - građenje</w:t>
            </w:r>
          </w:p>
        </w:tc>
        <w:tc>
          <w:tcPr>
            <w:tcW w:w="2127" w:type="dxa"/>
          </w:tcPr>
          <w:p w14:paraId="3C0817B8" w14:textId="77777777" w:rsidR="00A4226C" w:rsidRPr="00DA18B6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proračun Općine, komunalna naknada</w:t>
            </w:r>
          </w:p>
          <w:p w14:paraId="580DA0D7" w14:textId="1D82BD45" w:rsidR="00A4226C" w:rsidRPr="00AB72E1" w:rsidRDefault="00A4226C" w:rsidP="00A4226C">
            <w:pPr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naknade za koncesije</w:t>
            </w:r>
          </w:p>
        </w:tc>
        <w:tc>
          <w:tcPr>
            <w:tcW w:w="1984" w:type="dxa"/>
          </w:tcPr>
          <w:p w14:paraId="1DE04787" w14:textId="3BA3C839" w:rsidR="00A4226C" w:rsidRPr="00A4226C" w:rsidRDefault="00A4226C" w:rsidP="00A4226C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 xml:space="preserve">20.000,00 </w:t>
            </w:r>
          </w:p>
        </w:tc>
      </w:tr>
      <w:tr w:rsidR="00D94E86" w:rsidRPr="003331FC" w14:paraId="3DA4D85F" w14:textId="77777777" w:rsidTr="00B00CDD">
        <w:trPr>
          <w:trHeight w:val="554"/>
        </w:trPr>
        <w:tc>
          <w:tcPr>
            <w:tcW w:w="709" w:type="dxa"/>
          </w:tcPr>
          <w:p w14:paraId="5314C492" w14:textId="1C881880" w:rsidR="00D94E86" w:rsidRPr="00AB72E1" w:rsidRDefault="001F6A75" w:rsidP="00D94E8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12</w:t>
            </w:r>
            <w:r w:rsidR="00D94E86" w:rsidRPr="00AB72E1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5EC5F672" w14:textId="4FDCA671" w:rsidR="00D94E86" w:rsidRPr="00AB72E1" w:rsidRDefault="00D94E86" w:rsidP="00D94E86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45121</w:t>
            </w:r>
          </w:p>
        </w:tc>
        <w:tc>
          <w:tcPr>
            <w:tcW w:w="4252" w:type="dxa"/>
          </w:tcPr>
          <w:p w14:paraId="013FFF7F" w14:textId="2FF41891" w:rsidR="00D94E86" w:rsidRPr="00AB72E1" w:rsidRDefault="00D94E86" w:rsidP="00D94E86">
            <w:pPr>
              <w:jc w:val="both"/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Dodatna ulaganja na</w:t>
            </w:r>
            <w:r>
              <w:rPr>
                <w:rFonts w:eastAsia="Calibri"/>
                <w:sz w:val="20"/>
                <w:szCs w:val="20"/>
              </w:rPr>
              <w:t xml:space="preserve"> sportskim objektima</w:t>
            </w:r>
          </w:p>
        </w:tc>
        <w:tc>
          <w:tcPr>
            <w:tcW w:w="2127" w:type="dxa"/>
          </w:tcPr>
          <w:p w14:paraId="0F3952A1" w14:textId="409E9647" w:rsidR="00D94E86" w:rsidRPr="00AB72E1" w:rsidRDefault="00D94E86" w:rsidP="00D94E86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1EF80573" w14:textId="77777777" w:rsidR="00D94E86" w:rsidRPr="00A4226C" w:rsidRDefault="00D94E86" w:rsidP="00D94E86">
            <w:pPr>
              <w:jc w:val="right"/>
              <w:rPr>
                <w:rFonts w:eastAsia="Calibri"/>
                <w:sz w:val="20"/>
                <w:szCs w:val="20"/>
              </w:rPr>
            </w:pPr>
            <w:r w:rsidRPr="00A4226C">
              <w:rPr>
                <w:rFonts w:eastAsia="Calibri"/>
                <w:sz w:val="20"/>
                <w:szCs w:val="20"/>
              </w:rPr>
              <w:t>20.000,00</w:t>
            </w:r>
          </w:p>
          <w:p w14:paraId="60DA9C23" w14:textId="2BF5D695" w:rsidR="00D94E86" w:rsidRPr="00C0340F" w:rsidRDefault="00D94E86" w:rsidP="00D94E86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C0340F">
              <w:rPr>
                <w:rFonts w:eastAsia="Calibri"/>
                <w:color w:val="EE0000"/>
                <w:sz w:val="20"/>
                <w:szCs w:val="20"/>
              </w:rPr>
              <w:t xml:space="preserve"> </w:t>
            </w:r>
          </w:p>
        </w:tc>
      </w:tr>
      <w:tr w:rsidR="00D94E86" w:rsidRPr="003331FC" w14:paraId="55ABFF37" w14:textId="77777777" w:rsidTr="00B00CDD">
        <w:tc>
          <w:tcPr>
            <w:tcW w:w="709" w:type="dxa"/>
          </w:tcPr>
          <w:p w14:paraId="780D9B03" w14:textId="11E12110" w:rsidR="00D94E86" w:rsidRPr="00AB72E1" w:rsidRDefault="001F6A75" w:rsidP="00D94E86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13</w:t>
            </w:r>
            <w:r w:rsidR="00D94E86" w:rsidRPr="00AB72E1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3D00AE83" w14:textId="71B90518" w:rsidR="00D94E86" w:rsidRPr="00AB72E1" w:rsidRDefault="00D94E86" w:rsidP="00D94E86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45125</w:t>
            </w:r>
          </w:p>
        </w:tc>
        <w:tc>
          <w:tcPr>
            <w:tcW w:w="4252" w:type="dxa"/>
          </w:tcPr>
          <w:p w14:paraId="7F39257E" w14:textId="034763B7" w:rsidR="00D94E86" w:rsidRPr="00AB72E1" w:rsidRDefault="00D94E86" w:rsidP="00D94E86">
            <w:pPr>
              <w:jc w:val="both"/>
              <w:rPr>
                <w:rFonts w:eastAsia="Calibri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Dodatna ulaganja na građevinskim objektima –</w:t>
            </w:r>
            <w:r>
              <w:rPr>
                <w:rFonts w:eastAsia="Calibri"/>
                <w:sz w:val="20"/>
                <w:szCs w:val="20"/>
              </w:rPr>
              <w:t xml:space="preserve"> Dom kulture Dragoslavec</w:t>
            </w:r>
          </w:p>
        </w:tc>
        <w:tc>
          <w:tcPr>
            <w:tcW w:w="2127" w:type="dxa"/>
          </w:tcPr>
          <w:p w14:paraId="4E60536D" w14:textId="6B735CBB" w:rsidR="00D94E86" w:rsidRPr="00AB72E1" w:rsidRDefault="00D94E86" w:rsidP="00D94E86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3D007597" w14:textId="415513F2" w:rsidR="00D94E86" w:rsidRPr="00C0340F" w:rsidRDefault="00D94E86" w:rsidP="00D94E86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20.000,00</w:t>
            </w:r>
          </w:p>
        </w:tc>
      </w:tr>
      <w:tr w:rsidR="006001AA" w:rsidRPr="003331FC" w14:paraId="7156C522" w14:textId="77777777" w:rsidTr="00B00CDD">
        <w:tc>
          <w:tcPr>
            <w:tcW w:w="709" w:type="dxa"/>
          </w:tcPr>
          <w:p w14:paraId="426AC742" w14:textId="0F4F5EC1" w:rsidR="006001AA" w:rsidRPr="00AB72E1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14</w:t>
            </w:r>
            <w:r w:rsidRPr="00AB72E1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156B067F" w14:textId="691C8D41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421211</w:t>
            </w:r>
          </w:p>
        </w:tc>
        <w:tc>
          <w:tcPr>
            <w:tcW w:w="4252" w:type="dxa"/>
          </w:tcPr>
          <w:p w14:paraId="7AC8F35C" w14:textId="0763DA3C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Reciklažno dvorište - građenje</w:t>
            </w:r>
          </w:p>
        </w:tc>
        <w:tc>
          <w:tcPr>
            <w:tcW w:w="2127" w:type="dxa"/>
          </w:tcPr>
          <w:p w14:paraId="0A2CF966" w14:textId="1CB7E2E7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61C8D9C2" w14:textId="558866BF" w:rsidR="006001AA" w:rsidRPr="00C0340F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>00</w:t>
            </w:r>
            <w:r w:rsidRPr="00D94E86">
              <w:rPr>
                <w:rFonts w:eastAsia="Calibri"/>
                <w:sz w:val="20"/>
                <w:szCs w:val="20"/>
              </w:rPr>
              <w:t xml:space="preserve">.000,00 </w:t>
            </w:r>
          </w:p>
        </w:tc>
      </w:tr>
      <w:tr w:rsidR="006001AA" w:rsidRPr="003331FC" w14:paraId="76FFBE9F" w14:textId="77777777" w:rsidTr="00B00CDD">
        <w:tc>
          <w:tcPr>
            <w:tcW w:w="709" w:type="dxa"/>
          </w:tcPr>
          <w:p w14:paraId="670AA09D" w14:textId="77777777" w:rsidR="006001AA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1" w:type="dxa"/>
          </w:tcPr>
          <w:p w14:paraId="1DC0A6A4" w14:textId="2D916DE4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</w:t>
            </w:r>
            <w:r>
              <w:rPr>
                <w:rFonts w:eastAsia="Calibri"/>
                <w:sz w:val="20"/>
                <w:szCs w:val="20"/>
              </w:rPr>
              <w:t>2125</w:t>
            </w:r>
          </w:p>
        </w:tc>
        <w:tc>
          <w:tcPr>
            <w:tcW w:w="4252" w:type="dxa"/>
          </w:tcPr>
          <w:p w14:paraId="3F319C9E" w14:textId="77777777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Turističko edukacijski centar Sveti Juraj na Bregu</w:t>
            </w:r>
          </w:p>
          <w:p w14:paraId="02C5A1DF" w14:textId="6D523C9A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(15.300,00)</w:t>
            </w:r>
          </w:p>
        </w:tc>
        <w:tc>
          <w:tcPr>
            <w:tcW w:w="2127" w:type="dxa"/>
          </w:tcPr>
          <w:p w14:paraId="72DF95A4" w14:textId="06EBCCAC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Programi Ministarstva, proračun Općine</w:t>
            </w:r>
          </w:p>
        </w:tc>
        <w:tc>
          <w:tcPr>
            <w:tcW w:w="1984" w:type="dxa"/>
          </w:tcPr>
          <w:p w14:paraId="1F17852E" w14:textId="77777777" w:rsidR="006001AA" w:rsidRPr="00D94E86" w:rsidRDefault="006001AA" w:rsidP="006001AA">
            <w:pPr>
              <w:jc w:val="right"/>
              <w:rPr>
                <w:rFonts w:eastAsia="Calibri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850.000,00</w:t>
            </w:r>
          </w:p>
          <w:p w14:paraId="067CA62D" w14:textId="77777777" w:rsidR="006001AA" w:rsidRPr="00D94E86" w:rsidRDefault="006001AA" w:rsidP="006001AA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6001AA" w:rsidRPr="003331FC" w14:paraId="49BBBE09" w14:textId="77777777" w:rsidTr="00B00CDD">
        <w:tc>
          <w:tcPr>
            <w:tcW w:w="709" w:type="dxa"/>
          </w:tcPr>
          <w:p w14:paraId="28D5AB81" w14:textId="2A08F6BD" w:rsidR="006001AA" w:rsidRPr="00AB72E1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15</w:t>
            </w:r>
            <w:r w:rsidRPr="00AB72E1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28213AF9" w14:textId="4C862F06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42134</w:t>
            </w:r>
          </w:p>
        </w:tc>
        <w:tc>
          <w:tcPr>
            <w:tcW w:w="4252" w:type="dxa"/>
          </w:tcPr>
          <w:p w14:paraId="1DE02465" w14:textId="52C6DE55" w:rsidR="006001AA" w:rsidRPr="00AB72E1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Izgradnja mostova</w:t>
            </w:r>
          </w:p>
        </w:tc>
        <w:tc>
          <w:tcPr>
            <w:tcW w:w="2127" w:type="dxa"/>
          </w:tcPr>
          <w:p w14:paraId="3AE10A89" w14:textId="324C44F6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4135D867" w14:textId="32FE624A" w:rsidR="006001AA" w:rsidRPr="00C0340F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1455E2">
              <w:rPr>
                <w:rFonts w:eastAsia="Calibri"/>
                <w:sz w:val="20"/>
                <w:szCs w:val="20"/>
              </w:rPr>
              <w:t>15.000,00</w:t>
            </w:r>
          </w:p>
        </w:tc>
      </w:tr>
      <w:tr w:rsidR="006001AA" w:rsidRPr="003331FC" w14:paraId="6E585A46" w14:textId="77777777" w:rsidTr="00B00CDD">
        <w:tc>
          <w:tcPr>
            <w:tcW w:w="709" w:type="dxa"/>
          </w:tcPr>
          <w:p w14:paraId="42763836" w14:textId="3E16243E" w:rsidR="006001AA" w:rsidRPr="00DA18B6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 w:rsidRPr="00DA18B6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>6</w:t>
            </w:r>
            <w:r w:rsidRPr="00DA18B6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14:paraId="4C573A65" w14:textId="640D9150" w:rsidR="006001AA" w:rsidRPr="00DA18B6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42139</w:t>
            </w:r>
          </w:p>
        </w:tc>
        <w:tc>
          <w:tcPr>
            <w:tcW w:w="4252" w:type="dxa"/>
          </w:tcPr>
          <w:p w14:paraId="778CA17F" w14:textId="77777777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Izgradnja parkirališta</w:t>
            </w:r>
          </w:p>
          <w:p w14:paraId="691C7381" w14:textId="77777777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D50081">
              <w:rPr>
                <w:rFonts w:eastAsia="Calibri"/>
                <w:sz w:val="20"/>
                <w:szCs w:val="20"/>
              </w:rPr>
              <w:t>građenje</w:t>
            </w:r>
          </w:p>
          <w:p w14:paraId="4968192C" w14:textId="03880B23" w:rsidR="006001AA" w:rsidRPr="00DA18B6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</w:t>
            </w:r>
            <w:r>
              <w:rPr>
                <w:rFonts w:eastAsia="Calibri"/>
                <w:sz w:val="20"/>
                <w:szCs w:val="20"/>
              </w:rPr>
              <w:t>180</w:t>
            </w:r>
            <w:r w:rsidRPr="00F003C5">
              <w:rPr>
                <w:rFonts w:eastAsia="Calibri"/>
                <w:sz w:val="20"/>
                <w:szCs w:val="20"/>
              </w:rPr>
              <w:t>,00)</w:t>
            </w:r>
          </w:p>
        </w:tc>
        <w:tc>
          <w:tcPr>
            <w:tcW w:w="2127" w:type="dxa"/>
          </w:tcPr>
          <w:p w14:paraId="75C91A20" w14:textId="151FE714" w:rsidR="006001AA" w:rsidRPr="00DA18B6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984" w:type="dxa"/>
          </w:tcPr>
          <w:p w14:paraId="3EFC410D" w14:textId="03F0A7F0" w:rsidR="006001AA" w:rsidRPr="00C0340F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>100.000,00</w:t>
            </w:r>
          </w:p>
        </w:tc>
      </w:tr>
      <w:tr w:rsidR="006001AA" w:rsidRPr="003331FC" w14:paraId="3BB39571" w14:textId="77777777" w:rsidTr="00B00CDD">
        <w:tc>
          <w:tcPr>
            <w:tcW w:w="709" w:type="dxa"/>
          </w:tcPr>
          <w:p w14:paraId="17C13331" w14:textId="76BF6B4A" w:rsidR="006001AA" w:rsidRPr="00DA18B6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17.</w:t>
            </w:r>
          </w:p>
        </w:tc>
        <w:tc>
          <w:tcPr>
            <w:tcW w:w="851" w:type="dxa"/>
          </w:tcPr>
          <w:p w14:paraId="69D59E6A" w14:textId="4267421B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323759</w:t>
            </w:r>
          </w:p>
        </w:tc>
        <w:tc>
          <w:tcPr>
            <w:tcW w:w="4252" w:type="dxa"/>
          </w:tcPr>
          <w:p w14:paraId="432B2A84" w14:textId="0E5FEE30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Projektiranje rekonstrukcije i dogradnje Doma kulture Okrugli Vrh - procjena troškova projektiranja</w:t>
            </w:r>
          </w:p>
        </w:tc>
        <w:tc>
          <w:tcPr>
            <w:tcW w:w="2127" w:type="dxa"/>
          </w:tcPr>
          <w:p w14:paraId="6A0AD3E8" w14:textId="11415BE4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3C704FD6" w14:textId="136EF300" w:rsidR="006001AA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 xml:space="preserve">15.000,00 </w:t>
            </w:r>
          </w:p>
        </w:tc>
      </w:tr>
      <w:tr w:rsidR="006001AA" w:rsidRPr="003331FC" w14:paraId="79D0900D" w14:textId="77777777" w:rsidTr="00B00CDD">
        <w:tc>
          <w:tcPr>
            <w:tcW w:w="709" w:type="dxa"/>
          </w:tcPr>
          <w:p w14:paraId="5A519BEA" w14:textId="5D49FAE0" w:rsidR="006001AA" w:rsidRPr="00DA18B6" w:rsidRDefault="006001AA" w:rsidP="006001A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18.</w:t>
            </w:r>
          </w:p>
        </w:tc>
        <w:tc>
          <w:tcPr>
            <w:tcW w:w="851" w:type="dxa"/>
          </w:tcPr>
          <w:p w14:paraId="07D7537A" w14:textId="226D112E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323756</w:t>
            </w:r>
          </w:p>
        </w:tc>
        <w:tc>
          <w:tcPr>
            <w:tcW w:w="4252" w:type="dxa"/>
          </w:tcPr>
          <w:p w14:paraId="6AAA1F46" w14:textId="4D38E4CE" w:rsidR="006001AA" w:rsidRDefault="006001AA" w:rsidP="006001AA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Izrada idejnog rješenja – Poduzetnički akcelerator - procjena troškova projektiranja</w:t>
            </w:r>
          </w:p>
        </w:tc>
        <w:tc>
          <w:tcPr>
            <w:tcW w:w="2127" w:type="dxa"/>
          </w:tcPr>
          <w:p w14:paraId="1B7EA3DD" w14:textId="1AAE9D89" w:rsidR="006001AA" w:rsidRPr="00AB72E1" w:rsidRDefault="006001AA" w:rsidP="006001AA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64610A2F" w14:textId="37DE5D6C" w:rsidR="006001AA" w:rsidRDefault="006001AA" w:rsidP="006001AA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</w:tr>
      <w:tr w:rsidR="006001AA" w:rsidRPr="003331FC" w14:paraId="21A10F63" w14:textId="77777777" w:rsidTr="00B00CDD">
        <w:trPr>
          <w:cantSplit/>
        </w:trPr>
        <w:tc>
          <w:tcPr>
            <w:tcW w:w="5812" w:type="dxa"/>
            <w:gridSpan w:val="3"/>
          </w:tcPr>
          <w:p w14:paraId="160DE7C8" w14:textId="77777777" w:rsidR="006001AA" w:rsidRPr="003331FC" w:rsidRDefault="006001AA" w:rsidP="006001AA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 xml:space="preserve">UKUPNO </w:t>
            </w:r>
          </w:p>
        </w:tc>
        <w:tc>
          <w:tcPr>
            <w:tcW w:w="2127" w:type="dxa"/>
          </w:tcPr>
          <w:p w14:paraId="2E819D6D" w14:textId="77777777" w:rsidR="006001AA" w:rsidRPr="003331FC" w:rsidRDefault="006001AA" w:rsidP="006001AA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3D813A29" w14:textId="63CDCED7" w:rsidR="006001AA" w:rsidRPr="001F6A75" w:rsidRDefault="006001AA" w:rsidP="006001AA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1F6A75">
              <w:rPr>
                <w:rFonts w:eastAsia="Calibri"/>
                <w:b/>
                <w:sz w:val="20"/>
                <w:szCs w:val="20"/>
              </w:rPr>
              <w:t>1.</w:t>
            </w:r>
            <w:r>
              <w:rPr>
                <w:rFonts w:eastAsia="Calibri"/>
                <w:b/>
                <w:sz w:val="20"/>
                <w:szCs w:val="20"/>
              </w:rPr>
              <w:t>915</w:t>
            </w:r>
            <w:r w:rsidRPr="001F6A75">
              <w:rPr>
                <w:rFonts w:eastAsia="Calibri"/>
                <w:b/>
                <w:sz w:val="20"/>
                <w:szCs w:val="20"/>
              </w:rPr>
              <w:t xml:space="preserve">.000,00 </w:t>
            </w:r>
            <w:r w:rsidRPr="001F6A75">
              <w:rPr>
                <w:rFonts w:eastAsia="Calibri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14:paraId="3AD8104C" w14:textId="77777777" w:rsidR="00BF0F9B" w:rsidRPr="003331FC" w:rsidRDefault="00BF0F9B" w:rsidP="00BF0F9B">
      <w:pPr>
        <w:rPr>
          <w:rFonts w:eastAsia="Calibri"/>
          <w:sz w:val="24"/>
          <w:szCs w:val="24"/>
        </w:rPr>
      </w:pPr>
    </w:p>
    <w:p w14:paraId="0DF60A74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3331FC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32FBCBA0" w14:textId="77777777" w:rsidR="00BF0F9B" w:rsidRPr="003331FC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3331FC" w14:paraId="1B36666B" w14:textId="77777777" w:rsidTr="00B00CDD">
        <w:tc>
          <w:tcPr>
            <w:tcW w:w="709" w:type="dxa"/>
            <w:shd w:val="clear" w:color="auto" w:fill="D9D9D9"/>
          </w:tcPr>
          <w:p w14:paraId="00BF778B" w14:textId="77777777" w:rsidR="00BF0F9B" w:rsidRPr="003331FC" w:rsidRDefault="00BF0F9B" w:rsidP="00B00CDD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C59CEBC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2C5CE7D4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33673AE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5B008E82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F680931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JAVNE ZELENE POVRŠINE</w:t>
            </w:r>
          </w:p>
        </w:tc>
        <w:tc>
          <w:tcPr>
            <w:tcW w:w="2127" w:type="dxa"/>
            <w:shd w:val="clear" w:color="auto" w:fill="D9D9D9"/>
          </w:tcPr>
          <w:p w14:paraId="15355FDD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BAB6A91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3A2408E1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3756F2A" w14:textId="5BEB1018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3331FC">
              <w:rPr>
                <w:rFonts w:eastAsia="Calibri"/>
                <w:b/>
                <w:bCs/>
                <w:sz w:val="20"/>
                <w:szCs w:val="20"/>
              </w:rPr>
              <w:t>. godinu</w:t>
            </w:r>
            <w:r>
              <w:rPr>
                <w:rFonts w:eastAsia="Calibri"/>
                <w:b/>
                <w:bCs/>
                <w:sz w:val="20"/>
                <w:szCs w:val="20"/>
              </w:rPr>
              <w:t xml:space="preserve"> </w:t>
            </w:r>
            <w:r w:rsidRPr="00D36920">
              <w:rPr>
                <w:rFonts w:eastAsia="Calibri"/>
                <w:b/>
                <w:bCs/>
                <w:sz w:val="20"/>
                <w:szCs w:val="20"/>
              </w:rPr>
              <w:t>u EUR</w:t>
            </w:r>
          </w:p>
        </w:tc>
      </w:tr>
      <w:tr w:rsidR="00BF0F9B" w:rsidRPr="00AB72E1" w14:paraId="0D3850B0" w14:textId="77777777" w:rsidTr="00B00CDD">
        <w:tc>
          <w:tcPr>
            <w:tcW w:w="709" w:type="dxa"/>
          </w:tcPr>
          <w:p w14:paraId="1103C747" w14:textId="77777777" w:rsidR="00BF0F9B" w:rsidRPr="009D702B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9D702B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5900AF4E" w14:textId="77777777" w:rsidR="00BF0F9B" w:rsidRPr="009D702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9D702B">
              <w:rPr>
                <w:rFonts w:eastAsia="Calibri"/>
                <w:sz w:val="20"/>
                <w:szCs w:val="20"/>
              </w:rPr>
              <w:t>42127</w:t>
            </w:r>
          </w:p>
        </w:tc>
        <w:tc>
          <w:tcPr>
            <w:tcW w:w="4252" w:type="dxa"/>
          </w:tcPr>
          <w:p w14:paraId="0A522C3D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9D702B">
              <w:rPr>
                <w:rFonts w:eastAsia="Calibri"/>
                <w:sz w:val="20"/>
                <w:szCs w:val="20"/>
              </w:rPr>
              <w:t>Sportsko rekreacijski objekt SRC Zasadbreg – građenje</w:t>
            </w:r>
          </w:p>
          <w:p w14:paraId="0D77DF07" w14:textId="77777777" w:rsidR="00BF0F9B" w:rsidRPr="009D702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Stručni nadzor (2.700,00)</w:t>
            </w:r>
          </w:p>
        </w:tc>
        <w:tc>
          <w:tcPr>
            <w:tcW w:w="2127" w:type="dxa"/>
          </w:tcPr>
          <w:p w14:paraId="4AB3D23B" w14:textId="77777777" w:rsidR="00BF0F9B" w:rsidRPr="009D702B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9D702B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6F94EE3C" w14:textId="77777777" w:rsidR="00BF0F9B" w:rsidRPr="00D94E86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150.000,00</w:t>
            </w:r>
          </w:p>
          <w:p w14:paraId="3F84549B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52AE8BDC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BF0F9B" w:rsidRPr="00AB72E1" w14:paraId="4F0BDB9A" w14:textId="77777777" w:rsidTr="00B00CDD">
        <w:tc>
          <w:tcPr>
            <w:tcW w:w="5812" w:type="dxa"/>
            <w:gridSpan w:val="3"/>
          </w:tcPr>
          <w:p w14:paraId="447C3AA4" w14:textId="77777777" w:rsidR="00BF0F9B" w:rsidRPr="00AB72E1" w:rsidRDefault="00BF0F9B" w:rsidP="00B00C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B72E1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6CE28316" w14:textId="77777777" w:rsidR="00BF0F9B" w:rsidRPr="00AB72E1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48CBD735" w14:textId="77777777" w:rsidR="00BF0F9B" w:rsidRPr="00C0340F" w:rsidRDefault="00BF0F9B" w:rsidP="00B00CDD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1455E2">
              <w:rPr>
                <w:rFonts w:eastAsia="Calibri"/>
                <w:b/>
                <w:sz w:val="20"/>
                <w:szCs w:val="20"/>
              </w:rPr>
              <w:t xml:space="preserve">150.000,00 </w:t>
            </w:r>
          </w:p>
        </w:tc>
      </w:tr>
    </w:tbl>
    <w:p w14:paraId="14F48A80" w14:textId="77777777" w:rsidR="00BF0F9B" w:rsidRPr="00AB72E1" w:rsidRDefault="00BF0F9B" w:rsidP="00BF0F9B">
      <w:pPr>
        <w:rPr>
          <w:rFonts w:eastAsia="Calibri"/>
          <w:sz w:val="24"/>
          <w:szCs w:val="24"/>
        </w:rPr>
      </w:pPr>
    </w:p>
    <w:p w14:paraId="04720507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3331FC">
        <w:rPr>
          <w:rFonts w:eastAsia="Calibri"/>
          <w:b/>
          <w:sz w:val="24"/>
          <w:szCs w:val="24"/>
        </w:rPr>
        <w:t>GRAĐEVINE KOMUNALNE INFRASTRUKTURE KOJE ĆE SE GRADITI RADI UREĐENJA NEUREĐENIH DJELOVA GRAĐEVINSKOG PODRUČJA</w:t>
      </w:r>
    </w:p>
    <w:p w14:paraId="25379DAF" w14:textId="77777777" w:rsidR="00BF0F9B" w:rsidRPr="003331FC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3331FC" w14:paraId="28F4C6B2" w14:textId="77777777" w:rsidTr="00B00CDD">
        <w:tc>
          <w:tcPr>
            <w:tcW w:w="709" w:type="dxa"/>
            <w:shd w:val="clear" w:color="auto" w:fill="D9D9D9"/>
          </w:tcPr>
          <w:p w14:paraId="61A908A1" w14:textId="77777777" w:rsidR="00BF0F9B" w:rsidRPr="003331FC" w:rsidRDefault="00BF0F9B" w:rsidP="00B00CDD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CBD0253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6A0EEAF7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958E424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42350DD2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8601BD7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JAVNE ZELENE POVRŠINE</w:t>
            </w:r>
          </w:p>
        </w:tc>
        <w:tc>
          <w:tcPr>
            <w:tcW w:w="2127" w:type="dxa"/>
            <w:shd w:val="clear" w:color="auto" w:fill="D9D9D9"/>
          </w:tcPr>
          <w:p w14:paraId="6A18C5D1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369E467" w14:textId="77777777" w:rsidR="00BF0F9B" w:rsidRPr="003331FC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331FC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206C1877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6DF346EC" w14:textId="081C517A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A462D7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A462D7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BF0F9B" w:rsidRPr="00AB72E1" w14:paraId="784F6561" w14:textId="77777777" w:rsidTr="00B00CDD">
        <w:tc>
          <w:tcPr>
            <w:tcW w:w="709" w:type="dxa"/>
          </w:tcPr>
          <w:p w14:paraId="517750FD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696AC7D5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42126</w:t>
            </w:r>
          </w:p>
        </w:tc>
        <w:tc>
          <w:tcPr>
            <w:tcW w:w="4252" w:type="dxa"/>
          </w:tcPr>
          <w:p w14:paraId="408132FC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Sportsko rekreacijski objekt SRC Rogoznica – građenje</w:t>
            </w:r>
          </w:p>
          <w:p w14:paraId="378DCA02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Stručni nadzor </w:t>
            </w:r>
            <w:r w:rsidRPr="00F003C5">
              <w:rPr>
                <w:rFonts w:eastAsia="Calibri"/>
                <w:sz w:val="20"/>
                <w:szCs w:val="20"/>
              </w:rPr>
              <w:t>(2.700,00)</w:t>
            </w:r>
          </w:p>
        </w:tc>
        <w:tc>
          <w:tcPr>
            <w:tcW w:w="2127" w:type="dxa"/>
          </w:tcPr>
          <w:p w14:paraId="558B8E1C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65D7AAC7" w14:textId="77777777" w:rsidR="00BF0F9B" w:rsidRPr="00D94E86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 xml:space="preserve">150.000,00 </w:t>
            </w:r>
          </w:p>
          <w:p w14:paraId="1DBF6FA2" w14:textId="77777777" w:rsidR="00BF0F9B" w:rsidRPr="00D94E86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542A5D70" w14:textId="77777777" w:rsidR="00BF0F9B" w:rsidRPr="00D94E86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</w:tr>
      <w:tr w:rsidR="00BF0F9B" w:rsidRPr="00AB72E1" w14:paraId="0A496CCF" w14:textId="77777777" w:rsidTr="00B00CDD">
        <w:tc>
          <w:tcPr>
            <w:tcW w:w="5812" w:type="dxa"/>
            <w:gridSpan w:val="3"/>
          </w:tcPr>
          <w:p w14:paraId="18F13652" w14:textId="77777777" w:rsidR="00BF0F9B" w:rsidRPr="00AB72E1" w:rsidRDefault="00BF0F9B" w:rsidP="00B00C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B72E1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78BDB9D5" w14:textId="77777777" w:rsidR="00BF0F9B" w:rsidRPr="00AB72E1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218F1C9D" w14:textId="77777777" w:rsidR="00BF0F9B" w:rsidRPr="00D94E86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D94E86">
              <w:rPr>
                <w:rFonts w:eastAsia="Calibri"/>
                <w:b/>
                <w:sz w:val="20"/>
                <w:szCs w:val="20"/>
              </w:rPr>
              <w:t xml:space="preserve">150.000,00 </w:t>
            </w:r>
          </w:p>
        </w:tc>
      </w:tr>
    </w:tbl>
    <w:p w14:paraId="3DDFF666" w14:textId="77777777" w:rsidR="00BF0F9B" w:rsidRPr="00AB72E1" w:rsidRDefault="00BF0F9B" w:rsidP="00BF0F9B">
      <w:pPr>
        <w:rPr>
          <w:rFonts w:eastAsia="Calibri"/>
          <w:sz w:val="24"/>
          <w:szCs w:val="24"/>
        </w:rPr>
      </w:pPr>
    </w:p>
    <w:p w14:paraId="53FC7F8B" w14:textId="77777777" w:rsidR="00BF0F9B" w:rsidRDefault="00BF0F9B" w:rsidP="00BF0F9B">
      <w:pPr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154EF0">
        <w:rPr>
          <w:rFonts w:eastAsia="Calibri"/>
          <w:b/>
          <w:color w:val="000000" w:themeColor="text1"/>
          <w:sz w:val="24"/>
          <w:szCs w:val="24"/>
        </w:rPr>
        <w:t>GRAĐEVINE KOMUNALNE INFRASTRUKTURE KOJE ĆE SE GRADITI RADI UREĐENJA NEUREĐENIH DJELOVA GRAĐEVINSKOG PODRUČJA</w:t>
      </w:r>
    </w:p>
    <w:p w14:paraId="304B15E6" w14:textId="77777777" w:rsidR="00815FE0" w:rsidRDefault="00815FE0" w:rsidP="00BF0F9B">
      <w:pPr>
        <w:jc w:val="both"/>
        <w:rPr>
          <w:rFonts w:eastAsia="Calibri"/>
          <w:b/>
          <w:color w:val="000000" w:themeColor="text1"/>
          <w:sz w:val="24"/>
          <w:szCs w:val="24"/>
        </w:rPr>
      </w:pPr>
    </w:p>
    <w:p w14:paraId="7C30046B" w14:textId="77777777" w:rsidR="00BF0F9B" w:rsidRPr="001916BC" w:rsidRDefault="00BF0F9B" w:rsidP="00BF0F9B">
      <w:pPr>
        <w:jc w:val="both"/>
        <w:rPr>
          <w:rFonts w:eastAsia="Calibri"/>
          <w:b/>
          <w:color w:val="000000" w:themeColor="text1"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CE252A" w14:paraId="0301379E" w14:textId="77777777" w:rsidTr="00B00CDD">
        <w:tc>
          <w:tcPr>
            <w:tcW w:w="709" w:type="dxa"/>
            <w:shd w:val="clear" w:color="auto" w:fill="D9D9D9"/>
          </w:tcPr>
          <w:p w14:paraId="59268803" w14:textId="77777777" w:rsidR="00BF0F9B" w:rsidRPr="006321F7" w:rsidRDefault="00BF0F9B" w:rsidP="00B00CDD">
            <w:pPr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363CC0C5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53BC0BB3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019AC77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23FA344A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0B4B374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JAVNE PROMETNE POVRŠINE NA KOJIMA NIJE DOPUŠTEN PROMET MOTORNIH VOZILA</w:t>
            </w:r>
          </w:p>
        </w:tc>
        <w:tc>
          <w:tcPr>
            <w:tcW w:w="2127" w:type="dxa"/>
            <w:shd w:val="clear" w:color="auto" w:fill="D9D9D9"/>
          </w:tcPr>
          <w:p w14:paraId="3F55484D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45C37FAC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805D12F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1236E0E7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E5EB5E3" w14:textId="77777777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274B99A" w14:textId="44FBFD2B" w:rsidR="00BF0F9B" w:rsidRPr="006321F7" w:rsidRDefault="00BF0F9B" w:rsidP="00B00CDD">
            <w:pPr>
              <w:jc w:val="center"/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6</w:t>
            </w:r>
            <w:r w:rsidRPr="006321F7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. godinu</w:t>
            </w:r>
            <w:r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D36920">
              <w:rPr>
                <w:rFonts w:eastAsia="Calibri"/>
                <w:b/>
                <w:bCs/>
                <w:color w:val="000000" w:themeColor="text1"/>
                <w:sz w:val="20"/>
                <w:szCs w:val="20"/>
              </w:rPr>
              <w:t>u EUR</w:t>
            </w:r>
          </w:p>
        </w:tc>
      </w:tr>
      <w:tr w:rsidR="00BF0F9B" w:rsidRPr="001A0C75" w14:paraId="4BA60A46" w14:textId="77777777" w:rsidTr="00B00CDD">
        <w:tc>
          <w:tcPr>
            <w:tcW w:w="709" w:type="dxa"/>
          </w:tcPr>
          <w:p w14:paraId="60BF66D0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29D81F2B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42135</w:t>
            </w:r>
          </w:p>
        </w:tc>
        <w:tc>
          <w:tcPr>
            <w:tcW w:w="4252" w:type="dxa"/>
          </w:tcPr>
          <w:p w14:paraId="63308AC9" w14:textId="77777777" w:rsidR="00BF0F9B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Pješačko-biciklističke staze i nogostupi – građenje</w:t>
            </w:r>
          </w:p>
          <w:p w14:paraId="58493CE0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Stručni nadzor (1.800,00)</w:t>
            </w:r>
          </w:p>
        </w:tc>
        <w:tc>
          <w:tcPr>
            <w:tcW w:w="2127" w:type="dxa"/>
          </w:tcPr>
          <w:p w14:paraId="0CB140E2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lastRenderedPageBreak/>
              <w:t>proračun Općine</w:t>
            </w:r>
          </w:p>
        </w:tc>
        <w:tc>
          <w:tcPr>
            <w:tcW w:w="1984" w:type="dxa"/>
          </w:tcPr>
          <w:p w14:paraId="0712D9F9" w14:textId="77777777" w:rsidR="00BF0F9B" w:rsidRPr="001455E2" w:rsidRDefault="00BF0F9B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 w:rsidRPr="001455E2">
              <w:rPr>
                <w:rFonts w:eastAsia="Calibri"/>
                <w:sz w:val="20"/>
                <w:szCs w:val="20"/>
              </w:rPr>
              <w:t>100.000,00</w:t>
            </w:r>
          </w:p>
          <w:p w14:paraId="7940DDF3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  <w:p w14:paraId="488FB1D5" w14:textId="77777777" w:rsidR="00BF0F9B" w:rsidRPr="00C0340F" w:rsidRDefault="00BF0F9B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</w:p>
        </w:tc>
      </w:tr>
      <w:tr w:rsidR="00BF0F9B" w:rsidRPr="00AB72E1" w14:paraId="1E58BF58" w14:textId="77777777" w:rsidTr="00B00CDD">
        <w:tc>
          <w:tcPr>
            <w:tcW w:w="709" w:type="dxa"/>
          </w:tcPr>
          <w:p w14:paraId="3BE50DBA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lastRenderedPageBreak/>
              <w:t>02.</w:t>
            </w:r>
          </w:p>
        </w:tc>
        <w:tc>
          <w:tcPr>
            <w:tcW w:w="851" w:type="dxa"/>
          </w:tcPr>
          <w:p w14:paraId="5D4C5A6E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323754</w:t>
            </w:r>
          </w:p>
        </w:tc>
        <w:tc>
          <w:tcPr>
            <w:tcW w:w="4252" w:type="dxa"/>
          </w:tcPr>
          <w:p w14:paraId="55362133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Projektiranje pješačko biciklističkih staza i autobusnih stajališta uz ŽUC i DC ceste - procjena troškova projektiranja – procjena troškova projektiranja</w:t>
            </w:r>
          </w:p>
        </w:tc>
        <w:tc>
          <w:tcPr>
            <w:tcW w:w="2127" w:type="dxa"/>
          </w:tcPr>
          <w:p w14:paraId="18A4894E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7B343EC3" w14:textId="31880BAF" w:rsidR="00BF0F9B" w:rsidRPr="00C0340F" w:rsidRDefault="00815FE0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>3</w:t>
            </w:r>
            <w:r w:rsidR="00BF0F9B" w:rsidRPr="00815FE0">
              <w:rPr>
                <w:rFonts w:eastAsia="Calibri"/>
                <w:sz w:val="20"/>
                <w:szCs w:val="20"/>
              </w:rPr>
              <w:t xml:space="preserve">5.000,00 </w:t>
            </w:r>
          </w:p>
        </w:tc>
      </w:tr>
      <w:tr w:rsidR="001F6A75" w:rsidRPr="00AB72E1" w14:paraId="7AB0F46B" w14:textId="77777777" w:rsidTr="00B00CDD">
        <w:tc>
          <w:tcPr>
            <w:tcW w:w="709" w:type="dxa"/>
          </w:tcPr>
          <w:p w14:paraId="0C6CBD9C" w14:textId="01870598" w:rsidR="001F6A75" w:rsidRPr="00AB72E1" w:rsidRDefault="001F6A75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42B2B967" w14:textId="06AD1A64" w:rsidR="001F6A75" w:rsidRPr="00AB72E1" w:rsidRDefault="001F6A75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323791</w:t>
            </w:r>
          </w:p>
        </w:tc>
        <w:tc>
          <w:tcPr>
            <w:tcW w:w="4252" w:type="dxa"/>
          </w:tcPr>
          <w:p w14:paraId="5D7F72F1" w14:textId="052445CD" w:rsidR="001F6A75" w:rsidRPr="00AB72E1" w:rsidRDefault="001F6A75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Projektiranje PBS uz dio ŽC 2015 I ŽC2013</w:t>
            </w:r>
          </w:p>
        </w:tc>
        <w:tc>
          <w:tcPr>
            <w:tcW w:w="2127" w:type="dxa"/>
          </w:tcPr>
          <w:p w14:paraId="7D696F2C" w14:textId="35D45881" w:rsidR="001F6A75" w:rsidRPr="00AB72E1" w:rsidRDefault="001F6A75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984" w:type="dxa"/>
          </w:tcPr>
          <w:p w14:paraId="50DAF334" w14:textId="4E7D23E0" w:rsidR="001F6A75" w:rsidRPr="00815FE0" w:rsidRDefault="001F6A75" w:rsidP="00B00CDD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30.000,00</w:t>
            </w:r>
          </w:p>
        </w:tc>
      </w:tr>
      <w:tr w:rsidR="00BF0F9B" w:rsidRPr="00AB72E1" w14:paraId="2855615C" w14:textId="77777777" w:rsidTr="00B00CDD">
        <w:tc>
          <w:tcPr>
            <w:tcW w:w="5812" w:type="dxa"/>
            <w:gridSpan w:val="3"/>
          </w:tcPr>
          <w:p w14:paraId="4DB15A3A" w14:textId="77777777" w:rsidR="00BF0F9B" w:rsidRPr="00AB72E1" w:rsidRDefault="00BF0F9B" w:rsidP="00B00C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B72E1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27DF32F2" w14:textId="77777777" w:rsidR="00BF0F9B" w:rsidRPr="00AB72E1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38B23984" w14:textId="7D95590A" w:rsidR="00BF0F9B" w:rsidRPr="00C0340F" w:rsidRDefault="00BF0F9B" w:rsidP="00B00CDD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b/>
                <w:sz w:val="20"/>
                <w:szCs w:val="20"/>
              </w:rPr>
              <w:t>1</w:t>
            </w:r>
            <w:r w:rsidR="001F6A75">
              <w:rPr>
                <w:rFonts w:eastAsia="Calibri"/>
                <w:b/>
                <w:sz w:val="20"/>
                <w:szCs w:val="20"/>
              </w:rPr>
              <w:t>6</w:t>
            </w:r>
            <w:r w:rsidRPr="00815FE0">
              <w:rPr>
                <w:rFonts w:eastAsia="Calibri"/>
                <w:b/>
                <w:sz w:val="20"/>
                <w:szCs w:val="20"/>
              </w:rPr>
              <w:t xml:space="preserve">5.000,00 </w:t>
            </w:r>
          </w:p>
        </w:tc>
      </w:tr>
    </w:tbl>
    <w:p w14:paraId="6E84C92E" w14:textId="77777777" w:rsidR="00BF0F9B" w:rsidRDefault="00BF0F9B" w:rsidP="00BF0F9B">
      <w:pPr>
        <w:rPr>
          <w:rFonts w:eastAsia="Calibri"/>
          <w:sz w:val="20"/>
          <w:szCs w:val="20"/>
        </w:rPr>
      </w:pPr>
    </w:p>
    <w:p w14:paraId="7726E3D7" w14:textId="77777777" w:rsidR="00BF0F9B" w:rsidRDefault="00BF0F9B" w:rsidP="00BF0F9B">
      <w:pPr>
        <w:jc w:val="both"/>
        <w:rPr>
          <w:rFonts w:eastAsia="Calibri"/>
          <w:b/>
          <w:sz w:val="24"/>
          <w:szCs w:val="24"/>
        </w:rPr>
      </w:pPr>
      <w:r w:rsidRPr="003331FC">
        <w:rPr>
          <w:rFonts w:eastAsia="Calibri"/>
          <w:b/>
          <w:sz w:val="24"/>
          <w:szCs w:val="24"/>
        </w:rPr>
        <w:t>POSTOJEĆA GRAĐEVINA KOMUNALNE INFRASTRUKTURE KOJA ĆE SE REKONSTRUIRATI</w:t>
      </w:r>
    </w:p>
    <w:p w14:paraId="29FFB24E" w14:textId="77777777" w:rsidR="00BF0F9B" w:rsidRPr="003331FC" w:rsidRDefault="00BF0F9B" w:rsidP="00BF0F9B">
      <w:pPr>
        <w:jc w:val="both"/>
        <w:rPr>
          <w:rFonts w:eastAsia="Calibri"/>
          <w:b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4252"/>
        <w:gridCol w:w="2127"/>
        <w:gridCol w:w="1984"/>
      </w:tblGrid>
      <w:tr w:rsidR="00BF0F9B" w:rsidRPr="006321F7" w14:paraId="193D2478" w14:textId="77777777" w:rsidTr="00B00CDD">
        <w:tc>
          <w:tcPr>
            <w:tcW w:w="709" w:type="dxa"/>
            <w:shd w:val="clear" w:color="auto" w:fill="D9D9D9"/>
          </w:tcPr>
          <w:p w14:paraId="51683646" w14:textId="77777777" w:rsidR="00BF0F9B" w:rsidRPr="00AB72E1" w:rsidRDefault="00BF0F9B" w:rsidP="00B00CDD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5F6F066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B72E1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0D715226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F692E28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B72E1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4252" w:type="dxa"/>
            <w:shd w:val="clear" w:color="auto" w:fill="D9D9D9"/>
          </w:tcPr>
          <w:p w14:paraId="111C90C5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FEAA00C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B72E1">
              <w:rPr>
                <w:rFonts w:eastAsia="Calibri"/>
                <w:b/>
                <w:bCs/>
                <w:sz w:val="20"/>
                <w:szCs w:val="20"/>
              </w:rPr>
              <w:t>GROBLJA</w:t>
            </w:r>
          </w:p>
        </w:tc>
        <w:tc>
          <w:tcPr>
            <w:tcW w:w="2127" w:type="dxa"/>
            <w:shd w:val="clear" w:color="auto" w:fill="D9D9D9"/>
          </w:tcPr>
          <w:p w14:paraId="370AB4F7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0CD41F2" w14:textId="77777777" w:rsidR="00BF0F9B" w:rsidRPr="00AB72E1" w:rsidRDefault="00BF0F9B" w:rsidP="00B00CDD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B72E1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984" w:type="dxa"/>
            <w:shd w:val="clear" w:color="auto" w:fill="D9D9D9"/>
          </w:tcPr>
          <w:p w14:paraId="4D67AF10" w14:textId="77777777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</w:p>
          <w:p w14:paraId="1DB3E3F6" w14:textId="44080E7F" w:rsidR="00BF0F9B" w:rsidRPr="00A462D7" w:rsidRDefault="00BF0F9B" w:rsidP="00B00CDD">
            <w:pPr>
              <w:jc w:val="center"/>
              <w:rPr>
                <w:rFonts w:eastAsia="Calibri"/>
                <w:b/>
                <w:bCs/>
                <w:color w:val="FF0000"/>
                <w:sz w:val="20"/>
                <w:szCs w:val="20"/>
              </w:rPr>
            </w:pPr>
            <w:r w:rsidRPr="00A462D7">
              <w:rPr>
                <w:rFonts w:eastAsia="Calibri"/>
                <w:b/>
                <w:bCs/>
                <w:sz w:val="20"/>
                <w:szCs w:val="20"/>
              </w:rPr>
              <w:t>PLAN ZA 202</w:t>
            </w:r>
            <w:r w:rsidR="009778B3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A462D7">
              <w:rPr>
                <w:rFonts w:eastAsia="Calibri"/>
                <w:b/>
                <w:bCs/>
                <w:sz w:val="20"/>
                <w:szCs w:val="20"/>
              </w:rPr>
              <w:t>. godinu u EUR</w:t>
            </w:r>
          </w:p>
        </w:tc>
      </w:tr>
      <w:tr w:rsidR="00BF0F9B" w:rsidRPr="006321F7" w14:paraId="46C182C0" w14:textId="77777777" w:rsidTr="00B00CDD">
        <w:tc>
          <w:tcPr>
            <w:tcW w:w="709" w:type="dxa"/>
          </w:tcPr>
          <w:p w14:paraId="59ACC9BD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54C42FB3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323291</w:t>
            </w:r>
          </w:p>
        </w:tc>
        <w:tc>
          <w:tcPr>
            <w:tcW w:w="4252" w:type="dxa"/>
          </w:tcPr>
          <w:p w14:paraId="0566D048" w14:textId="58400931" w:rsidR="00BF0F9B" w:rsidRPr="006001AA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6001AA">
              <w:rPr>
                <w:rFonts w:eastAsia="Calibri"/>
                <w:sz w:val="20"/>
                <w:szCs w:val="20"/>
              </w:rPr>
              <w:t>Rekonstrukcija pješačkih staza</w:t>
            </w:r>
            <w:r w:rsidR="00815FE0" w:rsidRPr="006001AA">
              <w:rPr>
                <w:rFonts w:eastAsia="Calibri"/>
                <w:sz w:val="20"/>
                <w:szCs w:val="20"/>
              </w:rPr>
              <w:t xml:space="preserve"> na groblju</w:t>
            </w:r>
            <w:r w:rsidRPr="006001AA">
              <w:rPr>
                <w:rFonts w:eastAsia="Calibri"/>
                <w:sz w:val="20"/>
                <w:szCs w:val="20"/>
              </w:rPr>
              <w:t xml:space="preserve"> – građenje</w:t>
            </w:r>
          </w:p>
          <w:p w14:paraId="5450FCFF" w14:textId="1D9E6AD3" w:rsidR="00BF0F9B" w:rsidRPr="006001AA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6001AA">
              <w:rPr>
                <w:rFonts w:eastAsia="Calibri"/>
                <w:sz w:val="20"/>
                <w:szCs w:val="20"/>
              </w:rPr>
              <w:t>Stručni nadzor (</w:t>
            </w:r>
            <w:r w:rsidR="006001AA" w:rsidRPr="006001AA">
              <w:rPr>
                <w:rFonts w:eastAsia="Calibri"/>
                <w:sz w:val="20"/>
                <w:szCs w:val="20"/>
              </w:rPr>
              <w:t>1.00</w:t>
            </w:r>
            <w:r w:rsidRPr="006001AA">
              <w:rPr>
                <w:rFonts w:eastAsia="Calibri"/>
                <w:sz w:val="20"/>
                <w:szCs w:val="20"/>
              </w:rPr>
              <w:t>0,00)</w:t>
            </w:r>
          </w:p>
        </w:tc>
        <w:tc>
          <w:tcPr>
            <w:tcW w:w="2127" w:type="dxa"/>
          </w:tcPr>
          <w:p w14:paraId="4206AE3C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  <w:r w:rsidRPr="00AB72E1">
              <w:rPr>
                <w:rFonts w:eastAsia="Calibri"/>
                <w:sz w:val="20"/>
                <w:szCs w:val="20"/>
              </w:rPr>
              <w:t>općinski proračun</w:t>
            </w:r>
          </w:p>
        </w:tc>
        <w:tc>
          <w:tcPr>
            <w:tcW w:w="1984" w:type="dxa"/>
          </w:tcPr>
          <w:p w14:paraId="15570758" w14:textId="3D0E50D0" w:rsidR="00BF0F9B" w:rsidRPr="00C0340F" w:rsidRDefault="00815FE0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815FE0">
              <w:rPr>
                <w:rFonts w:eastAsia="Calibri"/>
                <w:sz w:val="20"/>
                <w:szCs w:val="20"/>
              </w:rPr>
              <w:t>5</w:t>
            </w:r>
            <w:r w:rsidR="00BF0F9B" w:rsidRPr="00815FE0">
              <w:rPr>
                <w:rFonts w:eastAsia="Calibri"/>
                <w:sz w:val="20"/>
                <w:szCs w:val="20"/>
              </w:rPr>
              <w:t xml:space="preserve">0.000,00 </w:t>
            </w:r>
          </w:p>
        </w:tc>
      </w:tr>
      <w:tr w:rsidR="00BF0F9B" w:rsidRPr="006321F7" w14:paraId="497E58CA" w14:textId="77777777" w:rsidTr="00B00CDD">
        <w:tc>
          <w:tcPr>
            <w:tcW w:w="709" w:type="dxa"/>
          </w:tcPr>
          <w:p w14:paraId="08C1DA0B" w14:textId="77777777" w:rsidR="00BF0F9B" w:rsidRPr="00AB72E1" w:rsidRDefault="00BF0F9B" w:rsidP="00B00CD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0FD686C1" w14:textId="77777777" w:rsidR="00BF0F9B" w:rsidRPr="00AB72E1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45124</w:t>
            </w:r>
          </w:p>
        </w:tc>
        <w:tc>
          <w:tcPr>
            <w:tcW w:w="4252" w:type="dxa"/>
          </w:tcPr>
          <w:p w14:paraId="193E32A2" w14:textId="77777777" w:rsidR="00D94E86" w:rsidRPr="006001AA" w:rsidRDefault="00D94E86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6001AA">
              <w:rPr>
                <w:rFonts w:eastAsia="Calibri"/>
                <w:sz w:val="20"/>
                <w:szCs w:val="20"/>
              </w:rPr>
              <w:t>Izgradnja ograde na općinskom groblju</w:t>
            </w:r>
          </w:p>
          <w:p w14:paraId="733354C3" w14:textId="5A317C34" w:rsidR="00BF0F9B" w:rsidRPr="006001AA" w:rsidRDefault="00BF0F9B" w:rsidP="00B00CDD">
            <w:pPr>
              <w:jc w:val="both"/>
              <w:rPr>
                <w:rFonts w:eastAsia="Calibri"/>
                <w:sz w:val="20"/>
                <w:szCs w:val="20"/>
              </w:rPr>
            </w:pPr>
            <w:r w:rsidRPr="006001AA">
              <w:rPr>
                <w:rFonts w:eastAsia="Calibri"/>
                <w:sz w:val="20"/>
                <w:szCs w:val="20"/>
              </w:rPr>
              <w:t>Stručni nadzor (1.</w:t>
            </w:r>
            <w:r w:rsidR="006001AA" w:rsidRPr="006001AA">
              <w:rPr>
                <w:rFonts w:eastAsia="Calibri"/>
                <w:sz w:val="20"/>
                <w:szCs w:val="20"/>
              </w:rPr>
              <w:t>0</w:t>
            </w:r>
            <w:r w:rsidRPr="006001AA">
              <w:rPr>
                <w:rFonts w:eastAsia="Calibri"/>
                <w:sz w:val="20"/>
                <w:szCs w:val="20"/>
              </w:rPr>
              <w:t>00,00)</w:t>
            </w:r>
          </w:p>
        </w:tc>
        <w:tc>
          <w:tcPr>
            <w:tcW w:w="2127" w:type="dxa"/>
          </w:tcPr>
          <w:p w14:paraId="1347C031" w14:textId="77777777" w:rsidR="00BF0F9B" w:rsidRPr="00AB72E1" w:rsidRDefault="00BF0F9B" w:rsidP="00B00CDD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2A4DB50" w14:textId="61434B22" w:rsidR="00BF0F9B" w:rsidRPr="00C0340F" w:rsidRDefault="00D94E86" w:rsidP="00B00CDD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D94E86">
              <w:rPr>
                <w:rFonts w:eastAsia="Calibri"/>
                <w:sz w:val="20"/>
                <w:szCs w:val="20"/>
              </w:rPr>
              <w:t>5</w:t>
            </w:r>
            <w:r w:rsidR="00BF0F9B" w:rsidRPr="00D94E86">
              <w:rPr>
                <w:rFonts w:eastAsia="Calibri"/>
                <w:sz w:val="20"/>
                <w:szCs w:val="20"/>
              </w:rPr>
              <w:t>0.000,00</w:t>
            </w:r>
          </w:p>
        </w:tc>
      </w:tr>
      <w:tr w:rsidR="00BF0F9B" w:rsidRPr="006321F7" w14:paraId="4BF237B7" w14:textId="77777777" w:rsidTr="00B00CDD">
        <w:tc>
          <w:tcPr>
            <w:tcW w:w="5812" w:type="dxa"/>
            <w:gridSpan w:val="3"/>
          </w:tcPr>
          <w:p w14:paraId="0F21173A" w14:textId="77777777" w:rsidR="00BF0F9B" w:rsidRPr="00AB72E1" w:rsidRDefault="00BF0F9B" w:rsidP="00B00C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B72E1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2127" w:type="dxa"/>
          </w:tcPr>
          <w:p w14:paraId="0384B762" w14:textId="77777777" w:rsidR="00BF0F9B" w:rsidRPr="00AB72E1" w:rsidRDefault="00BF0F9B" w:rsidP="00B00CDD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14:paraId="157BDDA1" w14:textId="5E3C36F4" w:rsidR="00BF0F9B" w:rsidRPr="00C0340F" w:rsidRDefault="00BF0F9B" w:rsidP="00B00CDD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1F6A75">
              <w:rPr>
                <w:rFonts w:eastAsia="Calibri"/>
                <w:b/>
                <w:sz w:val="20"/>
                <w:szCs w:val="20"/>
              </w:rPr>
              <w:t>1</w:t>
            </w:r>
            <w:r w:rsidR="001F6A75" w:rsidRPr="001F6A75">
              <w:rPr>
                <w:rFonts w:eastAsia="Calibri"/>
                <w:b/>
                <w:sz w:val="20"/>
                <w:szCs w:val="20"/>
              </w:rPr>
              <w:t>0</w:t>
            </w:r>
            <w:r w:rsidRPr="001F6A75">
              <w:rPr>
                <w:rFonts w:eastAsia="Calibri"/>
                <w:b/>
                <w:sz w:val="20"/>
                <w:szCs w:val="20"/>
              </w:rPr>
              <w:t xml:space="preserve">0.000,00 </w:t>
            </w:r>
          </w:p>
        </w:tc>
      </w:tr>
    </w:tbl>
    <w:p w14:paraId="2650333C" w14:textId="77777777" w:rsidR="00BF0F9B" w:rsidRPr="006321F7" w:rsidRDefault="00BF0F9B" w:rsidP="00BF0F9B">
      <w:pPr>
        <w:rPr>
          <w:rFonts w:eastAsia="Calibri"/>
          <w:sz w:val="20"/>
          <w:szCs w:val="20"/>
        </w:rPr>
      </w:pPr>
    </w:p>
    <w:p w14:paraId="6DCA50C6" w14:textId="77777777" w:rsidR="00BF0F9B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6</w:t>
      </w:r>
      <w:r w:rsidRPr="00CE252A">
        <w:rPr>
          <w:rFonts w:eastAsia="Calibri"/>
          <w:b/>
          <w:sz w:val="24"/>
          <w:szCs w:val="24"/>
        </w:rPr>
        <w:t>.</w:t>
      </w:r>
    </w:p>
    <w:p w14:paraId="05899CD1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Program građenja komunalne infrastrukture – rekapitulacija:</w:t>
      </w:r>
    </w:p>
    <w:tbl>
      <w:tblPr>
        <w:tblStyle w:val="Reetkatablice"/>
        <w:tblW w:w="9634" w:type="dxa"/>
        <w:tblLook w:val="04A0" w:firstRow="1" w:lastRow="0" w:firstColumn="1" w:lastColumn="0" w:noHBand="0" w:noVBand="1"/>
      </w:tblPr>
      <w:tblGrid>
        <w:gridCol w:w="817"/>
        <w:gridCol w:w="5812"/>
        <w:gridCol w:w="3005"/>
      </w:tblGrid>
      <w:tr w:rsidR="00BF0F9B" w14:paraId="06653C6C" w14:textId="77777777" w:rsidTr="006249AA">
        <w:tc>
          <w:tcPr>
            <w:tcW w:w="817" w:type="dxa"/>
            <w:shd w:val="clear" w:color="auto" w:fill="D9D9D9" w:themeFill="background1" w:themeFillShade="D9"/>
          </w:tcPr>
          <w:p w14:paraId="0B51AC29" w14:textId="77777777" w:rsidR="00BF0F9B" w:rsidRPr="000F5E45" w:rsidRDefault="00BF0F9B" w:rsidP="00B00CDD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0F5E45">
              <w:rPr>
                <w:rFonts w:eastAsia="Calibri"/>
                <w:b/>
                <w:sz w:val="24"/>
                <w:szCs w:val="24"/>
              </w:rPr>
              <w:t>R.br.</w:t>
            </w:r>
          </w:p>
        </w:tc>
        <w:tc>
          <w:tcPr>
            <w:tcW w:w="5812" w:type="dxa"/>
            <w:shd w:val="clear" w:color="auto" w:fill="D9D9D9" w:themeFill="background1" w:themeFillShade="D9"/>
          </w:tcPr>
          <w:p w14:paraId="57465724" w14:textId="77777777" w:rsidR="00BF0F9B" w:rsidRPr="000F5E45" w:rsidRDefault="00BF0F9B" w:rsidP="00B00CDD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0F5E45">
              <w:rPr>
                <w:rFonts w:eastAsia="Calibri"/>
                <w:b/>
                <w:sz w:val="24"/>
                <w:szCs w:val="24"/>
              </w:rPr>
              <w:t>Skupina komunalne infrastrukture</w:t>
            </w:r>
          </w:p>
        </w:tc>
        <w:tc>
          <w:tcPr>
            <w:tcW w:w="3005" w:type="dxa"/>
            <w:shd w:val="clear" w:color="auto" w:fill="D9D9D9" w:themeFill="background1" w:themeFillShade="D9"/>
          </w:tcPr>
          <w:p w14:paraId="4089ED66" w14:textId="0154524C" w:rsidR="00BF0F9B" w:rsidRPr="000F5E45" w:rsidRDefault="00BF0F9B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F5E45">
              <w:rPr>
                <w:rFonts w:eastAsia="Calibri"/>
                <w:b/>
                <w:sz w:val="24"/>
                <w:szCs w:val="24"/>
              </w:rPr>
              <w:t xml:space="preserve">Plan </w:t>
            </w:r>
            <w:r>
              <w:rPr>
                <w:rFonts w:eastAsia="Calibri"/>
                <w:b/>
                <w:sz w:val="24"/>
                <w:szCs w:val="24"/>
              </w:rPr>
              <w:t>za 202</w:t>
            </w:r>
            <w:r w:rsidR="009778B3">
              <w:rPr>
                <w:rFonts w:eastAsia="Calibri"/>
                <w:b/>
                <w:sz w:val="24"/>
                <w:szCs w:val="24"/>
              </w:rPr>
              <w:t>6</w:t>
            </w:r>
            <w:r>
              <w:rPr>
                <w:rFonts w:eastAsia="Calibri"/>
                <w:b/>
                <w:sz w:val="24"/>
                <w:szCs w:val="24"/>
              </w:rPr>
              <w:t>. godinu - EUR</w:t>
            </w:r>
          </w:p>
        </w:tc>
      </w:tr>
      <w:tr w:rsidR="00BF0F9B" w14:paraId="29993B3D" w14:textId="77777777" w:rsidTr="006249AA">
        <w:tc>
          <w:tcPr>
            <w:tcW w:w="817" w:type="dxa"/>
          </w:tcPr>
          <w:p w14:paraId="74CBB0F4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5812" w:type="dxa"/>
          </w:tcPr>
          <w:p w14:paraId="455089E9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Nerazvrstane ceste</w:t>
            </w:r>
          </w:p>
        </w:tc>
        <w:tc>
          <w:tcPr>
            <w:tcW w:w="3005" w:type="dxa"/>
          </w:tcPr>
          <w:p w14:paraId="3DC7807E" w14:textId="3C1FC195" w:rsidR="00BF0F9B" w:rsidRPr="00AA7849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3</w:t>
            </w:r>
            <w:r w:rsidR="00AA7849" w:rsidRPr="00AA7849">
              <w:rPr>
                <w:rFonts w:eastAsia="Calibri"/>
                <w:sz w:val="24"/>
                <w:szCs w:val="24"/>
              </w:rPr>
              <w:t>8</w:t>
            </w:r>
            <w:r w:rsidRPr="00AA7849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BF0F9B" w14:paraId="1665F008" w14:textId="77777777" w:rsidTr="006249AA">
        <w:tc>
          <w:tcPr>
            <w:tcW w:w="817" w:type="dxa"/>
          </w:tcPr>
          <w:p w14:paraId="7682685A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5812" w:type="dxa"/>
          </w:tcPr>
          <w:p w14:paraId="03EA32B2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Javna rasvjeta</w:t>
            </w:r>
          </w:p>
        </w:tc>
        <w:tc>
          <w:tcPr>
            <w:tcW w:w="3005" w:type="dxa"/>
          </w:tcPr>
          <w:p w14:paraId="4AA77CA7" w14:textId="7FCAC50E" w:rsidR="00BF0F9B" w:rsidRPr="00AA7849" w:rsidRDefault="00AA7849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85</w:t>
            </w:r>
            <w:r w:rsidR="00BF0F9B" w:rsidRPr="00AA7849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BF0F9B" w14:paraId="247A3D2D" w14:textId="77777777" w:rsidTr="006249AA">
        <w:tc>
          <w:tcPr>
            <w:tcW w:w="817" w:type="dxa"/>
          </w:tcPr>
          <w:p w14:paraId="5FB622D2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5812" w:type="dxa"/>
          </w:tcPr>
          <w:p w14:paraId="6962A9CE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Građevine i uređaji javne namjene</w:t>
            </w:r>
          </w:p>
        </w:tc>
        <w:tc>
          <w:tcPr>
            <w:tcW w:w="3005" w:type="dxa"/>
          </w:tcPr>
          <w:p w14:paraId="091923AC" w14:textId="69F2642B" w:rsidR="00BF0F9B" w:rsidRPr="00AA7849" w:rsidRDefault="00AA7849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1</w:t>
            </w:r>
            <w:r w:rsidR="00BF0F9B" w:rsidRPr="00AA7849">
              <w:rPr>
                <w:rFonts w:eastAsia="Calibri"/>
                <w:sz w:val="24"/>
                <w:szCs w:val="24"/>
              </w:rPr>
              <w:t>.</w:t>
            </w:r>
            <w:r w:rsidR="006001AA">
              <w:rPr>
                <w:rFonts w:eastAsia="Calibri"/>
                <w:sz w:val="24"/>
                <w:szCs w:val="24"/>
              </w:rPr>
              <w:t>915</w:t>
            </w:r>
            <w:r w:rsidR="00BF0F9B" w:rsidRPr="00AA7849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BF0F9B" w14:paraId="73F26E24" w14:textId="77777777" w:rsidTr="006249AA">
        <w:tc>
          <w:tcPr>
            <w:tcW w:w="817" w:type="dxa"/>
          </w:tcPr>
          <w:p w14:paraId="0089A9F7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5812" w:type="dxa"/>
          </w:tcPr>
          <w:p w14:paraId="3C4A0833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Javne zelene površine</w:t>
            </w:r>
          </w:p>
        </w:tc>
        <w:tc>
          <w:tcPr>
            <w:tcW w:w="3005" w:type="dxa"/>
          </w:tcPr>
          <w:p w14:paraId="7F297174" w14:textId="77777777" w:rsidR="00BF0F9B" w:rsidRPr="00AA7849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300.000,00</w:t>
            </w:r>
          </w:p>
        </w:tc>
      </w:tr>
      <w:tr w:rsidR="00BF0F9B" w14:paraId="3292E1BB" w14:textId="77777777" w:rsidTr="006249AA">
        <w:tc>
          <w:tcPr>
            <w:tcW w:w="817" w:type="dxa"/>
          </w:tcPr>
          <w:p w14:paraId="367856C9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5812" w:type="dxa"/>
          </w:tcPr>
          <w:p w14:paraId="41A632AA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Javne prometne površine na kojima nije dopušten promet motornih vozila</w:t>
            </w:r>
          </w:p>
        </w:tc>
        <w:tc>
          <w:tcPr>
            <w:tcW w:w="3005" w:type="dxa"/>
          </w:tcPr>
          <w:p w14:paraId="1FF26ED7" w14:textId="0D08901C" w:rsidR="00BF0F9B" w:rsidRPr="00AA7849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1</w:t>
            </w:r>
            <w:r w:rsidR="00AA7849" w:rsidRPr="00AA7849">
              <w:rPr>
                <w:rFonts w:eastAsia="Calibri"/>
                <w:sz w:val="24"/>
                <w:szCs w:val="24"/>
              </w:rPr>
              <w:t>6</w:t>
            </w:r>
            <w:r w:rsidRPr="00AA7849">
              <w:rPr>
                <w:rFonts w:eastAsia="Calibri"/>
                <w:sz w:val="24"/>
                <w:szCs w:val="24"/>
              </w:rPr>
              <w:t>5.000,00</w:t>
            </w:r>
          </w:p>
        </w:tc>
      </w:tr>
      <w:tr w:rsidR="00BF0F9B" w:rsidRPr="00B62430" w14:paraId="05631B16" w14:textId="77777777" w:rsidTr="006249AA">
        <w:tc>
          <w:tcPr>
            <w:tcW w:w="817" w:type="dxa"/>
          </w:tcPr>
          <w:p w14:paraId="47EAA28B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06.</w:t>
            </w:r>
          </w:p>
        </w:tc>
        <w:tc>
          <w:tcPr>
            <w:tcW w:w="5812" w:type="dxa"/>
          </w:tcPr>
          <w:p w14:paraId="0F6A7FA6" w14:textId="77777777" w:rsidR="00BF0F9B" w:rsidRPr="00AA7849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Groblja</w:t>
            </w:r>
          </w:p>
        </w:tc>
        <w:tc>
          <w:tcPr>
            <w:tcW w:w="3005" w:type="dxa"/>
          </w:tcPr>
          <w:p w14:paraId="03AFABEB" w14:textId="723E5CBB" w:rsidR="00BF0F9B" w:rsidRPr="00AA7849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AA7849">
              <w:rPr>
                <w:rFonts w:eastAsia="Calibri"/>
                <w:sz w:val="24"/>
                <w:szCs w:val="24"/>
              </w:rPr>
              <w:t>1</w:t>
            </w:r>
            <w:r w:rsidR="00AA7849">
              <w:rPr>
                <w:rFonts w:eastAsia="Calibri"/>
                <w:sz w:val="24"/>
                <w:szCs w:val="24"/>
              </w:rPr>
              <w:t>0</w:t>
            </w:r>
            <w:r w:rsidRPr="00AA7849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6249AA" w:rsidRPr="00AA7849" w14:paraId="1139037A" w14:textId="77777777" w:rsidTr="006249AA">
        <w:tc>
          <w:tcPr>
            <w:tcW w:w="6629" w:type="dxa"/>
            <w:gridSpan w:val="2"/>
          </w:tcPr>
          <w:p w14:paraId="4612BDC2" w14:textId="77777777" w:rsidR="00BF0F9B" w:rsidRPr="00AA7849" w:rsidRDefault="00BF0F9B" w:rsidP="00B00CDD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A7849">
              <w:rPr>
                <w:rFonts w:eastAsia="Calibri"/>
                <w:b/>
                <w:sz w:val="24"/>
                <w:szCs w:val="24"/>
              </w:rPr>
              <w:t>SVEUKUPNO</w:t>
            </w:r>
          </w:p>
        </w:tc>
        <w:tc>
          <w:tcPr>
            <w:tcW w:w="3005" w:type="dxa"/>
          </w:tcPr>
          <w:p w14:paraId="5806A01B" w14:textId="6E795F01" w:rsidR="00BF0F9B" w:rsidRPr="00AA7849" w:rsidRDefault="00AA7849" w:rsidP="00B00CDD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AA7849">
              <w:rPr>
                <w:rFonts w:eastAsia="Calibri"/>
                <w:b/>
                <w:sz w:val="24"/>
                <w:szCs w:val="24"/>
              </w:rPr>
              <w:t>2</w:t>
            </w:r>
            <w:r w:rsidR="00BB719F" w:rsidRPr="00AA7849">
              <w:rPr>
                <w:rFonts w:eastAsia="Calibri"/>
                <w:b/>
                <w:sz w:val="24"/>
                <w:szCs w:val="24"/>
              </w:rPr>
              <w:t>.</w:t>
            </w:r>
            <w:r w:rsidR="006001AA">
              <w:rPr>
                <w:rFonts w:eastAsia="Calibri"/>
                <w:b/>
                <w:sz w:val="24"/>
                <w:szCs w:val="24"/>
              </w:rPr>
              <w:t>945</w:t>
            </w:r>
            <w:r w:rsidR="00BB719F" w:rsidRPr="00AA7849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534726BA" w14:textId="77777777" w:rsidR="00BF0F9B" w:rsidRPr="00AA7849" w:rsidRDefault="00BF0F9B" w:rsidP="00BF0F9B">
      <w:pPr>
        <w:jc w:val="both"/>
        <w:rPr>
          <w:rFonts w:eastAsia="Calibri"/>
          <w:sz w:val="24"/>
          <w:szCs w:val="24"/>
        </w:rPr>
      </w:pPr>
    </w:p>
    <w:p w14:paraId="6BA58B61" w14:textId="77777777" w:rsidR="00BF0F9B" w:rsidRPr="007B63FA" w:rsidRDefault="00BF0F9B" w:rsidP="00BF0F9B">
      <w:pPr>
        <w:jc w:val="center"/>
        <w:rPr>
          <w:rFonts w:eastAsia="Calibri"/>
          <w:b/>
          <w:sz w:val="24"/>
          <w:szCs w:val="24"/>
        </w:rPr>
      </w:pPr>
      <w:r w:rsidRPr="007B63FA">
        <w:rPr>
          <w:rFonts w:eastAsia="Calibri"/>
          <w:b/>
          <w:sz w:val="24"/>
          <w:szCs w:val="24"/>
        </w:rPr>
        <w:t>Članak 7.</w:t>
      </w:r>
    </w:p>
    <w:p w14:paraId="48E0F1F6" w14:textId="77777777" w:rsidR="00BF0F9B" w:rsidRPr="00CE252A" w:rsidRDefault="00BF0F9B" w:rsidP="00BF0F9B">
      <w:pPr>
        <w:jc w:val="both"/>
        <w:rPr>
          <w:rFonts w:eastAsia="Calibri"/>
          <w:sz w:val="24"/>
          <w:szCs w:val="24"/>
        </w:rPr>
      </w:pPr>
      <w:r w:rsidRPr="00CE252A">
        <w:rPr>
          <w:rFonts w:eastAsia="Calibri"/>
          <w:sz w:val="24"/>
          <w:szCs w:val="24"/>
        </w:rPr>
        <w:t xml:space="preserve">Sredstva potrebna za ostvarivanje ovog Programa planiraju se iz slijedećih izvora: 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17"/>
        <w:gridCol w:w="3442"/>
      </w:tblGrid>
      <w:tr w:rsidR="00BF0F9B" w:rsidRPr="00CE252A" w14:paraId="47E75746" w14:textId="77777777" w:rsidTr="006249AA">
        <w:tc>
          <w:tcPr>
            <w:tcW w:w="675" w:type="dxa"/>
            <w:shd w:val="clear" w:color="auto" w:fill="D9D9D9"/>
          </w:tcPr>
          <w:p w14:paraId="78AF4F98" w14:textId="77777777" w:rsidR="00BF0F9B" w:rsidRPr="00CE252A" w:rsidRDefault="00BF0F9B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CE252A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CE252A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5517" w:type="dxa"/>
            <w:shd w:val="clear" w:color="auto" w:fill="D9D9D9"/>
          </w:tcPr>
          <w:p w14:paraId="788D6344" w14:textId="77777777" w:rsidR="00BF0F9B" w:rsidRPr="00CE252A" w:rsidRDefault="00BF0F9B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CE252A">
              <w:rPr>
                <w:rFonts w:eastAsia="Calibri"/>
                <w:b/>
                <w:sz w:val="24"/>
                <w:szCs w:val="24"/>
              </w:rPr>
              <w:t>Izvor prihoda</w:t>
            </w:r>
          </w:p>
        </w:tc>
        <w:tc>
          <w:tcPr>
            <w:tcW w:w="3442" w:type="dxa"/>
            <w:shd w:val="clear" w:color="auto" w:fill="D9D9D9"/>
          </w:tcPr>
          <w:p w14:paraId="63261B04" w14:textId="77777777" w:rsidR="00BF0F9B" w:rsidRPr="00CE252A" w:rsidRDefault="00BF0F9B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Procjena prihoda u </w:t>
            </w:r>
            <w:r w:rsidRPr="007F416E">
              <w:rPr>
                <w:rFonts w:eastAsia="Calibri"/>
                <w:b/>
                <w:sz w:val="24"/>
                <w:szCs w:val="24"/>
              </w:rPr>
              <w:t>EUR</w:t>
            </w:r>
          </w:p>
        </w:tc>
      </w:tr>
      <w:tr w:rsidR="00BF0F9B" w:rsidRPr="003406D7" w14:paraId="16992A40" w14:textId="77777777" w:rsidTr="006249AA">
        <w:tc>
          <w:tcPr>
            <w:tcW w:w="675" w:type="dxa"/>
          </w:tcPr>
          <w:p w14:paraId="110BE4B6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5517" w:type="dxa"/>
          </w:tcPr>
          <w:p w14:paraId="1051CA26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 od komunalnog doprinosa</w:t>
            </w:r>
          </w:p>
        </w:tc>
        <w:tc>
          <w:tcPr>
            <w:tcW w:w="3442" w:type="dxa"/>
          </w:tcPr>
          <w:p w14:paraId="2CC4D7D7" w14:textId="77777777" w:rsidR="00BF0F9B" w:rsidRPr="006249AA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BF0F9B" w:rsidRPr="003406D7" w14:paraId="0D1914FD" w14:textId="77777777" w:rsidTr="006249AA">
        <w:tc>
          <w:tcPr>
            <w:tcW w:w="675" w:type="dxa"/>
          </w:tcPr>
          <w:p w14:paraId="0CF6963F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5517" w:type="dxa"/>
          </w:tcPr>
          <w:p w14:paraId="6AEE9CD1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 od komunalne naknade</w:t>
            </w:r>
          </w:p>
        </w:tc>
        <w:tc>
          <w:tcPr>
            <w:tcW w:w="3442" w:type="dxa"/>
          </w:tcPr>
          <w:p w14:paraId="5F02E507" w14:textId="77777777" w:rsidR="00BF0F9B" w:rsidRPr="006249AA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27.500,00</w:t>
            </w:r>
          </w:p>
        </w:tc>
      </w:tr>
      <w:tr w:rsidR="00BF0F9B" w:rsidRPr="003406D7" w14:paraId="635DE7E5" w14:textId="77777777" w:rsidTr="006249AA">
        <w:tc>
          <w:tcPr>
            <w:tcW w:w="675" w:type="dxa"/>
          </w:tcPr>
          <w:p w14:paraId="1646E06A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5517" w:type="dxa"/>
          </w:tcPr>
          <w:p w14:paraId="381C0652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Prihodi od koncesija</w:t>
            </w:r>
          </w:p>
        </w:tc>
        <w:tc>
          <w:tcPr>
            <w:tcW w:w="3442" w:type="dxa"/>
          </w:tcPr>
          <w:p w14:paraId="262B3A07" w14:textId="0EC38E06" w:rsidR="00BF0F9B" w:rsidRPr="006249AA" w:rsidRDefault="006249A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5</w:t>
            </w:r>
            <w:r w:rsidR="00BF0F9B" w:rsidRPr="006249AA">
              <w:rPr>
                <w:rFonts w:eastAsia="Calibri"/>
                <w:sz w:val="24"/>
                <w:szCs w:val="24"/>
              </w:rPr>
              <w:t>.500,00</w:t>
            </w:r>
          </w:p>
        </w:tc>
      </w:tr>
      <w:tr w:rsidR="00BF0F9B" w:rsidRPr="003406D7" w14:paraId="4A026F87" w14:textId="77777777" w:rsidTr="006249AA">
        <w:tc>
          <w:tcPr>
            <w:tcW w:w="675" w:type="dxa"/>
          </w:tcPr>
          <w:p w14:paraId="249635BA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5517" w:type="dxa"/>
          </w:tcPr>
          <w:p w14:paraId="3197EBE0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 od nezakonito izgrađene zgrade u prostoru</w:t>
            </w:r>
          </w:p>
        </w:tc>
        <w:tc>
          <w:tcPr>
            <w:tcW w:w="3442" w:type="dxa"/>
          </w:tcPr>
          <w:p w14:paraId="2C40B8E8" w14:textId="72CFE1A0" w:rsidR="00BF0F9B" w:rsidRPr="006249AA" w:rsidRDefault="00BC349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="006249AA" w:rsidRPr="006249AA">
              <w:rPr>
                <w:rFonts w:eastAsia="Calibri"/>
                <w:sz w:val="24"/>
                <w:szCs w:val="24"/>
              </w:rPr>
              <w:t>.0</w:t>
            </w:r>
            <w:r w:rsidR="00BF0F9B" w:rsidRPr="006249AA">
              <w:rPr>
                <w:rFonts w:eastAsia="Calibri"/>
                <w:sz w:val="24"/>
                <w:szCs w:val="24"/>
              </w:rPr>
              <w:t>00,00</w:t>
            </w:r>
          </w:p>
        </w:tc>
      </w:tr>
      <w:tr w:rsidR="00BF0F9B" w:rsidRPr="003406D7" w14:paraId="7DF32E88" w14:textId="77777777" w:rsidTr="006249AA">
        <w:tc>
          <w:tcPr>
            <w:tcW w:w="675" w:type="dxa"/>
          </w:tcPr>
          <w:p w14:paraId="5A7D6050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5517" w:type="dxa"/>
          </w:tcPr>
          <w:p w14:paraId="16E4C7D7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Prihod od doprinosa za šume</w:t>
            </w:r>
          </w:p>
        </w:tc>
        <w:tc>
          <w:tcPr>
            <w:tcW w:w="3442" w:type="dxa"/>
          </w:tcPr>
          <w:p w14:paraId="61D3305C" w14:textId="45FA93D6" w:rsidR="00BF0F9B" w:rsidRPr="006249AA" w:rsidRDefault="006249A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1</w:t>
            </w:r>
            <w:r w:rsidR="00BF0F9B" w:rsidRPr="006249AA">
              <w:rPr>
                <w:rFonts w:eastAsia="Calibri"/>
                <w:sz w:val="24"/>
                <w:szCs w:val="24"/>
              </w:rPr>
              <w:t>00,00</w:t>
            </w:r>
          </w:p>
        </w:tc>
      </w:tr>
      <w:tr w:rsidR="00BF0F9B" w:rsidRPr="003406D7" w14:paraId="5BA8EB5D" w14:textId="77777777" w:rsidTr="006249AA">
        <w:tc>
          <w:tcPr>
            <w:tcW w:w="675" w:type="dxa"/>
          </w:tcPr>
          <w:p w14:paraId="754D13EF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06.</w:t>
            </w:r>
          </w:p>
        </w:tc>
        <w:tc>
          <w:tcPr>
            <w:tcW w:w="5517" w:type="dxa"/>
          </w:tcPr>
          <w:p w14:paraId="2902B3D5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Kapitalne pomoći od institucija i tijela EU</w:t>
            </w:r>
          </w:p>
        </w:tc>
        <w:tc>
          <w:tcPr>
            <w:tcW w:w="3442" w:type="dxa"/>
          </w:tcPr>
          <w:p w14:paraId="67B9BD88" w14:textId="3ECBD0FE" w:rsidR="00BF0F9B" w:rsidRPr="006249AA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1.</w:t>
            </w:r>
            <w:r w:rsidR="009E3B3A">
              <w:rPr>
                <w:rFonts w:eastAsia="Calibri"/>
                <w:sz w:val="24"/>
                <w:szCs w:val="24"/>
              </w:rPr>
              <w:t>2</w:t>
            </w:r>
            <w:r w:rsidRPr="006249AA">
              <w:rPr>
                <w:rFonts w:eastAsia="Calibri"/>
                <w:sz w:val="24"/>
                <w:szCs w:val="24"/>
              </w:rPr>
              <w:t>00.000,00</w:t>
            </w:r>
          </w:p>
        </w:tc>
      </w:tr>
      <w:tr w:rsidR="00BF0F9B" w:rsidRPr="003406D7" w14:paraId="6E1BEB42" w14:textId="77777777" w:rsidTr="006249AA">
        <w:tc>
          <w:tcPr>
            <w:tcW w:w="675" w:type="dxa"/>
          </w:tcPr>
          <w:p w14:paraId="7A5A2A45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07.</w:t>
            </w:r>
          </w:p>
        </w:tc>
        <w:tc>
          <w:tcPr>
            <w:tcW w:w="5517" w:type="dxa"/>
          </w:tcPr>
          <w:p w14:paraId="701490F3" w14:textId="77777777" w:rsidR="00BF0F9B" w:rsidRPr="006249AA" w:rsidRDefault="00BF0F9B" w:rsidP="00B00CDD">
            <w:pPr>
              <w:spacing w:line="240" w:lineRule="auto"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6249AA">
              <w:rPr>
                <w:rFonts w:eastAsia="Times New Roman"/>
                <w:sz w:val="24"/>
                <w:szCs w:val="24"/>
                <w:lang w:eastAsia="hr-HR"/>
              </w:rPr>
              <w:t xml:space="preserve">Kapitalne pomoći iz državnog proračuna </w:t>
            </w:r>
          </w:p>
        </w:tc>
        <w:tc>
          <w:tcPr>
            <w:tcW w:w="3442" w:type="dxa"/>
          </w:tcPr>
          <w:p w14:paraId="6009AC17" w14:textId="3E6A82FD" w:rsidR="00BF0F9B" w:rsidRPr="006249AA" w:rsidRDefault="006249A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2</w:t>
            </w:r>
            <w:r w:rsidR="00BF0F9B" w:rsidRPr="006249AA">
              <w:rPr>
                <w:rFonts w:eastAsia="Calibri"/>
                <w:sz w:val="24"/>
                <w:szCs w:val="24"/>
              </w:rPr>
              <w:t>00.000,00</w:t>
            </w:r>
          </w:p>
        </w:tc>
      </w:tr>
      <w:tr w:rsidR="00BF0F9B" w:rsidRPr="003406D7" w14:paraId="7C6569FC" w14:textId="77777777" w:rsidTr="006249AA">
        <w:tc>
          <w:tcPr>
            <w:tcW w:w="675" w:type="dxa"/>
          </w:tcPr>
          <w:p w14:paraId="401D3B50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08.</w:t>
            </w:r>
          </w:p>
        </w:tc>
        <w:tc>
          <w:tcPr>
            <w:tcW w:w="5517" w:type="dxa"/>
          </w:tcPr>
          <w:p w14:paraId="3C793B1D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Kapitalne pomoći iz županijskog proračuna</w:t>
            </w:r>
          </w:p>
        </w:tc>
        <w:tc>
          <w:tcPr>
            <w:tcW w:w="3442" w:type="dxa"/>
          </w:tcPr>
          <w:p w14:paraId="11DD9337" w14:textId="77777777" w:rsidR="00BF0F9B" w:rsidRPr="006249AA" w:rsidRDefault="00BF0F9B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50.000,00</w:t>
            </w:r>
          </w:p>
        </w:tc>
      </w:tr>
      <w:tr w:rsidR="00BF0F9B" w:rsidRPr="003406D7" w14:paraId="45CD7590" w14:textId="77777777" w:rsidTr="006249AA">
        <w:tc>
          <w:tcPr>
            <w:tcW w:w="675" w:type="dxa"/>
          </w:tcPr>
          <w:p w14:paraId="599FF3EA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lastRenderedPageBreak/>
              <w:t>09.</w:t>
            </w:r>
          </w:p>
        </w:tc>
        <w:tc>
          <w:tcPr>
            <w:tcW w:w="5517" w:type="dxa"/>
          </w:tcPr>
          <w:p w14:paraId="685D2C26" w14:textId="77777777" w:rsidR="00BF0F9B" w:rsidRPr="006249AA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Proračun Općine</w:t>
            </w:r>
          </w:p>
        </w:tc>
        <w:tc>
          <w:tcPr>
            <w:tcW w:w="3442" w:type="dxa"/>
          </w:tcPr>
          <w:p w14:paraId="5973AD55" w14:textId="00784C82" w:rsidR="00BF0F9B" w:rsidRPr="006249AA" w:rsidRDefault="006249AA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6249AA">
              <w:rPr>
                <w:rFonts w:eastAsia="Calibri"/>
                <w:sz w:val="24"/>
                <w:szCs w:val="24"/>
              </w:rPr>
              <w:t>1</w:t>
            </w:r>
            <w:r w:rsidR="00BF0F9B" w:rsidRPr="006249AA">
              <w:rPr>
                <w:rFonts w:eastAsia="Calibri"/>
                <w:sz w:val="24"/>
                <w:szCs w:val="24"/>
              </w:rPr>
              <w:t>.</w:t>
            </w:r>
            <w:r w:rsidR="009E3B3A">
              <w:rPr>
                <w:rFonts w:eastAsia="Calibri"/>
                <w:sz w:val="24"/>
                <w:szCs w:val="24"/>
              </w:rPr>
              <w:t>4</w:t>
            </w:r>
            <w:r w:rsidR="00BC349A">
              <w:rPr>
                <w:rFonts w:eastAsia="Calibri"/>
                <w:sz w:val="24"/>
                <w:szCs w:val="24"/>
              </w:rPr>
              <w:t>39</w:t>
            </w:r>
            <w:r w:rsidR="00BF0F9B" w:rsidRPr="006249AA">
              <w:rPr>
                <w:rFonts w:eastAsia="Calibri"/>
                <w:sz w:val="24"/>
                <w:szCs w:val="24"/>
              </w:rPr>
              <w:t>.</w:t>
            </w:r>
            <w:r w:rsidRPr="006249AA">
              <w:rPr>
                <w:rFonts w:eastAsia="Calibri"/>
                <w:sz w:val="24"/>
                <w:szCs w:val="24"/>
              </w:rPr>
              <w:t>9</w:t>
            </w:r>
            <w:r w:rsidR="00BF0F9B" w:rsidRPr="006249AA">
              <w:rPr>
                <w:rFonts w:eastAsia="Calibri"/>
                <w:sz w:val="24"/>
                <w:szCs w:val="24"/>
              </w:rPr>
              <w:t>00,00</w:t>
            </w:r>
          </w:p>
        </w:tc>
      </w:tr>
      <w:tr w:rsidR="00BF0F9B" w:rsidRPr="003406D7" w14:paraId="5D040A91" w14:textId="77777777" w:rsidTr="006249AA">
        <w:tc>
          <w:tcPr>
            <w:tcW w:w="675" w:type="dxa"/>
          </w:tcPr>
          <w:p w14:paraId="7623ED6D" w14:textId="77777777" w:rsidR="00BF0F9B" w:rsidRPr="003406D7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17" w:type="dxa"/>
          </w:tcPr>
          <w:p w14:paraId="5B585FD0" w14:textId="77777777" w:rsidR="00BF0F9B" w:rsidRPr="00B62430" w:rsidRDefault="00BF0F9B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B62430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3442" w:type="dxa"/>
          </w:tcPr>
          <w:p w14:paraId="68609A15" w14:textId="5E8DA0E4" w:rsidR="00BF0F9B" w:rsidRPr="00A462D7" w:rsidRDefault="006249AA" w:rsidP="00B00CDD">
            <w:pPr>
              <w:jc w:val="right"/>
              <w:rPr>
                <w:rFonts w:eastAsia="Calibri"/>
                <w:color w:val="FF0000"/>
                <w:sz w:val="24"/>
                <w:szCs w:val="24"/>
              </w:rPr>
            </w:pPr>
            <w:r w:rsidRPr="00AA7849">
              <w:rPr>
                <w:rFonts w:eastAsia="Calibri"/>
                <w:b/>
                <w:sz w:val="24"/>
                <w:szCs w:val="24"/>
              </w:rPr>
              <w:t>2.</w:t>
            </w:r>
            <w:r>
              <w:rPr>
                <w:rFonts w:eastAsia="Calibri"/>
                <w:b/>
                <w:sz w:val="24"/>
                <w:szCs w:val="24"/>
              </w:rPr>
              <w:t>94</w:t>
            </w:r>
            <w:r w:rsidR="00BC349A">
              <w:rPr>
                <w:rFonts w:eastAsia="Calibri"/>
                <w:b/>
                <w:sz w:val="24"/>
                <w:szCs w:val="24"/>
              </w:rPr>
              <w:t>5</w:t>
            </w:r>
            <w:r w:rsidRPr="00AA7849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7F164EF0" w14:textId="77777777" w:rsidR="00BF0F9B" w:rsidRPr="00CE252A" w:rsidRDefault="00BF0F9B" w:rsidP="00BF0F9B">
      <w:pPr>
        <w:rPr>
          <w:rFonts w:eastAsia="Calibri"/>
          <w:sz w:val="24"/>
          <w:szCs w:val="24"/>
        </w:rPr>
      </w:pPr>
    </w:p>
    <w:p w14:paraId="15DF4D78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8</w:t>
      </w:r>
      <w:r w:rsidRPr="00CE252A">
        <w:rPr>
          <w:rFonts w:eastAsia="Calibri"/>
          <w:b/>
          <w:sz w:val="24"/>
          <w:szCs w:val="24"/>
        </w:rPr>
        <w:t>.</w:t>
      </w:r>
    </w:p>
    <w:p w14:paraId="32ABA6DF" w14:textId="77777777" w:rsidR="00BF0F9B" w:rsidRDefault="00BF0F9B" w:rsidP="00BF0F9B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Opseg poslova na građenju komunalne infrastrukture može se mijenjati ili pak nadopunjavati u skladu s odlukom općinskog načelnika i Općinskog vijeća, a prema priljevu financijskih sredstava predviđenih kao izvor financiranja.</w:t>
      </w:r>
    </w:p>
    <w:p w14:paraId="7E2D8E47" w14:textId="77777777" w:rsidR="00BF0F9B" w:rsidRPr="00CE252A" w:rsidRDefault="00BF0F9B" w:rsidP="00BF0F9B">
      <w:pPr>
        <w:jc w:val="both"/>
        <w:rPr>
          <w:rFonts w:eastAsia="Calibri"/>
          <w:sz w:val="24"/>
          <w:szCs w:val="24"/>
        </w:rPr>
      </w:pPr>
    </w:p>
    <w:p w14:paraId="34B82EC2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9</w:t>
      </w:r>
      <w:r w:rsidRPr="00CE252A">
        <w:rPr>
          <w:rFonts w:eastAsia="Calibri"/>
          <w:b/>
          <w:sz w:val="24"/>
          <w:szCs w:val="24"/>
        </w:rPr>
        <w:t>.</w:t>
      </w:r>
    </w:p>
    <w:p w14:paraId="18E690C9" w14:textId="77777777" w:rsidR="00BF0F9B" w:rsidRPr="00CE252A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CE252A">
        <w:rPr>
          <w:rFonts w:eastAsia="Times New Roman"/>
          <w:sz w:val="24"/>
          <w:szCs w:val="24"/>
          <w:lang w:eastAsia="hr-HR"/>
        </w:rPr>
        <w:t>Općinski načelnik dužan je do kraja ožujka svake godine podnijeti Općinskom vijeću izvješće o izvršenju ovog Programa, za prethodnu godinu.</w:t>
      </w:r>
    </w:p>
    <w:p w14:paraId="604D2D5C" w14:textId="77777777" w:rsidR="00BF0F9B" w:rsidRPr="00CE252A" w:rsidRDefault="00BF0F9B" w:rsidP="00BF0F9B">
      <w:pPr>
        <w:rPr>
          <w:rFonts w:eastAsia="Calibri"/>
          <w:sz w:val="24"/>
          <w:szCs w:val="24"/>
        </w:rPr>
      </w:pPr>
    </w:p>
    <w:p w14:paraId="0BD2010F" w14:textId="77777777" w:rsidR="00BF0F9B" w:rsidRPr="00CE252A" w:rsidRDefault="00BF0F9B" w:rsidP="00BF0F9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Članak 10</w:t>
      </w:r>
      <w:r w:rsidRPr="00CE252A">
        <w:rPr>
          <w:rFonts w:eastAsia="Calibri"/>
          <w:b/>
          <w:sz w:val="24"/>
          <w:szCs w:val="24"/>
        </w:rPr>
        <w:t>.</w:t>
      </w:r>
    </w:p>
    <w:p w14:paraId="127F5FBD" w14:textId="7E410E73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CE252A">
        <w:rPr>
          <w:rFonts w:eastAsia="Times New Roman"/>
          <w:sz w:val="24"/>
          <w:szCs w:val="24"/>
          <w:lang w:eastAsia="hr-HR"/>
        </w:rPr>
        <w:t>Ovaj P</w:t>
      </w:r>
      <w:r>
        <w:rPr>
          <w:rFonts w:eastAsia="Times New Roman"/>
          <w:sz w:val="24"/>
          <w:szCs w:val="24"/>
          <w:lang w:eastAsia="hr-HR"/>
        </w:rPr>
        <w:t xml:space="preserve">rogram stupa na snagu osmog dana od dana </w:t>
      </w:r>
      <w:r w:rsidRPr="00CE252A">
        <w:rPr>
          <w:rFonts w:eastAsia="Times New Roman"/>
          <w:sz w:val="24"/>
          <w:szCs w:val="24"/>
          <w:lang w:eastAsia="hr-HR"/>
        </w:rPr>
        <w:t>objave u „Službenom glasniku Međimurske županije“, a pri</w:t>
      </w:r>
      <w:r>
        <w:rPr>
          <w:rFonts w:eastAsia="Times New Roman"/>
          <w:sz w:val="24"/>
          <w:szCs w:val="24"/>
          <w:lang w:eastAsia="hr-HR"/>
        </w:rPr>
        <w:t>mjenjuje se od 01. siječnja 202</w:t>
      </w:r>
      <w:r w:rsidR="009778B3">
        <w:rPr>
          <w:rFonts w:eastAsia="Times New Roman"/>
          <w:sz w:val="24"/>
          <w:szCs w:val="24"/>
          <w:lang w:eastAsia="hr-HR"/>
        </w:rPr>
        <w:t>6</w:t>
      </w:r>
      <w:r w:rsidRPr="00CE252A">
        <w:rPr>
          <w:rFonts w:eastAsia="Times New Roman"/>
          <w:sz w:val="24"/>
          <w:szCs w:val="24"/>
          <w:lang w:eastAsia="hr-HR"/>
        </w:rPr>
        <w:t>. godine.</w:t>
      </w:r>
    </w:p>
    <w:p w14:paraId="3B888D7B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00A88DE4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5D580E03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161E6D0C" w14:textId="77777777" w:rsidR="00BF0F9B" w:rsidRPr="00177B91" w:rsidRDefault="00BF0F9B" w:rsidP="00BF0F9B">
      <w:pPr>
        <w:spacing w:line="240" w:lineRule="auto"/>
        <w:jc w:val="both"/>
        <w:rPr>
          <w:rFonts w:eastAsia="Times New Roman"/>
          <w:b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</w:t>
      </w:r>
      <w:r w:rsidRPr="00177B91">
        <w:rPr>
          <w:rFonts w:eastAsia="Times New Roman"/>
          <w:b/>
          <w:sz w:val="24"/>
          <w:szCs w:val="24"/>
          <w:lang w:eastAsia="hr-HR"/>
        </w:rPr>
        <w:t xml:space="preserve"> PREDSJEDNIK</w:t>
      </w:r>
    </w:p>
    <w:p w14:paraId="284A3024" w14:textId="77777777" w:rsidR="00BF0F9B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 Općinskog vijeća</w:t>
      </w:r>
    </w:p>
    <w:p w14:paraId="41259332" w14:textId="79F947CA" w:rsidR="00BF0F9B" w:rsidRPr="00CE252A" w:rsidRDefault="00BF0F9B" w:rsidP="00BF0F9B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 </w:t>
      </w:r>
      <w:r w:rsidR="009778B3">
        <w:rPr>
          <w:rFonts w:eastAsia="Times New Roman"/>
          <w:sz w:val="24"/>
          <w:szCs w:val="24"/>
          <w:lang w:eastAsia="hr-HR"/>
        </w:rPr>
        <w:t xml:space="preserve">   Damir Novak</w:t>
      </w:r>
    </w:p>
    <w:p w14:paraId="598CAEE4" w14:textId="77777777" w:rsidR="00BF0F9B" w:rsidRDefault="00BF0F9B" w:rsidP="00BF0F9B"/>
    <w:p w14:paraId="051E56D8" w14:textId="77777777" w:rsidR="00BF0F9B" w:rsidRDefault="00BF0F9B" w:rsidP="00BF0F9B"/>
    <w:p w14:paraId="77F6532A" w14:textId="77777777" w:rsidR="00BF0F9B" w:rsidRDefault="00BF0F9B" w:rsidP="00BF0F9B"/>
    <w:p w14:paraId="3FE16306" w14:textId="77777777" w:rsidR="00BF0F9B" w:rsidRDefault="00BF0F9B" w:rsidP="00BF0F9B"/>
    <w:p w14:paraId="060A2302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979B5"/>
    <w:multiLevelType w:val="hybridMultilevel"/>
    <w:tmpl w:val="4156142A"/>
    <w:lvl w:ilvl="0" w:tplc="0944B2B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F42203"/>
    <w:multiLevelType w:val="hybridMultilevel"/>
    <w:tmpl w:val="D4A8C3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910437">
    <w:abstractNumId w:val="1"/>
  </w:num>
  <w:num w:numId="2" w16cid:durableId="248126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F9B"/>
    <w:rsid w:val="001455E2"/>
    <w:rsid w:val="00183D74"/>
    <w:rsid w:val="001E0CA8"/>
    <w:rsid w:val="001F6A75"/>
    <w:rsid w:val="00300E51"/>
    <w:rsid w:val="003A4AB7"/>
    <w:rsid w:val="00443D06"/>
    <w:rsid w:val="006001AA"/>
    <w:rsid w:val="006249AA"/>
    <w:rsid w:val="00654E02"/>
    <w:rsid w:val="006E0528"/>
    <w:rsid w:val="00815FE0"/>
    <w:rsid w:val="0090215E"/>
    <w:rsid w:val="00922B60"/>
    <w:rsid w:val="009778B3"/>
    <w:rsid w:val="00983302"/>
    <w:rsid w:val="009E3B3A"/>
    <w:rsid w:val="00A148FF"/>
    <w:rsid w:val="00A4226C"/>
    <w:rsid w:val="00AA7849"/>
    <w:rsid w:val="00AF3AA8"/>
    <w:rsid w:val="00B31C5B"/>
    <w:rsid w:val="00BB719F"/>
    <w:rsid w:val="00BC349A"/>
    <w:rsid w:val="00BF0F9B"/>
    <w:rsid w:val="00C0340F"/>
    <w:rsid w:val="00D94E86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2A822"/>
  <w15:chartTrackingRefBased/>
  <w15:docId w15:val="{D4ADD596-076B-401E-A3EB-14D09D190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F9B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F0F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F0F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F0F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F0F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F0F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F0F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F0F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F0F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F0F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F0F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F0F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F0F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F0F9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F0F9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F0F9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F0F9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F0F9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F0F9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F0F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F0F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F0F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BF0F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F0F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F0F9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F0F9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F0F9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F0F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F0F9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F0F9B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BF0F9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6</Pages>
  <Words>1583</Words>
  <Characters>9025</Characters>
  <Application>Microsoft Office Word</Application>
  <DocSecurity>0</DocSecurity>
  <Lines>75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12</cp:revision>
  <cp:lastPrinted>2025-11-11T06:35:00Z</cp:lastPrinted>
  <dcterms:created xsi:type="dcterms:W3CDTF">2024-11-20T08:31:00Z</dcterms:created>
  <dcterms:modified xsi:type="dcterms:W3CDTF">2025-11-14T08:42:00Z</dcterms:modified>
</cp:coreProperties>
</file>