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F85BA6" w14:paraId="314EF28A" w14:textId="77777777" w:rsidTr="009F665D">
        <w:tc>
          <w:tcPr>
            <w:tcW w:w="3333" w:type="dxa"/>
            <w:gridSpan w:val="2"/>
          </w:tcPr>
          <w:p w14:paraId="5381FD72" w14:textId="77777777" w:rsidR="00F85BA6" w:rsidRDefault="00F85BA6" w:rsidP="009F665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0F31CBC5" wp14:editId="0462F8F2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3CE4D1BC" w14:textId="77777777" w:rsidR="00F85BA6" w:rsidRDefault="00F85BA6" w:rsidP="009F665D"/>
        </w:tc>
      </w:tr>
      <w:tr w:rsidR="00F85BA6" w:rsidRPr="00D87E9E" w14:paraId="5F98A927" w14:textId="77777777" w:rsidTr="009F665D">
        <w:tc>
          <w:tcPr>
            <w:tcW w:w="818" w:type="dxa"/>
          </w:tcPr>
          <w:p w14:paraId="3CBB586C" w14:textId="77777777" w:rsidR="00F85BA6" w:rsidRPr="00D87E9E" w:rsidRDefault="00F85BA6" w:rsidP="009F665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63F50E1D" wp14:editId="4B2B6333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7A3BFB3A" w14:textId="77777777" w:rsidR="00F85BA6" w:rsidRPr="00D87E9E" w:rsidRDefault="00F85BA6" w:rsidP="009F665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6A21D1A9" w14:textId="77777777" w:rsidR="00F85BA6" w:rsidRPr="004328AC" w:rsidRDefault="00F85BA6" w:rsidP="009F665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2E752852" w14:textId="02E3B610" w:rsidR="00F85BA6" w:rsidRPr="004328AC" w:rsidRDefault="00F85BA6" w:rsidP="009F665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7E9E356D" w14:textId="77777777" w:rsidR="00F85BA6" w:rsidRPr="00D87E9E" w:rsidRDefault="00F85BA6" w:rsidP="00F85BA6">
      <w:pPr>
        <w:rPr>
          <w:b/>
          <w:bCs/>
          <w:sz w:val="24"/>
          <w:szCs w:val="24"/>
        </w:rPr>
      </w:pPr>
      <w:r w:rsidRPr="00D87E9E">
        <w:rPr>
          <w:b/>
          <w:bCs/>
          <w:sz w:val="24"/>
          <w:szCs w:val="24"/>
        </w:rPr>
        <w:t xml:space="preserve">                             </w:t>
      </w:r>
    </w:p>
    <w:p w14:paraId="167484E5" w14:textId="06521B75" w:rsidR="00F85BA6" w:rsidRPr="003A45F8" w:rsidRDefault="00F85BA6" w:rsidP="00F85BA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3A45F8">
        <w:rPr>
          <w:rFonts w:ascii="Times New Roman" w:hAnsi="Times New Roman"/>
          <w:sz w:val="24"/>
          <w:szCs w:val="24"/>
          <w:lang w:val="hr-HR"/>
        </w:rPr>
        <w:t xml:space="preserve">KLASA: </w:t>
      </w:r>
      <w:r w:rsidR="008F4478" w:rsidRPr="008F4478">
        <w:rPr>
          <w:rFonts w:ascii="Times New Roman" w:hAnsi="Times New Roman"/>
          <w:sz w:val="24"/>
          <w:szCs w:val="24"/>
          <w:lang w:val="hr-HR"/>
        </w:rPr>
        <w:t>551-05/25-01/25</w:t>
      </w:r>
    </w:p>
    <w:p w14:paraId="0F1B070F" w14:textId="6FF34CCF" w:rsidR="00F85BA6" w:rsidRPr="003A45F8" w:rsidRDefault="00F85BA6" w:rsidP="00F85BA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3A45F8">
        <w:rPr>
          <w:rFonts w:ascii="Times New Roman" w:hAnsi="Times New Roman"/>
          <w:sz w:val="24"/>
          <w:szCs w:val="24"/>
          <w:lang w:val="hr-HR"/>
        </w:rPr>
        <w:t>URBROJ:</w:t>
      </w:r>
      <w:r w:rsidR="008F4478" w:rsidRPr="008F4478">
        <w:t xml:space="preserve"> </w:t>
      </w:r>
      <w:r w:rsidR="008F4478" w:rsidRPr="008F4478">
        <w:rPr>
          <w:rFonts w:ascii="Times New Roman" w:hAnsi="Times New Roman"/>
          <w:sz w:val="24"/>
          <w:szCs w:val="24"/>
          <w:lang w:val="hr-HR"/>
        </w:rPr>
        <w:t>2109-16-03-25-1</w:t>
      </w:r>
      <w:r w:rsidRPr="003A45F8">
        <w:rPr>
          <w:rFonts w:ascii="Times New Roman" w:hAnsi="Times New Roman"/>
          <w:sz w:val="24"/>
          <w:szCs w:val="24"/>
          <w:lang w:val="hr-HR"/>
        </w:rPr>
        <w:t xml:space="preserve"> </w:t>
      </w:r>
    </w:p>
    <w:p w14:paraId="1AEA70F7" w14:textId="52541DB9" w:rsidR="00F85BA6" w:rsidRPr="003A45F8" w:rsidRDefault="00F85BA6" w:rsidP="00F85BA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3A45F8">
        <w:rPr>
          <w:rFonts w:ascii="Times New Roman" w:hAnsi="Times New Roman"/>
          <w:sz w:val="24"/>
          <w:szCs w:val="24"/>
          <w:lang w:val="hr-HR"/>
        </w:rPr>
        <w:t xml:space="preserve">Pleškovec, </w:t>
      </w:r>
      <w:r w:rsidR="00E30341">
        <w:rPr>
          <w:rFonts w:ascii="Times New Roman" w:hAnsi="Times New Roman"/>
          <w:sz w:val="24"/>
          <w:szCs w:val="24"/>
          <w:lang w:val="hr-HR"/>
        </w:rPr>
        <w:t>29. rujna</w:t>
      </w:r>
      <w:r w:rsidRPr="003A45F8">
        <w:rPr>
          <w:rFonts w:ascii="Times New Roman" w:hAnsi="Times New Roman"/>
          <w:sz w:val="24"/>
          <w:szCs w:val="24"/>
          <w:lang w:val="hr-HR"/>
        </w:rPr>
        <w:t xml:space="preserve"> 2025.</w:t>
      </w:r>
    </w:p>
    <w:p w14:paraId="2EFC7525" w14:textId="77777777" w:rsidR="00F85BA6" w:rsidRPr="0000765D" w:rsidRDefault="00F85BA6" w:rsidP="00F85BA6"/>
    <w:p w14:paraId="2626D5DF" w14:textId="53372351" w:rsidR="00F85BA6" w:rsidRDefault="00F85BA6" w:rsidP="00F85BA6">
      <w:pPr>
        <w:jc w:val="both"/>
        <w:rPr>
          <w:sz w:val="24"/>
          <w:szCs w:val="24"/>
        </w:rPr>
      </w:pPr>
      <w:r w:rsidRPr="004328AC">
        <w:rPr>
          <w:sz w:val="24"/>
          <w:szCs w:val="24"/>
        </w:rPr>
        <w:t>Na temelju članka 28. Statuta Općine Sveti Juraj na Bregu („Službeni glasnik Međimurske županije“ broj 30/23</w:t>
      </w:r>
      <w:r w:rsidR="003A45F8">
        <w:rPr>
          <w:sz w:val="24"/>
          <w:szCs w:val="24"/>
        </w:rPr>
        <w:t xml:space="preserve"> i 04/25</w:t>
      </w:r>
      <w:r w:rsidRPr="004328AC">
        <w:rPr>
          <w:sz w:val="24"/>
          <w:szCs w:val="24"/>
        </w:rPr>
        <w:t xml:space="preserve">), Općinsko vijeće Općine Sveti Juraj na Bregu na </w:t>
      </w:r>
      <w:r w:rsidR="00E30341">
        <w:rPr>
          <w:sz w:val="24"/>
          <w:szCs w:val="24"/>
        </w:rPr>
        <w:t>04</w:t>
      </w:r>
      <w:r w:rsidRPr="004328AC">
        <w:rPr>
          <w:sz w:val="24"/>
          <w:szCs w:val="24"/>
        </w:rPr>
        <w:t>. sjednici održanoj</w:t>
      </w:r>
      <w:r>
        <w:rPr>
          <w:sz w:val="24"/>
          <w:szCs w:val="24"/>
        </w:rPr>
        <w:t xml:space="preserve"> </w:t>
      </w:r>
      <w:r w:rsidR="00E30341">
        <w:rPr>
          <w:sz w:val="24"/>
          <w:szCs w:val="24"/>
        </w:rPr>
        <w:t xml:space="preserve">29. rujna </w:t>
      </w:r>
      <w:r w:rsidRPr="004328AC">
        <w:rPr>
          <w:sz w:val="24"/>
          <w:szCs w:val="24"/>
        </w:rPr>
        <w:t>202</w:t>
      </w:r>
      <w:r>
        <w:rPr>
          <w:sz w:val="24"/>
          <w:szCs w:val="24"/>
        </w:rPr>
        <w:t>5</w:t>
      </w:r>
      <w:r w:rsidRPr="004328AC">
        <w:rPr>
          <w:sz w:val="24"/>
          <w:szCs w:val="24"/>
        </w:rPr>
        <w:t>. godine, donosi</w:t>
      </w:r>
    </w:p>
    <w:p w14:paraId="3AE7A627" w14:textId="77777777" w:rsidR="00F85BA6" w:rsidRPr="004328AC" w:rsidRDefault="00F85BA6" w:rsidP="00F85BA6">
      <w:pPr>
        <w:jc w:val="both"/>
        <w:rPr>
          <w:sz w:val="24"/>
          <w:szCs w:val="24"/>
        </w:rPr>
      </w:pPr>
    </w:p>
    <w:p w14:paraId="63DDED59" w14:textId="77777777" w:rsidR="00F85BA6" w:rsidRPr="005F4F5A" w:rsidRDefault="00F85BA6" w:rsidP="00F85BA6"/>
    <w:p w14:paraId="53E75E9A" w14:textId="77777777" w:rsidR="00F85BA6" w:rsidRDefault="00F85BA6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 w:rsidRPr="005F4F5A">
        <w:rPr>
          <w:rFonts w:ascii="Times New Roman" w:hAnsi="Times New Roman"/>
          <w:b/>
          <w:sz w:val="24"/>
          <w:szCs w:val="24"/>
          <w:lang w:val="hr-HR"/>
        </w:rPr>
        <w:t>O D L U K U</w:t>
      </w:r>
    </w:p>
    <w:p w14:paraId="6E2509AB" w14:textId="486E0678" w:rsidR="00F85BA6" w:rsidRDefault="00F85BA6" w:rsidP="00F85BA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O ISPLATI POMOĆI UMIROVLJENICIMA I OSOBAMA STARIJIMA OD 60 GODINA S PODRUČJA OPĆINE SVETI JURAJ NA BREGU POVODOM </w:t>
      </w:r>
      <w:r w:rsidR="003A45F8">
        <w:rPr>
          <w:b/>
          <w:sz w:val="24"/>
          <w:szCs w:val="24"/>
        </w:rPr>
        <w:t>BOŽIĆNIH</w:t>
      </w:r>
      <w:r>
        <w:rPr>
          <w:b/>
          <w:sz w:val="24"/>
          <w:szCs w:val="24"/>
        </w:rPr>
        <w:t xml:space="preserve"> BLAGDANA</w:t>
      </w:r>
    </w:p>
    <w:p w14:paraId="1DF0C927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3961A387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71CB3B05" w14:textId="77777777" w:rsidR="00F85BA6" w:rsidRPr="005F4F5A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1CA42BE0" w14:textId="77777777" w:rsidR="00F85BA6" w:rsidRPr="004328AC" w:rsidRDefault="00F85BA6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 w:rsidRPr="004328AC">
        <w:rPr>
          <w:rFonts w:ascii="Times New Roman" w:hAnsi="Times New Roman"/>
          <w:b/>
          <w:sz w:val="24"/>
          <w:szCs w:val="24"/>
          <w:lang w:val="hr-HR"/>
        </w:rPr>
        <w:t>Članak 1.</w:t>
      </w:r>
    </w:p>
    <w:p w14:paraId="6133E9FE" w14:textId="00D4517B" w:rsidR="00F85BA6" w:rsidRDefault="00F85BA6" w:rsidP="00F85BA6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 w:rsidRPr="00BA0B44">
        <w:rPr>
          <w:rFonts w:ascii="Times New Roman" w:hAnsi="Times New Roman"/>
          <w:sz w:val="24"/>
          <w:szCs w:val="24"/>
          <w:lang w:val="hr-HR"/>
        </w:rPr>
        <w:t>Umirovljenici i osob</w:t>
      </w:r>
      <w:r>
        <w:rPr>
          <w:rFonts w:ascii="Times New Roman" w:hAnsi="Times New Roman"/>
          <w:sz w:val="24"/>
          <w:szCs w:val="24"/>
          <w:lang w:val="hr-HR"/>
        </w:rPr>
        <w:t>e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 starij</w:t>
      </w:r>
      <w:r>
        <w:rPr>
          <w:rFonts w:ascii="Times New Roman" w:hAnsi="Times New Roman"/>
          <w:sz w:val="24"/>
          <w:szCs w:val="24"/>
          <w:lang w:val="hr-HR"/>
        </w:rPr>
        <w:t>e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 od 60 godina </w:t>
      </w:r>
      <w:r>
        <w:rPr>
          <w:rFonts w:ascii="Times New Roman" w:hAnsi="Times New Roman"/>
          <w:sz w:val="24"/>
          <w:szCs w:val="24"/>
          <w:lang w:val="hr-HR"/>
        </w:rPr>
        <w:t xml:space="preserve">imaju pravo na isplatu pomoći povodom </w:t>
      </w:r>
      <w:r w:rsidR="003A45F8">
        <w:rPr>
          <w:rFonts w:ascii="Times New Roman" w:hAnsi="Times New Roman"/>
          <w:sz w:val="24"/>
          <w:szCs w:val="24"/>
          <w:lang w:val="hr-HR"/>
        </w:rPr>
        <w:t>božićnih</w:t>
      </w:r>
      <w:r>
        <w:rPr>
          <w:rFonts w:ascii="Times New Roman" w:hAnsi="Times New Roman"/>
          <w:sz w:val="24"/>
          <w:szCs w:val="24"/>
          <w:lang w:val="hr-HR"/>
        </w:rPr>
        <w:t xml:space="preserve"> blagdana.</w:t>
      </w:r>
    </w:p>
    <w:p w14:paraId="1FA4A944" w14:textId="77777777" w:rsidR="00F85BA6" w:rsidRDefault="00F85BA6" w:rsidP="00F85BA6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Uvjeti za ostvarivanje prava iz stavka 1. ovog članka su sljedeći:</w:t>
      </w:r>
    </w:p>
    <w:p w14:paraId="0AFE5013" w14:textId="77777777" w:rsidR="00F85BA6" w:rsidRDefault="00F85BA6" w:rsidP="00F85BA6">
      <w:pPr>
        <w:pStyle w:val="Bezprored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prebivalište/stalno boravište na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 područj</w:t>
      </w:r>
      <w:r>
        <w:rPr>
          <w:rFonts w:ascii="Times New Roman" w:hAnsi="Times New Roman"/>
          <w:sz w:val="24"/>
          <w:szCs w:val="24"/>
          <w:lang w:val="hr-HR"/>
        </w:rPr>
        <w:t>u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 Općine Sveti Juraj na Bregu</w:t>
      </w:r>
      <w:r>
        <w:rPr>
          <w:rFonts w:ascii="Times New Roman" w:hAnsi="Times New Roman"/>
          <w:sz w:val="24"/>
          <w:szCs w:val="24"/>
          <w:lang w:val="hr-HR"/>
        </w:rPr>
        <w:t>,</w:t>
      </w:r>
    </w:p>
    <w:p w14:paraId="5952AF7C" w14:textId="77777777" w:rsidR="00F85BA6" w:rsidRDefault="00F85BA6" w:rsidP="00F85BA6">
      <w:pPr>
        <w:pStyle w:val="Bezprored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ukupni iznos svih </w:t>
      </w:r>
      <w:r w:rsidRPr="00BA0B44">
        <w:rPr>
          <w:rFonts w:ascii="Times New Roman" w:hAnsi="Times New Roman"/>
          <w:sz w:val="24"/>
          <w:szCs w:val="24"/>
          <w:lang w:val="hr-HR"/>
        </w:rPr>
        <w:t>mirovin</w:t>
      </w:r>
      <w:r>
        <w:rPr>
          <w:rFonts w:ascii="Times New Roman" w:hAnsi="Times New Roman"/>
          <w:sz w:val="24"/>
          <w:szCs w:val="24"/>
          <w:lang w:val="hr-HR"/>
        </w:rPr>
        <w:t>a može iznositi do 600,00 EUR mjesečno,</w:t>
      </w:r>
    </w:p>
    <w:p w14:paraId="542305EE" w14:textId="77777777" w:rsidR="00F85BA6" w:rsidRDefault="00F85BA6" w:rsidP="00F85BA6">
      <w:pPr>
        <w:pStyle w:val="Bezprored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dohodak i neoporezivi primitci (bez socijalnih potpora) osoba starijih od 60 godina mogu iznositi 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do </w:t>
      </w:r>
      <w:r>
        <w:rPr>
          <w:rFonts w:ascii="Times New Roman" w:hAnsi="Times New Roman"/>
          <w:sz w:val="24"/>
          <w:szCs w:val="24"/>
          <w:lang w:val="hr-HR"/>
        </w:rPr>
        <w:t>25</w:t>
      </w:r>
      <w:r w:rsidRPr="00BA0B44">
        <w:rPr>
          <w:rFonts w:ascii="Times New Roman" w:hAnsi="Times New Roman"/>
          <w:sz w:val="24"/>
          <w:szCs w:val="24"/>
          <w:lang w:val="hr-HR"/>
        </w:rPr>
        <w:t>0,00 EUR mjesečno</w:t>
      </w:r>
      <w:r>
        <w:rPr>
          <w:rFonts w:ascii="Times New Roman" w:hAnsi="Times New Roman"/>
          <w:sz w:val="24"/>
          <w:szCs w:val="24"/>
          <w:lang w:val="hr-HR"/>
        </w:rPr>
        <w:t xml:space="preserve">, </w:t>
      </w:r>
    </w:p>
    <w:p w14:paraId="5EA76C27" w14:textId="77777777" w:rsidR="00F85BA6" w:rsidRDefault="00F85BA6" w:rsidP="00F85BA6">
      <w:pPr>
        <w:pStyle w:val="Bezproreda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 w:rsidRPr="009335D6">
        <w:rPr>
          <w:rFonts w:ascii="Times New Roman" w:hAnsi="Times New Roman"/>
          <w:sz w:val="24"/>
          <w:szCs w:val="24"/>
          <w:lang w:val="hr-HR"/>
        </w:rPr>
        <w:t>korisnici nacionalne naknade za starije osobe i korisnici osobne invalidnine/inkluzivnog dodatka I, II i III razine</w:t>
      </w:r>
      <w:r>
        <w:rPr>
          <w:rFonts w:ascii="Times New Roman" w:hAnsi="Times New Roman"/>
          <w:sz w:val="24"/>
          <w:szCs w:val="24"/>
          <w:lang w:val="hr-HR"/>
        </w:rPr>
        <w:t>.</w:t>
      </w:r>
    </w:p>
    <w:p w14:paraId="57ECF533" w14:textId="4127A79A" w:rsidR="00F85BA6" w:rsidRPr="009335D6" w:rsidRDefault="00F85BA6" w:rsidP="00F85BA6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  <w:r w:rsidRPr="00300ED9">
        <w:rPr>
          <w:rFonts w:ascii="Times New Roman" w:hAnsi="Times New Roman"/>
          <w:sz w:val="24"/>
          <w:szCs w:val="24"/>
          <w:lang w:val="hr-HR"/>
        </w:rPr>
        <w:t>Jednokratn</w:t>
      </w:r>
      <w:r>
        <w:rPr>
          <w:rFonts w:ascii="Times New Roman" w:hAnsi="Times New Roman"/>
          <w:sz w:val="24"/>
          <w:szCs w:val="24"/>
          <w:lang w:val="hr-HR"/>
        </w:rPr>
        <w:t>a pomoć</w:t>
      </w:r>
      <w:r w:rsidRPr="00300ED9">
        <w:rPr>
          <w:rFonts w:ascii="Times New Roman" w:hAnsi="Times New Roman"/>
          <w:sz w:val="24"/>
          <w:szCs w:val="24"/>
          <w:lang w:val="hr-HR"/>
        </w:rPr>
        <w:t xml:space="preserve"> </w:t>
      </w:r>
      <w:r w:rsidR="003A45F8">
        <w:rPr>
          <w:rFonts w:ascii="Times New Roman" w:hAnsi="Times New Roman"/>
          <w:sz w:val="24"/>
          <w:szCs w:val="24"/>
          <w:lang w:val="hr-HR"/>
        </w:rPr>
        <w:t>božićnih</w:t>
      </w:r>
      <w:r>
        <w:rPr>
          <w:rFonts w:ascii="Times New Roman" w:hAnsi="Times New Roman"/>
          <w:sz w:val="24"/>
          <w:szCs w:val="24"/>
          <w:lang w:val="hr-HR"/>
        </w:rPr>
        <w:t xml:space="preserve"> blagdana </w:t>
      </w:r>
      <w:r w:rsidRPr="00300ED9">
        <w:rPr>
          <w:rFonts w:ascii="Times New Roman" w:hAnsi="Times New Roman"/>
          <w:sz w:val="24"/>
          <w:szCs w:val="24"/>
          <w:lang w:val="hr-HR"/>
        </w:rPr>
        <w:t>ostvaruje se samo po jednoj osnovi, uzimajući pritom u obzir povoljnije pravo.</w:t>
      </w:r>
    </w:p>
    <w:p w14:paraId="388787FC" w14:textId="77777777" w:rsidR="00F85BA6" w:rsidRDefault="00F85BA6" w:rsidP="00F85BA6">
      <w:pPr>
        <w:pStyle w:val="Bezproreda"/>
        <w:spacing w:line="276" w:lineRule="auto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42789BF3" w14:textId="77777777" w:rsidR="00F85BA6" w:rsidRPr="004328AC" w:rsidRDefault="00F85BA6" w:rsidP="00F85BA6">
      <w:pPr>
        <w:pStyle w:val="Bezproreda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hr-HR"/>
        </w:rPr>
      </w:pPr>
      <w:r w:rsidRPr="004328AC">
        <w:rPr>
          <w:rFonts w:ascii="Times New Roman" w:hAnsi="Times New Roman"/>
          <w:b/>
          <w:bCs/>
          <w:sz w:val="24"/>
          <w:szCs w:val="24"/>
          <w:lang w:val="hr-HR"/>
        </w:rPr>
        <w:t>Članak 2.</w:t>
      </w:r>
    </w:p>
    <w:p w14:paraId="2803851B" w14:textId="362CC4EF" w:rsidR="00F85BA6" w:rsidRPr="00BA0B44" w:rsidRDefault="00F85BA6" w:rsidP="00F85BA6">
      <w:pPr>
        <w:pStyle w:val="Bezproreda"/>
        <w:spacing w:line="276" w:lineRule="auto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Pomoć 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povodom </w:t>
      </w:r>
      <w:r w:rsidR="003A45F8">
        <w:rPr>
          <w:rFonts w:ascii="Times New Roman" w:hAnsi="Times New Roman"/>
          <w:sz w:val="24"/>
          <w:szCs w:val="24"/>
          <w:lang w:val="hr-HR"/>
        </w:rPr>
        <w:t>božićnih</w:t>
      </w:r>
      <w:r w:rsidRPr="00BA0B44">
        <w:rPr>
          <w:rFonts w:ascii="Times New Roman" w:hAnsi="Times New Roman"/>
          <w:sz w:val="24"/>
          <w:szCs w:val="24"/>
          <w:lang w:val="hr-HR"/>
        </w:rPr>
        <w:t xml:space="preserve"> blagdana isplaćuje se u iznosu od </w:t>
      </w:r>
      <w:r w:rsidRPr="00BC5F3D">
        <w:rPr>
          <w:rFonts w:ascii="Times New Roman" w:hAnsi="Times New Roman"/>
          <w:sz w:val="24"/>
          <w:szCs w:val="24"/>
          <w:lang w:val="hr-HR"/>
        </w:rPr>
        <w:t xml:space="preserve">50,00 </w:t>
      </w:r>
      <w:r w:rsidRPr="00BA0B44">
        <w:rPr>
          <w:rFonts w:ascii="Times New Roman" w:hAnsi="Times New Roman"/>
          <w:sz w:val="24"/>
          <w:szCs w:val="24"/>
          <w:lang w:val="hr-HR"/>
        </w:rPr>
        <w:t>EUR.</w:t>
      </w:r>
    </w:p>
    <w:p w14:paraId="2A162FC2" w14:textId="77777777" w:rsidR="00F85BA6" w:rsidRPr="005F4F5A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3032DBE0" w14:textId="77777777" w:rsidR="00F85BA6" w:rsidRPr="004328AC" w:rsidRDefault="00F85BA6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 w:rsidRPr="004328AC">
        <w:rPr>
          <w:rFonts w:ascii="Times New Roman" w:hAnsi="Times New Roman"/>
          <w:b/>
          <w:sz w:val="24"/>
          <w:szCs w:val="24"/>
          <w:lang w:val="hr-HR"/>
        </w:rPr>
        <w:t>Članak 3.</w:t>
      </w:r>
    </w:p>
    <w:p w14:paraId="2A29F545" w14:textId="77777777" w:rsidR="00F85BA6" w:rsidRDefault="00F85BA6" w:rsidP="00F85BA6">
      <w:pPr>
        <w:pStyle w:val="Bezproreda"/>
        <w:ind w:right="-426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Planirana sredstva za namjenu iz članka 1. ove Odluke osigurana su u Proračunu Općine.</w:t>
      </w:r>
    </w:p>
    <w:p w14:paraId="26B32A31" w14:textId="77777777" w:rsidR="00F85BA6" w:rsidRPr="005F4F5A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42665046" w14:textId="77777777" w:rsidR="00F85BA6" w:rsidRPr="004328AC" w:rsidRDefault="00F85BA6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 w:rsidRPr="004328AC">
        <w:rPr>
          <w:rFonts w:ascii="Times New Roman" w:hAnsi="Times New Roman"/>
          <w:b/>
          <w:sz w:val="24"/>
          <w:szCs w:val="24"/>
          <w:lang w:val="hr-HR"/>
        </w:rPr>
        <w:t>Članak 4.</w:t>
      </w:r>
    </w:p>
    <w:p w14:paraId="452E303F" w14:textId="4C37B5B6" w:rsidR="00F85BA6" w:rsidRPr="003A45F8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>Za provedbu ove Odluke zadužuje se Jedinstveni upravni odjel Općine Sveti Juraj na Bregu.</w:t>
      </w:r>
    </w:p>
    <w:p w14:paraId="17FDBE1A" w14:textId="77777777" w:rsidR="00F85BA6" w:rsidRPr="004328AC" w:rsidRDefault="00F85BA6" w:rsidP="00F85BA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 w:rsidRPr="004328AC">
        <w:rPr>
          <w:rFonts w:ascii="Times New Roman" w:hAnsi="Times New Roman"/>
          <w:b/>
          <w:sz w:val="24"/>
          <w:szCs w:val="24"/>
          <w:lang w:val="hr-HR"/>
        </w:rPr>
        <w:lastRenderedPageBreak/>
        <w:t>Članak 5.</w:t>
      </w:r>
    </w:p>
    <w:p w14:paraId="7C729D6B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 w:rsidRPr="005F4F5A">
        <w:rPr>
          <w:rFonts w:ascii="Times New Roman" w:hAnsi="Times New Roman"/>
          <w:sz w:val="24"/>
          <w:szCs w:val="24"/>
          <w:lang w:val="hr-HR"/>
        </w:rPr>
        <w:t>Ova Odluka s</w:t>
      </w:r>
      <w:r>
        <w:rPr>
          <w:rFonts w:ascii="Times New Roman" w:hAnsi="Times New Roman"/>
          <w:sz w:val="24"/>
          <w:szCs w:val="24"/>
          <w:lang w:val="hr-HR"/>
        </w:rPr>
        <w:t>t</w:t>
      </w:r>
      <w:r w:rsidRPr="005F4F5A">
        <w:rPr>
          <w:rFonts w:ascii="Times New Roman" w:hAnsi="Times New Roman"/>
          <w:sz w:val="24"/>
          <w:szCs w:val="24"/>
          <w:lang w:val="hr-HR"/>
        </w:rPr>
        <w:t>upa na snagu</w:t>
      </w:r>
      <w:r>
        <w:rPr>
          <w:rFonts w:ascii="Times New Roman" w:hAnsi="Times New Roman"/>
          <w:sz w:val="24"/>
          <w:szCs w:val="24"/>
          <w:lang w:val="hr-HR"/>
        </w:rPr>
        <w:t xml:space="preserve"> osmog dana od dana objave</w:t>
      </w:r>
      <w:r w:rsidRPr="005F4F5A">
        <w:rPr>
          <w:rFonts w:ascii="Times New Roman" w:hAnsi="Times New Roman"/>
          <w:sz w:val="24"/>
          <w:szCs w:val="24"/>
          <w:lang w:val="hr-HR"/>
        </w:rPr>
        <w:t xml:space="preserve"> u </w:t>
      </w:r>
      <w:r>
        <w:rPr>
          <w:rFonts w:ascii="Times New Roman" w:hAnsi="Times New Roman"/>
          <w:sz w:val="24"/>
          <w:szCs w:val="24"/>
          <w:lang w:val="hr-HR"/>
        </w:rPr>
        <w:t>„</w:t>
      </w:r>
      <w:r w:rsidRPr="005F4F5A">
        <w:rPr>
          <w:rFonts w:ascii="Times New Roman" w:hAnsi="Times New Roman"/>
          <w:sz w:val="24"/>
          <w:szCs w:val="24"/>
          <w:lang w:val="hr-HR"/>
        </w:rPr>
        <w:t>Službenom glasniku</w:t>
      </w:r>
      <w:r>
        <w:rPr>
          <w:rFonts w:ascii="Times New Roman" w:hAnsi="Times New Roman"/>
          <w:sz w:val="24"/>
          <w:szCs w:val="24"/>
          <w:lang w:val="hr-HR"/>
        </w:rPr>
        <w:t xml:space="preserve"> Međimurske županije“.</w:t>
      </w:r>
    </w:p>
    <w:p w14:paraId="0E65A58F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7C9B1F29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540E17FE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3BBB4A82" w14:textId="77777777" w:rsidR="00F85BA6" w:rsidRPr="00F13445" w:rsidRDefault="00F85BA6" w:rsidP="00F85BA6">
      <w:pPr>
        <w:pStyle w:val="Bezproreda"/>
        <w:jc w:val="both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 xml:space="preserve">                                                                                             </w:t>
      </w:r>
      <w:r w:rsidRPr="00F13445">
        <w:rPr>
          <w:rFonts w:ascii="Times New Roman" w:hAnsi="Times New Roman"/>
          <w:b/>
          <w:sz w:val="24"/>
          <w:szCs w:val="24"/>
          <w:lang w:val="hr-HR"/>
        </w:rPr>
        <w:t>PREDSJEDNIK</w:t>
      </w:r>
    </w:p>
    <w:p w14:paraId="1B2631E6" w14:textId="77777777" w:rsidR="00F85BA6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                                                                                             Općinskog vijeća</w:t>
      </w:r>
    </w:p>
    <w:p w14:paraId="235501C6" w14:textId="0DF254FB" w:rsidR="00F85BA6" w:rsidRPr="00986B31" w:rsidRDefault="00F85BA6" w:rsidP="00F85BA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                                                                                             </w:t>
      </w:r>
      <w:r w:rsidR="003A45F8">
        <w:rPr>
          <w:rFonts w:ascii="Times New Roman" w:hAnsi="Times New Roman"/>
          <w:sz w:val="24"/>
          <w:szCs w:val="24"/>
          <w:lang w:val="hr-HR"/>
        </w:rPr>
        <w:t xml:space="preserve">   Damir Novak</w:t>
      </w:r>
    </w:p>
    <w:p w14:paraId="3FD3CFAE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17D2E"/>
    <w:multiLevelType w:val="hybridMultilevel"/>
    <w:tmpl w:val="499C66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8432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BA6"/>
    <w:rsid w:val="00163202"/>
    <w:rsid w:val="00300E51"/>
    <w:rsid w:val="003A45F8"/>
    <w:rsid w:val="00661950"/>
    <w:rsid w:val="007331B3"/>
    <w:rsid w:val="00801346"/>
    <w:rsid w:val="008F4478"/>
    <w:rsid w:val="00A570E0"/>
    <w:rsid w:val="00E0189C"/>
    <w:rsid w:val="00E30341"/>
    <w:rsid w:val="00F8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6F2CD"/>
  <w15:chartTrackingRefBased/>
  <w15:docId w15:val="{B6714971-52D2-486D-A03B-A0DF201FF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BA6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F85B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85B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85B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85B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85B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85B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85B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85B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85B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85B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85B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85B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85BA6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85BA6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85BA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85BA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85BA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85BA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85B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85B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85B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F85B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85B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85BA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85BA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85BA6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85B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85BA6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85BA6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F85BA6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F85BA6"/>
    <w:pPr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5</cp:revision>
  <cp:lastPrinted>2025-09-09T09:24:00Z</cp:lastPrinted>
  <dcterms:created xsi:type="dcterms:W3CDTF">2025-02-21T07:13:00Z</dcterms:created>
  <dcterms:modified xsi:type="dcterms:W3CDTF">2025-10-01T11:42:00Z</dcterms:modified>
</cp:coreProperties>
</file>