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4D77BB" w14:paraId="2711A131" w14:textId="77777777" w:rsidTr="0099151E">
        <w:tc>
          <w:tcPr>
            <w:tcW w:w="3333" w:type="dxa"/>
            <w:gridSpan w:val="2"/>
          </w:tcPr>
          <w:p w14:paraId="28D38AB8" w14:textId="77777777" w:rsidR="004D77BB" w:rsidRDefault="004D77BB" w:rsidP="0099151E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059B8C25" wp14:editId="3B5C275B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567D7C2D" w14:textId="77777777" w:rsidR="004D77BB" w:rsidRDefault="004D77BB" w:rsidP="0099151E"/>
        </w:tc>
      </w:tr>
      <w:tr w:rsidR="004D77BB" w:rsidRPr="00D87E9E" w14:paraId="75E9C142" w14:textId="77777777" w:rsidTr="0099151E">
        <w:tc>
          <w:tcPr>
            <w:tcW w:w="818" w:type="dxa"/>
          </w:tcPr>
          <w:p w14:paraId="6A619C48" w14:textId="77777777" w:rsidR="004D77BB" w:rsidRPr="00D87E9E" w:rsidRDefault="004D77BB" w:rsidP="0099151E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95EA593" wp14:editId="1F02D83D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3DB55AEF" w14:textId="77777777" w:rsidR="004D77BB" w:rsidRPr="00D87E9E" w:rsidRDefault="004D77BB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716E686D" w14:textId="77777777" w:rsidR="004D77BB" w:rsidRPr="00D87E9E" w:rsidRDefault="004D77BB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33A90320" w14:textId="77777777" w:rsidR="004D77BB" w:rsidRPr="00D87E9E" w:rsidRDefault="004D77BB" w:rsidP="0099151E">
            <w:pPr>
              <w:rPr>
                <w:sz w:val="24"/>
                <w:szCs w:val="24"/>
              </w:rPr>
            </w:pPr>
          </w:p>
        </w:tc>
      </w:tr>
    </w:tbl>
    <w:p w14:paraId="23A7EAA1" w14:textId="77777777" w:rsidR="004D77BB" w:rsidRPr="00D87E9E" w:rsidRDefault="004D77BB" w:rsidP="004D77BB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OPĆINSKO VIJEĆE</w:t>
      </w:r>
    </w:p>
    <w:p w14:paraId="7BE0DA75" w14:textId="77777777" w:rsidR="004D77BB" w:rsidRPr="00D87E9E" w:rsidRDefault="004D77BB" w:rsidP="004D77BB">
      <w:pPr>
        <w:rPr>
          <w:b/>
          <w:bCs/>
          <w:sz w:val="24"/>
          <w:szCs w:val="24"/>
        </w:rPr>
      </w:pPr>
    </w:p>
    <w:p w14:paraId="7C29AEA4" w14:textId="3B7F5EC2" w:rsidR="004D77BB" w:rsidRPr="00D87E9E" w:rsidRDefault="004D77BB" w:rsidP="004D77BB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>KLASA:</w:t>
      </w:r>
      <w:r w:rsidRPr="00D87E9E">
        <w:rPr>
          <w:sz w:val="24"/>
          <w:szCs w:val="24"/>
        </w:rPr>
        <w:t xml:space="preserve"> </w:t>
      </w:r>
      <w:r w:rsidR="007760FF" w:rsidRPr="007760FF">
        <w:rPr>
          <w:sz w:val="24"/>
          <w:szCs w:val="24"/>
        </w:rPr>
        <w:t>320-01/24-01/01</w:t>
      </w:r>
    </w:p>
    <w:p w14:paraId="661DB865" w14:textId="722BF084" w:rsidR="004D77BB" w:rsidRPr="00D87E9E" w:rsidRDefault="004D77BB" w:rsidP="004D77BB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URBROJ: </w:t>
      </w:r>
      <w:r w:rsidR="007760FF" w:rsidRPr="007760FF">
        <w:rPr>
          <w:rFonts w:eastAsia="Times New Roman"/>
          <w:sz w:val="24"/>
          <w:szCs w:val="24"/>
        </w:rPr>
        <w:t>2109-16-03-24-6</w:t>
      </w:r>
    </w:p>
    <w:p w14:paraId="1D37ED69" w14:textId="77777777" w:rsidR="004D77BB" w:rsidRPr="00D87E9E" w:rsidRDefault="004D77BB" w:rsidP="004D77BB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Pleškovec, 28. veljače 2024. </w:t>
      </w:r>
    </w:p>
    <w:p w14:paraId="47B06A3D" w14:textId="77777777" w:rsidR="00DF155A" w:rsidRDefault="00DF155A"/>
    <w:p w14:paraId="55AE27DD" w14:textId="32339003" w:rsidR="004D77BB" w:rsidRPr="007760FF" w:rsidRDefault="004D77BB" w:rsidP="004D77BB">
      <w:pPr>
        <w:jc w:val="both"/>
        <w:rPr>
          <w:sz w:val="24"/>
          <w:szCs w:val="24"/>
        </w:rPr>
      </w:pPr>
      <w:r w:rsidRPr="007760FF">
        <w:rPr>
          <w:sz w:val="24"/>
          <w:szCs w:val="24"/>
        </w:rPr>
        <w:t xml:space="preserve">Na temelju članka 39. stavka 2. Zakona o poljoprivrednom zemljištu (''Narodne novine'' broj 20/18, 115/18, 98/19 i 57/22) te članka 28. Statuta Općine Sveti Juraj na Bregu (''Službeni glasnik Međimurske županije" broj 30/23), Općinsko vijeće Općine Sveti Juraj na Bregu na 18. sjednici održanoj dana </w:t>
      </w:r>
      <w:r w:rsidR="007760FF">
        <w:rPr>
          <w:sz w:val="24"/>
          <w:szCs w:val="24"/>
        </w:rPr>
        <w:t>28</w:t>
      </w:r>
      <w:r w:rsidRPr="007760FF">
        <w:rPr>
          <w:sz w:val="24"/>
          <w:szCs w:val="24"/>
        </w:rPr>
        <w:t>. veljače 2024. godine donosi</w:t>
      </w:r>
    </w:p>
    <w:p w14:paraId="153C33C3" w14:textId="77777777" w:rsidR="004D77BB" w:rsidRPr="007760FF" w:rsidRDefault="004D77BB" w:rsidP="004D77BB">
      <w:pPr>
        <w:jc w:val="both"/>
        <w:rPr>
          <w:sz w:val="24"/>
          <w:szCs w:val="24"/>
        </w:rPr>
      </w:pPr>
    </w:p>
    <w:p w14:paraId="419A7796" w14:textId="77777777" w:rsidR="004D77BB" w:rsidRPr="007760FF" w:rsidRDefault="004D77BB" w:rsidP="004D77BB">
      <w:pPr>
        <w:jc w:val="center"/>
        <w:rPr>
          <w:b/>
          <w:bCs/>
          <w:sz w:val="24"/>
          <w:szCs w:val="24"/>
        </w:rPr>
      </w:pPr>
      <w:r w:rsidRPr="007760FF">
        <w:rPr>
          <w:b/>
          <w:bCs/>
          <w:sz w:val="24"/>
          <w:szCs w:val="24"/>
        </w:rPr>
        <w:t xml:space="preserve">O D L U K U </w:t>
      </w:r>
    </w:p>
    <w:p w14:paraId="5DEA94B9" w14:textId="77777777" w:rsidR="004D77BB" w:rsidRPr="007760FF" w:rsidRDefault="004D77BB" w:rsidP="004D77BB">
      <w:pPr>
        <w:jc w:val="center"/>
        <w:rPr>
          <w:b/>
          <w:bCs/>
          <w:sz w:val="24"/>
          <w:szCs w:val="24"/>
        </w:rPr>
      </w:pPr>
      <w:r w:rsidRPr="007760FF">
        <w:rPr>
          <w:b/>
          <w:bCs/>
          <w:sz w:val="24"/>
          <w:szCs w:val="24"/>
        </w:rPr>
        <w:t>o imenovanju Povjerenstva za uvođenje u posjed poljoprivrednog zemljišta u vlasništvu države na području Općine Sveti Juraj na Bregu</w:t>
      </w:r>
    </w:p>
    <w:p w14:paraId="0B58783E" w14:textId="77777777" w:rsidR="004D77BB" w:rsidRPr="007760FF" w:rsidRDefault="004D77BB" w:rsidP="004D77BB">
      <w:pPr>
        <w:jc w:val="center"/>
        <w:rPr>
          <w:b/>
          <w:bCs/>
          <w:sz w:val="24"/>
          <w:szCs w:val="24"/>
        </w:rPr>
      </w:pPr>
    </w:p>
    <w:p w14:paraId="5C099FBD" w14:textId="77777777" w:rsidR="004D77BB" w:rsidRPr="007760FF" w:rsidRDefault="004D77BB" w:rsidP="004D77BB">
      <w:pPr>
        <w:jc w:val="center"/>
        <w:rPr>
          <w:b/>
          <w:sz w:val="24"/>
          <w:szCs w:val="24"/>
        </w:rPr>
      </w:pPr>
      <w:r w:rsidRPr="007760FF">
        <w:rPr>
          <w:b/>
          <w:sz w:val="24"/>
          <w:szCs w:val="24"/>
        </w:rPr>
        <w:t>Članak 1.</w:t>
      </w:r>
    </w:p>
    <w:p w14:paraId="7841FEDB" w14:textId="77777777" w:rsidR="004D77BB" w:rsidRPr="007760FF" w:rsidRDefault="004D77BB" w:rsidP="004D77BB">
      <w:pPr>
        <w:ind w:firstLine="720"/>
        <w:jc w:val="both"/>
        <w:rPr>
          <w:sz w:val="24"/>
          <w:szCs w:val="24"/>
        </w:rPr>
      </w:pPr>
      <w:r w:rsidRPr="007760FF">
        <w:rPr>
          <w:sz w:val="24"/>
          <w:szCs w:val="24"/>
        </w:rPr>
        <w:t>Ovom Odlukom osniva se i imenuje Povjerenstvo za uvođenje u posjed poljoprivrednog zemljišta u vlasništvu države na području Općine Sveti Juraj na Bregu.</w:t>
      </w:r>
    </w:p>
    <w:p w14:paraId="16DB18AA" w14:textId="77777777" w:rsidR="004D77BB" w:rsidRPr="007760FF" w:rsidRDefault="004D77BB" w:rsidP="004D77BB">
      <w:pPr>
        <w:ind w:firstLine="720"/>
        <w:jc w:val="both"/>
        <w:rPr>
          <w:sz w:val="24"/>
          <w:szCs w:val="24"/>
        </w:rPr>
      </w:pPr>
      <w:r w:rsidRPr="007760FF">
        <w:rPr>
          <w:sz w:val="24"/>
          <w:szCs w:val="24"/>
        </w:rPr>
        <w:t>Povjerenstvo za uvođenje u posjed čine tri člana: jedan predstavnik pravne, geodetske i agronomske struke.</w:t>
      </w:r>
    </w:p>
    <w:p w14:paraId="6E4DE408" w14:textId="77777777" w:rsidR="004D77BB" w:rsidRPr="007760FF" w:rsidRDefault="004D77BB" w:rsidP="004D77BB">
      <w:pPr>
        <w:ind w:left="720"/>
        <w:jc w:val="both"/>
        <w:rPr>
          <w:sz w:val="24"/>
          <w:szCs w:val="24"/>
        </w:rPr>
      </w:pPr>
      <w:r w:rsidRPr="007760FF">
        <w:rPr>
          <w:sz w:val="24"/>
          <w:szCs w:val="24"/>
        </w:rPr>
        <w:t xml:space="preserve"> </w:t>
      </w:r>
    </w:p>
    <w:p w14:paraId="3D32028A" w14:textId="77777777" w:rsidR="004D77BB" w:rsidRPr="007760FF" w:rsidRDefault="004D77BB" w:rsidP="004D77BB">
      <w:pPr>
        <w:jc w:val="center"/>
        <w:rPr>
          <w:b/>
          <w:sz w:val="24"/>
          <w:szCs w:val="24"/>
        </w:rPr>
      </w:pPr>
      <w:r w:rsidRPr="007760FF">
        <w:rPr>
          <w:b/>
          <w:sz w:val="24"/>
          <w:szCs w:val="24"/>
        </w:rPr>
        <w:t>Članak 2.</w:t>
      </w:r>
    </w:p>
    <w:p w14:paraId="429836E2" w14:textId="77777777" w:rsidR="004D77BB" w:rsidRPr="007760FF" w:rsidRDefault="004D77BB" w:rsidP="004D77BB">
      <w:pPr>
        <w:ind w:firstLine="720"/>
        <w:jc w:val="both"/>
        <w:rPr>
          <w:sz w:val="24"/>
          <w:szCs w:val="24"/>
        </w:rPr>
      </w:pPr>
      <w:r w:rsidRPr="007760FF">
        <w:rPr>
          <w:sz w:val="24"/>
          <w:szCs w:val="24"/>
        </w:rPr>
        <w:t>U Povjerenstvo za uvođenje u posjed poljoprivrednog zemljišta u vlasništvu države na području Općine Sveti Juraj na Bregu (u daljnjem tekstu: Povjerenstvo) imenuju se:</w:t>
      </w:r>
    </w:p>
    <w:p w14:paraId="647E5244" w14:textId="77777777" w:rsidR="004D77BB" w:rsidRPr="007760FF" w:rsidRDefault="004D77BB" w:rsidP="004D77BB">
      <w:pPr>
        <w:ind w:left="720"/>
        <w:jc w:val="both"/>
        <w:rPr>
          <w:sz w:val="24"/>
          <w:szCs w:val="24"/>
        </w:rPr>
      </w:pPr>
    </w:p>
    <w:p w14:paraId="5D26F68F" w14:textId="77777777" w:rsidR="004D77BB" w:rsidRPr="007760FF" w:rsidRDefault="004D77BB" w:rsidP="004D77BB">
      <w:pPr>
        <w:ind w:left="851"/>
        <w:jc w:val="both"/>
        <w:rPr>
          <w:sz w:val="24"/>
          <w:szCs w:val="24"/>
        </w:rPr>
      </w:pPr>
      <w:r w:rsidRPr="007760FF">
        <w:rPr>
          <w:sz w:val="24"/>
          <w:szCs w:val="24"/>
        </w:rPr>
        <w:t xml:space="preserve">1. Mateja Topolko Drvoderić, </w:t>
      </w:r>
      <w:proofErr w:type="spellStart"/>
      <w:r w:rsidRPr="007760FF">
        <w:rPr>
          <w:sz w:val="24"/>
          <w:szCs w:val="24"/>
        </w:rPr>
        <w:t>mag.iur</w:t>
      </w:r>
      <w:proofErr w:type="spellEnd"/>
      <w:r w:rsidRPr="007760FF">
        <w:rPr>
          <w:sz w:val="24"/>
          <w:szCs w:val="24"/>
        </w:rPr>
        <w:t xml:space="preserve">., </w:t>
      </w:r>
    </w:p>
    <w:p w14:paraId="3ACDAF74" w14:textId="77777777" w:rsidR="004D77BB" w:rsidRPr="007760FF" w:rsidRDefault="004D77BB" w:rsidP="004D77BB">
      <w:pPr>
        <w:ind w:firstLine="851"/>
        <w:jc w:val="both"/>
        <w:rPr>
          <w:sz w:val="24"/>
          <w:szCs w:val="24"/>
        </w:rPr>
      </w:pPr>
      <w:r w:rsidRPr="007760FF">
        <w:rPr>
          <w:sz w:val="24"/>
          <w:szCs w:val="24"/>
        </w:rPr>
        <w:t xml:space="preserve">2. Jeronim Moharić, </w:t>
      </w:r>
      <w:r w:rsidRPr="007760FF">
        <w:rPr>
          <w:sz w:val="24"/>
          <w:szCs w:val="24"/>
          <w:shd w:val="clear" w:color="auto" w:fill="FFFFFF"/>
        </w:rPr>
        <w:t xml:space="preserve">mag. ing. </w:t>
      </w:r>
      <w:proofErr w:type="spellStart"/>
      <w:r w:rsidRPr="007760FF">
        <w:rPr>
          <w:sz w:val="24"/>
          <w:szCs w:val="24"/>
          <w:shd w:val="clear" w:color="auto" w:fill="FFFFFF"/>
        </w:rPr>
        <w:t>geod</w:t>
      </w:r>
      <w:proofErr w:type="spellEnd"/>
      <w:r w:rsidRPr="007760FF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7760FF">
        <w:rPr>
          <w:sz w:val="24"/>
          <w:szCs w:val="24"/>
          <w:shd w:val="clear" w:color="auto" w:fill="FFFFFF"/>
        </w:rPr>
        <w:t>et</w:t>
      </w:r>
      <w:proofErr w:type="spellEnd"/>
      <w:r w:rsidRPr="007760F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760FF">
        <w:rPr>
          <w:sz w:val="24"/>
          <w:szCs w:val="24"/>
          <w:shd w:val="clear" w:color="auto" w:fill="FFFFFF"/>
        </w:rPr>
        <w:t>geoinf</w:t>
      </w:r>
      <w:proofErr w:type="spellEnd"/>
      <w:r w:rsidRPr="007760FF">
        <w:rPr>
          <w:sz w:val="24"/>
          <w:szCs w:val="24"/>
          <w:shd w:val="clear" w:color="auto" w:fill="FFFFFF"/>
        </w:rPr>
        <w:t>.</w:t>
      </w:r>
      <w:r w:rsidRPr="007760FF">
        <w:rPr>
          <w:sz w:val="24"/>
          <w:szCs w:val="24"/>
        </w:rPr>
        <w:t>,</w:t>
      </w:r>
    </w:p>
    <w:p w14:paraId="7FD0D75E" w14:textId="77777777" w:rsidR="004D77BB" w:rsidRPr="007760FF" w:rsidRDefault="004D77BB" w:rsidP="004D77BB">
      <w:pPr>
        <w:ind w:firstLine="851"/>
        <w:jc w:val="both"/>
        <w:rPr>
          <w:sz w:val="24"/>
          <w:szCs w:val="24"/>
        </w:rPr>
      </w:pPr>
      <w:r w:rsidRPr="007760FF">
        <w:rPr>
          <w:sz w:val="24"/>
          <w:szCs w:val="24"/>
        </w:rPr>
        <w:t xml:space="preserve">3. Petra Dolar, </w:t>
      </w:r>
      <w:proofErr w:type="spellStart"/>
      <w:r w:rsidRPr="007760FF">
        <w:rPr>
          <w:sz w:val="24"/>
          <w:szCs w:val="24"/>
        </w:rPr>
        <w:t>dipl.ing.agr</w:t>
      </w:r>
      <w:proofErr w:type="spellEnd"/>
      <w:r w:rsidRPr="007760FF">
        <w:rPr>
          <w:sz w:val="24"/>
          <w:szCs w:val="24"/>
        </w:rPr>
        <w:t>.</w:t>
      </w:r>
    </w:p>
    <w:p w14:paraId="09E33660" w14:textId="77777777" w:rsidR="004D77BB" w:rsidRPr="007760FF" w:rsidRDefault="004D77BB" w:rsidP="004D77BB">
      <w:pPr>
        <w:ind w:left="720"/>
        <w:jc w:val="both"/>
        <w:rPr>
          <w:b/>
          <w:sz w:val="24"/>
          <w:szCs w:val="24"/>
        </w:rPr>
      </w:pPr>
    </w:p>
    <w:p w14:paraId="6CA9B2DA" w14:textId="77777777" w:rsidR="004D77BB" w:rsidRPr="007760FF" w:rsidRDefault="004D77BB" w:rsidP="004D77BB">
      <w:pPr>
        <w:jc w:val="center"/>
        <w:rPr>
          <w:b/>
          <w:sz w:val="24"/>
          <w:szCs w:val="24"/>
        </w:rPr>
      </w:pPr>
      <w:r w:rsidRPr="007760FF">
        <w:rPr>
          <w:b/>
          <w:sz w:val="24"/>
          <w:szCs w:val="24"/>
        </w:rPr>
        <w:t>Članak 3.</w:t>
      </w:r>
    </w:p>
    <w:p w14:paraId="453F34F4" w14:textId="77777777" w:rsidR="004D77BB" w:rsidRPr="007760FF" w:rsidRDefault="004D77BB" w:rsidP="004D77BB">
      <w:pPr>
        <w:ind w:firstLine="720"/>
        <w:jc w:val="both"/>
        <w:rPr>
          <w:sz w:val="24"/>
          <w:szCs w:val="24"/>
        </w:rPr>
      </w:pPr>
      <w:r w:rsidRPr="007760FF">
        <w:rPr>
          <w:sz w:val="24"/>
          <w:szCs w:val="24"/>
        </w:rPr>
        <w:t>Povjerenstvo na osnovi sklopljenog Ugovora o zakupu zakupnika uvodi u posjed u roku od 30 dana od dana sklapanja Ugovora, odnosno po skidanju usjeva.</w:t>
      </w:r>
    </w:p>
    <w:p w14:paraId="24DF53E0" w14:textId="77777777" w:rsidR="004D77BB" w:rsidRPr="007760FF" w:rsidRDefault="004D77BB" w:rsidP="004D77BB">
      <w:pPr>
        <w:ind w:left="851" w:hanging="142"/>
        <w:jc w:val="both"/>
        <w:rPr>
          <w:sz w:val="24"/>
          <w:szCs w:val="24"/>
        </w:rPr>
      </w:pPr>
      <w:r w:rsidRPr="007760FF">
        <w:rPr>
          <w:sz w:val="24"/>
          <w:szCs w:val="24"/>
        </w:rPr>
        <w:t>Povjerenstvo o uvođenju u posjed sastavlja zapisnik.</w:t>
      </w:r>
    </w:p>
    <w:p w14:paraId="26A18D0C" w14:textId="77777777" w:rsidR="004D77BB" w:rsidRPr="007760FF" w:rsidRDefault="004D77BB" w:rsidP="004D77BB">
      <w:pPr>
        <w:ind w:firstLine="709"/>
        <w:jc w:val="both"/>
        <w:rPr>
          <w:sz w:val="24"/>
          <w:szCs w:val="24"/>
        </w:rPr>
      </w:pPr>
      <w:r w:rsidRPr="007760FF">
        <w:rPr>
          <w:sz w:val="24"/>
          <w:szCs w:val="24"/>
        </w:rPr>
        <w:t>Ako uvođenje u posjed nije moguće jer dosadašnji posjednik odbija izaći iz posjeda ili odbija predati posjed, Povjerenstvo je dužno isto proslijediti, s prijedlogom naplate zakupnine i predaje u posjed poljoprivrednog zemljišta, nadležnom državnom odvjetništvu na postupanje.</w:t>
      </w:r>
    </w:p>
    <w:p w14:paraId="1EACC294" w14:textId="77777777" w:rsidR="004D77BB" w:rsidRPr="007760FF" w:rsidRDefault="004D77BB" w:rsidP="004D77BB">
      <w:pPr>
        <w:jc w:val="both"/>
        <w:rPr>
          <w:sz w:val="24"/>
          <w:szCs w:val="24"/>
        </w:rPr>
      </w:pPr>
    </w:p>
    <w:p w14:paraId="64B16A9A" w14:textId="77777777" w:rsidR="004D77BB" w:rsidRPr="007760FF" w:rsidRDefault="004D77BB" w:rsidP="004D77BB">
      <w:pPr>
        <w:jc w:val="center"/>
        <w:rPr>
          <w:b/>
          <w:sz w:val="24"/>
          <w:szCs w:val="24"/>
        </w:rPr>
      </w:pPr>
      <w:r w:rsidRPr="007760FF">
        <w:rPr>
          <w:b/>
          <w:sz w:val="24"/>
          <w:szCs w:val="24"/>
        </w:rPr>
        <w:lastRenderedPageBreak/>
        <w:t>Članak 4.</w:t>
      </w:r>
    </w:p>
    <w:p w14:paraId="055370B0" w14:textId="77777777" w:rsidR="004D77BB" w:rsidRPr="007760FF" w:rsidRDefault="004D77BB" w:rsidP="004D77BB">
      <w:pPr>
        <w:ind w:firstLine="709"/>
        <w:jc w:val="both"/>
        <w:rPr>
          <w:sz w:val="24"/>
          <w:szCs w:val="24"/>
        </w:rPr>
      </w:pPr>
      <w:r w:rsidRPr="007760FF">
        <w:rPr>
          <w:sz w:val="24"/>
          <w:szCs w:val="24"/>
        </w:rPr>
        <w:t>Ova Odluka stupa na snagu osmog dana od dana objave u ''Službenom glasniku Međimurske županije''.</w:t>
      </w:r>
    </w:p>
    <w:p w14:paraId="6D16C223" w14:textId="77777777" w:rsidR="004D77BB" w:rsidRPr="007760FF" w:rsidRDefault="004D77BB" w:rsidP="004D77BB">
      <w:pPr>
        <w:rPr>
          <w:sz w:val="24"/>
          <w:szCs w:val="24"/>
        </w:rPr>
      </w:pPr>
    </w:p>
    <w:p w14:paraId="1D22AD61" w14:textId="275D273C" w:rsidR="004D77BB" w:rsidRPr="007760FF" w:rsidRDefault="007760FF" w:rsidP="004D77BB">
      <w:pPr>
        <w:ind w:left="4963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D77BB" w:rsidRPr="007760FF">
        <w:rPr>
          <w:b/>
          <w:sz w:val="24"/>
          <w:szCs w:val="24"/>
        </w:rPr>
        <w:t>PREDSJEDNIK</w:t>
      </w:r>
    </w:p>
    <w:p w14:paraId="56623508" w14:textId="740FF9DD" w:rsidR="004D77BB" w:rsidRPr="007760FF" w:rsidRDefault="004D77BB" w:rsidP="004D77BB">
      <w:pPr>
        <w:jc w:val="both"/>
        <w:rPr>
          <w:sz w:val="24"/>
          <w:szCs w:val="24"/>
        </w:rPr>
      </w:pPr>
      <w:r w:rsidRPr="007760FF">
        <w:rPr>
          <w:sz w:val="24"/>
          <w:szCs w:val="24"/>
        </w:rPr>
        <w:t xml:space="preserve">                                                                                                 </w:t>
      </w:r>
      <w:r w:rsidR="007760FF">
        <w:rPr>
          <w:sz w:val="24"/>
          <w:szCs w:val="24"/>
        </w:rPr>
        <w:t xml:space="preserve"> </w:t>
      </w:r>
      <w:r w:rsidRPr="007760FF">
        <w:rPr>
          <w:sz w:val="24"/>
          <w:szCs w:val="24"/>
        </w:rPr>
        <w:t>Općinskog vijeća</w:t>
      </w:r>
    </w:p>
    <w:p w14:paraId="10996919" w14:textId="3BB6EF88" w:rsidR="004D77BB" w:rsidRPr="007760FF" w:rsidRDefault="004D77BB" w:rsidP="004D77BB">
      <w:pPr>
        <w:jc w:val="both"/>
        <w:rPr>
          <w:sz w:val="24"/>
          <w:szCs w:val="24"/>
        </w:rPr>
      </w:pPr>
      <w:r w:rsidRPr="007760FF">
        <w:rPr>
          <w:sz w:val="24"/>
          <w:szCs w:val="24"/>
        </w:rPr>
        <w:t xml:space="preserve">                                                                                                 </w:t>
      </w:r>
      <w:r w:rsidR="007760FF">
        <w:rPr>
          <w:sz w:val="24"/>
          <w:szCs w:val="24"/>
        </w:rPr>
        <w:t xml:space="preserve"> </w:t>
      </w:r>
      <w:r w:rsidRPr="007760FF">
        <w:rPr>
          <w:sz w:val="24"/>
          <w:szCs w:val="24"/>
        </w:rPr>
        <w:t>Anđelko Kovačić</w:t>
      </w:r>
    </w:p>
    <w:p w14:paraId="6C5A374F" w14:textId="77777777" w:rsidR="004D77BB" w:rsidRPr="007760FF" w:rsidRDefault="004D77BB">
      <w:pPr>
        <w:rPr>
          <w:sz w:val="24"/>
          <w:szCs w:val="24"/>
        </w:rPr>
      </w:pPr>
    </w:p>
    <w:sectPr w:rsidR="004D77BB" w:rsidRPr="0077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BB"/>
    <w:rsid w:val="004D77BB"/>
    <w:rsid w:val="007760FF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AB20"/>
  <w15:chartTrackingRefBased/>
  <w15:docId w15:val="{2E83D96A-2F8F-4620-88E8-273FC280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7BB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D77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D77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77B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D77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D77B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D77B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D77B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D77B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D77B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77B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D77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77B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D77BB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D77BB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D77BB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D77BB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D77BB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D77B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D77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D7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D77B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4D77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D77B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4D77BB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D77BB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4D77BB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D77B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D77BB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D77BB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4D77BB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2024-02-29T10:28:00Z</dcterms:created>
  <dcterms:modified xsi:type="dcterms:W3CDTF">2024-02-29T11:12:00Z</dcterms:modified>
</cp:coreProperties>
</file>