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6" w:rsidRDefault="00690AD6" w:rsidP="002C0426">
      <w:pPr>
        <w:ind w:firstLine="708"/>
      </w:pPr>
      <w:r>
        <w:t xml:space="preserve">                      </w:t>
      </w:r>
      <w:bookmarkStart w:id="0" w:name="_GoBack"/>
      <w:bookmarkEnd w:id="0"/>
      <w:r>
        <w:t xml:space="preserve">  </w:t>
      </w:r>
      <w:r w:rsidR="002C0426">
        <w:t xml:space="preserve"> </w:t>
      </w:r>
      <w:r w:rsidR="002C0426">
        <w:rPr>
          <w:noProof/>
          <w:lang w:eastAsia="hr-HR"/>
        </w:rPr>
        <w:drawing>
          <wp:inline distT="0" distB="0" distL="0" distR="0" wp14:anchorId="14CF8157" wp14:editId="77A1A4CB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26" w:rsidRDefault="002C0426" w:rsidP="002C042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F3BF6CF" wp14:editId="0A782EC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426" w:rsidRPr="008903B7" w:rsidRDefault="002C0426" w:rsidP="002C0426">
      <w:pPr>
        <w:rPr>
          <w:b/>
          <w:sz w:val="24"/>
          <w:szCs w:val="24"/>
        </w:rPr>
      </w:pPr>
      <w:r w:rsidRPr="008903B7">
        <w:rPr>
          <w:sz w:val="24"/>
          <w:szCs w:val="24"/>
        </w:rPr>
        <w:t xml:space="preserve">        </w:t>
      </w:r>
      <w:r w:rsidRPr="008903B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2C0426" w:rsidRPr="008903B7" w:rsidRDefault="002C0426" w:rsidP="002C0426">
      <w:pPr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 xml:space="preserve">       MEĐIMURSKA ŽUPANIJA</w:t>
      </w:r>
    </w:p>
    <w:p w:rsidR="002C0426" w:rsidRPr="008903B7" w:rsidRDefault="002C0426" w:rsidP="002C0426">
      <w:pPr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OPĆINA SVETI JURAJ NA BREGU</w:t>
      </w:r>
    </w:p>
    <w:p w:rsidR="002C0426" w:rsidRPr="008903B7" w:rsidRDefault="002C0426" w:rsidP="002C0426">
      <w:pPr>
        <w:rPr>
          <w:sz w:val="24"/>
          <w:szCs w:val="24"/>
        </w:rPr>
      </w:pPr>
      <w:r w:rsidRPr="008903B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8903B7">
        <w:rPr>
          <w:b/>
          <w:sz w:val="24"/>
          <w:szCs w:val="24"/>
        </w:rPr>
        <w:t>OPĆINSKO VIJEĆE</w:t>
      </w:r>
    </w:p>
    <w:p w:rsidR="002C0426" w:rsidRDefault="002C0426" w:rsidP="002C0426"/>
    <w:p w:rsidR="002C0426" w:rsidRPr="008903B7" w:rsidRDefault="002C0426" w:rsidP="002C0426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2C0426">
        <w:t xml:space="preserve"> </w:t>
      </w:r>
      <w:r w:rsidRPr="002C0426">
        <w:rPr>
          <w:sz w:val="24"/>
          <w:szCs w:val="24"/>
        </w:rPr>
        <w:t>024-02/23-03/06</w:t>
      </w:r>
    </w:p>
    <w:p w:rsidR="002C0426" w:rsidRPr="008903B7" w:rsidRDefault="002C0426" w:rsidP="002C0426">
      <w:pPr>
        <w:rPr>
          <w:sz w:val="24"/>
          <w:szCs w:val="24"/>
        </w:rPr>
      </w:pPr>
      <w:r w:rsidRPr="008903B7">
        <w:rPr>
          <w:sz w:val="24"/>
          <w:szCs w:val="24"/>
        </w:rPr>
        <w:t>URBROJ:</w:t>
      </w:r>
      <w:r w:rsidRPr="002C0426">
        <w:t xml:space="preserve"> </w:t>
      </w:r>
      <w:r w:rsidRPr="002C0426">
        <w:rPr>
          <w:sz w:val="24"/>
          <w:szCs w:val="24"/>
        </w:rPr>
        <w:t>2109-16-03-23-24</w:t>
      </w:r>
    </w:p>
    <w:p w:rsidR="002C0426" w:rsidRPr="008903B7" w:rsidRDefault="002C0426" w:rsidP="002C0426">
      <w:pPr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 w:rsidRPr="008903B7">
        <w:rPr>
          <w:sz w:val="24"/>
          <w:szCs w:val="24"/>
        </w:rPr>
        <w:t xml:space="preserve"> 2023.</w:t>
      </w:r>
    </w:p>
    <w:p w:rsidR="002C0426" w:rsidRDefault="002C0426" w:rsidP="002C0426"/>
    <w:p w:rsidR="002C0426" w:rsidRPr="008903B7" w:rsidRDefault="002C0426" w:rsidP="002C0426">
      <w:pPr>
        <w:jc w:val="both"/>
        <w:rPr>
          <w:sz w:val="24"/>
          <w:szCs w:val="24"/>
        </w:rPr>
      </w:pPr>
      <w:r w:rsidRPr="008903B7">
        <w:rPr>
          <w:sz w:val="24"/>
          <w:szCs w:val="24"/>
        </w:rPr>
        <w:t>Na temelju članka 230. Zakona o zdravstvenoj zaštiti („Narodne novine“, broj 100/18, 125/19, 147/20, 119/22, 156/22 i 33/23) u članka 28. Statuta Općine Sveti Juraj na Bregu („Službeni glasnik Međimurske županije“, broj 08/21) , Općinsko vijeće Općine S</w:t>
      </w:r>
      <w:r>
        <w:rPr>
          <w:sz w:val="24"/>
          <w:szCs w:val="24"/>
        </w:rPr>
        <w:t xml:space="preserve">veti Juraj na Bregu na svojoj 16. sjednici, održanoj 19. prosinca </w:t>
      </w:r>
      <w:r w:rsidRPr="008903B7">
        <w:rPr>
          <w:sz w:val="24"/>
          <w:szCs w:val="24"/>
        </w:rPr>
        <w:t>2023. godine, donijelo je</w:t>
      </w:r>
    </w:p>
    <w:p w:rsidR="002C0426" w:rsidRDefault="002C0426" w:rsidP="002C0426"/>
    <w:p w:rsidR="002C0426" w:rsidRPr="008903B7" w:rsidRDefault="002C0426" w:rsidP="002C0426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ODLUKU</w:t>
      </w:r>
    </w:p>
    <w:p w:rsidR="002C0426" w:rsidRPr="008903B7" w:rsidRDefault="002C0426" w:rsidP="002C0426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 xml:space="preserve">o imenovanju mrtvozornika na </w:t>
      </w:r>
    </w:p>
    <w:p w:rsidR="002C0426" w:rsidRDefault="002C0426" w:rsidP="002C0426">
      <w:pPr>
        <w:jc w:val="center"/>
        <w:rPr>
          <w:b/>
          <w:sz w:val="24"/>
          <w:szCs w:val="24"/>
        </w:rPr>
      </w:pPr>
      <w:r w:rsidRPr="008903B7">
        <w:rPr>
          <w:b/>
          <w:sz w:val="24"/>
          <w:szCs w:val="24"/>
        </w:rPr>
        <w:t>području Općine Sveti Juraj na Bregu</w:t>
      </w:r>
    </w:p>
    <w:p w:rsidR="002C0426" w:rsidRDefault="002C0426" w:rsidP="002C0426">
      <w:pPr>
        <w:jc w:val="center"/>
        <w:rPr>
          <w:b/>
          <w:sz w:val="24"/>
          <w:szCs w:val="24"/>
        </w:rPr>
      </w:pPr>
    </w:p>
    <w:p w:rsidR="002C0426" w:rsidRPr="00DE0DA5" w:rsidRDefault="002C0426" w:rsidP="002C0426">
      <w:pPr>
        <w:jc w:val="center"/>
        <w:rPr>
          <w:b/>
          <w:sz w:val="24"/>
          <w:szCs w:val="24"/>
        </w:rPr>
      </w:pPr>
      <w:r w:rsidRPr="00DE0DA5">
        <w:rPr>
          <w:b/>
          <w:sz w:val="24"/>
          <w:szCs w:val="24"/>
        </w:rPr>
        <w:t>I.</w:t>
      </w:r>
    </w:p>
    <w:p w:rsidR="002C0426" w:rsidRDefault="002C0426" w:rsidP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>Ovom Odlukom imenuju se doktor medicine i zdravstveni radnici koji nisu doktori medicine, a za koje su temeljem članka 6. stavak 1. Pravilnika o načinu pregleda umrlih te utvrđivanja vremena i uzorka smrti („Narodne novine“, broj 46/11, 06/13 i 63/14) izdane suglasnosti Ministarstva zdravstva, da mogu obaviti pregled umrlih osoba te utvrđivati vrijeme i uzrok smrti građana umrlih izvan zdravstvenih ustanova na području Međimurske županije:</w:t>
      </w:r>
    </w:p>
    <w:p w:rsidR="002C0426" w:rsidRDefault="002C0426" w:rsidP="002C0426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396"/>
        <w:gridCol w:w="3114"/>
        <w:gridCol w:w="1948"/>
      </w:tblGrid>
      <w:tr w:rsidR="002C0426" w:rsidTr="00F06D13">
        <w:tc>
          <w:tcPr>
            <w:tcW w:w="817" w:type="dxa"/>
            <w:shd w:val="clear" w:color="auto" w:fill="D9D9D9" w:themeFill="background1" w:themeFillShade="D9"/>
          </w:tcPr>
          <w:p w:rsidR="002C0426" w:rsidRPr="00980A5A" w:rsidRDefault="002C0426" w:rsidP="00F06D13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C0426" w:rsidRPr="00980A5A" w:rsidRDefault="002C0426" w:rsidP="00F06D13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Ime i prezime mrtvozornika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0426" w:rsidRPr="00980A5A" w:rsidRDefault="002C0426" w:rsidP="00F06D13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Stručna sprema/ zanimanje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2C0426" w:rsidRPr="00980A5A" w:rsidRDefault="002C0426" w:rsidP="00F06D13">
            <w:pPr>
              <w:jc w:val="center"/>
              <w:rPr>
                <w:b/>
                <w:sz w:val="24"/>
                <w:szCs w:val="24"/>
              </w:rPr>
            </w:pPr>
            <w:r w:rsidRPr="00980A5A">
              <w:rPr>
                <w:b/>
                <w:sz w:val="24"/>
                <w:szCs w:val="24"/>
              </w:rPr>
              <w:t>Završili edukaciju</w:t>
            </w:r>
          </w:p>
        </w:tc>
      </w:tr>
      <w:tr w:rsidR="002C0426" w:rsidTr="00F06D13">
        <w:tc>
          <w:tcPr>
            <w:tcW w:w="817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MILLY</w:t>
            </w:r>
          </w:p>
        </w:tc>
        <w:tc>
          <w:tcPr>
            <w:tcW w:w="3119" w:type="dxa"/>
          </w:tcPr>
          <w:p w:rsidR="002C0426" w:rsidRDefault="002C0426" w:rsidP="00F0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2C0426" w:rsidRDefault="002C0426" w:rsidP="00F0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2C0426" w:rsidTr="00F06D13">
        <w:tc>
          <w:tcPr>
            <w:tcW w:w="817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SLAĐANA DOLENEC</w:t>
            </w:r>
          </w:p>
        </w:tc>
        <w:tc>
          <w:tcPr>
            <w:tcW w:w="3119" w:type="dxa"/>
          </w:tcPr>
          <w:p w:rsidR="002C0426" w:rsidRDefault="002C0426" w:rsidP="00F0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Laboratorijski tehničar</w:t>
            </w:r>
          </w:p>
        </w:tc>
        <w:tc>
          <w:tcPr>
            <w:tcW w:w="1950" w:type="dxa"/>
          </w:tcPr>
          <w:p w:rsidR="002C0426" w:rsidRDefault="002C0426" w:rsidP="00F0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2C0426" w:rsidTr="00F06D13">
        <w:tc>
          <w:tcPr>
            <w:tcW w:w="817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ALEKSANDAR MASTEN</w:t>
            </w:r>
          </w:p>
        </w:tc>
        <w:tc>
          <w:tcPr>
            <w:tcW w:w="3119" w:type="dxa"/>
          </w:tcPr>
          <w:p w:rsidR="002C0426" w:rsidRDefault="002C0426" w:rsidP="00F06D13">
            <w:pPr>
              <w:rPr>
                <w:sz w:val="24"/>
                <w:szCs w:val="24"/>
              </w:rPr>
            </w:pPr>
            <w:r w:rsidRPr="00E12C99"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2C0426" w:rsidRDefault="002C0426" w:rsidP="00F0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2C0426" w:rsidTr="00F06D13">
        <w:tc>
          <w:tcPr>
            <w:tcW w:w="817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402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HORVAT</w:t>
            </w:r>
          </w:p>
        </w:tc>
        <w:tc>
          <w:tcPr>
            <w:tcW w:w="3119" w:type="dxa"/>
          </w:tcPr>
          <w:p w:rsidR="002C0426" w:rsidRPr="00E12C99" w:rsidRDefault="002C0426" w:rsidP="00F0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 medicine</w:t>
            </w:r>
          </w:p>
        </w:tc>
        <w:tc>
          <w:tcPr>
            <w:tcW w:w="1950" w:type="dxa"/>
          </w:tcPr>
          <w:p w:rsidR="002C0426" w:rsidRDefault="002C0426" w:rsidP="00F0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2C0426" w:rsidTr="00F06D13">
        <w:tc>
          <w:tcPr>
            <w:tcW w:w="817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</w:tcPr>
          <w:p w:rsidR="002C0426" w:rsidRDefault="002C0426" w:rsidP="00F0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KUKOVEC</w:t>
            </w:r>
          </w:p>
        </w:tc>
        <w:tc>
          <w:tcPr>
            <w:tcW w:w="3119" w:type="dxa"/>
          </w:tcPr>
          <w:p w:rsidR="002C0426" w:rsidRDefault="002C0426" w:rsidP="00F06D13">
            <w:pPr>
              <w:rPr>
                <w:sz w:val="24"/>
                <w:szCs w:val="24"/>
              </w:rPr>
            </w:pPr>
            <w:r w:rsidRPr="00E12C99">
              <w:rPr>
                <w:sz w:val="24"/>
                <w:szCs w:val="24"/>
              </w:rPr>
              <w:t>Medicinski tehničar</w:t>
            </w:r>
          </w:p>
        </w:tc>
        <w:tc>
          <w:tcPr>
            <w:tcW w:w="1950" w:type="dxa"/>
          </w:tcPr>
          <w:p w:rsidR="002C0426" w:rsidRDefault="002C0426" w:rsidP="00F0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</w:t>
            </w:r>
          </w:p>
        </w:tc>
      </w:tr>
    </w:tbl>
    <w:p w:rsidR="002C0426" w:rsidRDefault="002C0426" w:rsidP="002C0426">
      <w:pPr>
        <w:jc w:val="both"/>
        <w:rPr>
          <w:sz w:val="24"/>
          <w:szCs w:val="24"/>
        </w:rPr>
      </w:pPr>
    </w:p>
    <w:p w:rsidR="002C0426" w:rsidRPr="00DE0DA5" w:rsidRDefault="002C0426" w:rsidP="002C0426">
      <w:pPr>
        <w:jc w:val="center"/>
        <w:rPr>
          <w:b/>
          <w:sz w:val="24"/>
          <w:szCs w:val="24"/>
        </w:rPr>
      </w:pPr>
      <w:r w:rsidRPr="00DE0DA5">
        <w:rPr>
          <w:b/>
          <w:sz w:val="24"/>
          <w:szCs w:val="24"/>
        </w:rPr>
        <w:t>II.</w:t>
      </w:r>
    </w:p>
    <w:p w:rsidR="002C0426" w:rsidRDefault="002C0426" w:rsidP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>Imenovani mrtvozornici iz točke I. ove Odluke obavljat će pregled umrlih osoba na području Općine Sveti Juraj na Bregu sukladno zahtjevima i rasporedu mrtvozorničke službe.</w:t>
      </w:r>
    </w:p>
    <w:p w:rsidR="002C0426" w:rsidRDefault="002C0426" w:rsidP="002C0426">
      <w:pPr>
        <w:jc w:val="both"/>
        <w:rPr>
          <w:sz w:val="24"/>
          <w:szCs w:val="24"/>
        </w:rPr>
      </w:pPr>
    </w:p>
    <w:p w:rsidR="002C0426" w:rsidRDefault="002C0426" w:rsidP="002C0426">
      <w:pPr>
        <w:jc w:val="both"/>
        <w:rPr>
          <w:sz w:val="24"/>
          <w:szCs w:val="24"/>
        </w:rPr>
      </w:pPr>
    </w:p>
    <w:p w:rsidR="002C0426" w:rsidRDefault="002C0426" w:rsidP="002C0426">
      <w:pPr>
        <w:jc w:val="both"/>
        <w:rPr>
          <w:sz w:val="24"/>
          <w:szCs w:val="24"/>
        </w:rPr>
      </w:pPr>
    </w:p>
    <w:p w:rsidR="002C0426" w:rsidRPr="00DE0DA5" w:rsidRDefault="002C0426" w:rsidP="002C0426">
      <w:pPr>
        <w:jc w:val="both"/>
        <w:rPr>
          <w:color w:val="FF0000"/>
          <w:sz w:val="24"/>
          <w:szCs w:val="24"/>
        </w:rPr>
      </w:pPr>
    </w:p>
    <w:p w:rsidR="002C0426" w:rsidRPr="00DE0DA5" w:rsidRDefault="002C0426" w:rsidP="002C0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Pr="00DE0DA5">
        <w:rPr>
          <w:b/>
          <w:sz w:val="24"/>
          <w:szCs w:val="24"/>
        </w:rPr>
        <w:t>.</w:t>
      </w:r>
    </w:p>
    <w:p w:rsidR="002C0426" w:rsidRDefault="002C0426" w:rsidP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 nakon objave u „Službenom glasniku Međimurske županije“.</w:t>
      </w:r>
    </w:p>
    <w:p w:rsidR="002C0426" w:rsidRDefault="002C0426" w:rsidP="002C0426">
      <w:pPr>
        <w:jc w:val="both"/>
        <w:rPr>
          <w:sz w:val="24"/>
          <w:szCs w:val="24"/>
        </w:rPr>
      </w:pPr>
    </w:p>
    <w:p w:rsidR="002C0426" w:rsidRDefault="002C0426" w:rsidP="002C0426">
      <w:pPr>
        <w:jc w:val="both"/>
        <w:rPr>
          <w:sz w:val="24"/>
          <w:szCs w:val="24"/>
        </w:rPr>
      </w:pPr>
    </w:p>
    <w:p w:rsidR="002C0426" w:rsidRPr="00DE0DA5" w:rsidRDefault="002C0426" w:rsidP="002C04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E0DA5">
        <w:rPr>
          <w:b/>
          <w:sz w:val="24"/>
          <w:szCs w:val="24"/>
        </w:rPr>
        <w:t>PREDSJEDNIK</w:t>
      </w:r>
    </w:p>
    <w:p w:rsidR="002C0426" w:rsidRDefault="002C0426" w:rsidP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Općinskog vijeća</w:t>
      </w:r>
    </w:p>
    <w:p w:rsidR="002C0426" w:rsidRPr="008903B7" w:rsidRDefault="002C0426" w:rsidP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Anđelko Kovačić</w:t>
      </w:r>
    </w:p>
    <w:p w:rsidR="00165402" w:rsidRDefault="00165402"/>
    <w:sectPr w:rsidR="00165402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6"/>
    <w:rsid w:val="00165402"/>
    <w:rsid w:val="002C0426"/>
    <w:rsid w:val="00690AD6"/>
    <w:rsid w:val="00C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2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4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0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2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4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0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2023-12-21T14:28:00Z</cp:lastPrinted>
  <dcterms:created xsi:type="dcterms:W3CDTF">2023-12-21T14:10:00Z</dcterms:created>
  <dcterms:modified xsi:type="dcterms:W3CDTF">2023-12-21T14:28:00Z</dcterms:modified>
</cp:coreProperties>
</file>