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E" w:rsidRDefault="005B161E" w:rsidP="005B161E">
      <w:pPr>
        <w:ind w:firstLine="708"/>
      </w:pPr>
      <w:r>
        <w:t xml:space="preserve">                        </w:t>
      </w:r>
      <w:r>
        <w:t xml:space="preserve"> </w:t>
      </w:r>
      <w:bookmarkStart w:id="0" w:name="_GoBack"/>
      <w:bookmarkEnd w:id="0"/>
      <w:r>
        <w:t xml:space="preserve"> </w:t>
      </w:r>
      <w:r>
        <w:rPr>
          <w:noProof/>
          <w:lang w:eastAsia="hr-HR"/>
        </w:rPr>
        <w:drawing>
          <wp:inline distT="0" distB="0" distL="0" distR="0" wp14:anchorId="7C5775DA" wp14:editId="42512607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1E" w:rsidRDefault="005B161E" w:rsidP="005B161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2CC1DF" wp14:editId="56164DF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1E" w:rsidRPr="00D92A06" w:rsidRDefault="005B161E" w:rsidP="005B161E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5B161E" w:rsidRPr="00D92A06" w:rsidRDefault="005B161E" w:rsidP="005B161E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5B161E" w:rsidRPr="00D92A06" w:rsidRDefault="005B161E" w:rsidP="005B161E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5B161E" w:rsidRPr="00D92A06" w:rsidRDefault="005B161E" w:rsidP="005B16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D92A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92A06">
        <w:rPr>
          <w:b/>
          <w:sz w:val="24"/>
          <w:szCs w:val="24"/>
        </w:rPr>
        <w:t>OPĆINSKO VIJEĆE</w:t>
      </w:r>
    </w:p>
    <w:p w:rsidR="005B161E" w:rsidRPr="00783181" w:rsidRDefault="005B161E" w:rsidP="005B161E">
      <w:pPr>
        <w:rPr>
          <w:b/>
          <w:color w:val="FF0000"/>
          <w:sz w:val="24"/>
          <w:szCs w:val="24"/>
        </w:rPr>
      </w:pPr>
    </w:p>
    <w:p w:rsidR="005B161E" w:rsidRDefault="005B161E" w:rsidP="005B161E">
      <w:pPr>
        <w:rPr>
          <w:sz w:val="24"/>
          <w:szCs w:val="24"/>
        </w:rPr>
      </w:pPr>
      <w:r w:rsidRPr="003F5864">
        <w:rPr>
          <w:sz w:val="24"/>
          <w:szCs w:val="24"/>
        </w:rPr>
        <w:t>KLASA:</w:t>
      </w:r>
      <w:r>
        <w:rPr>
          <w:sz w:val="24"/>
          <w:szCs w:val="24"/>
        </w:rPr>
        <w:t>940-08/18-01/04</w:t>
      </w:r>
    </w:p>
    <w:p w:rsidR="005B161E" w:rsidRPr="003F5864" w:rsidRDefault="005B161E" w:rsidP="005B161E">
      <w:pPr>
        <w:rPr>
          <w:sz w:val="24"/>
          <w:szCs w:val="24"/>
        </w:rPr>
      </w:pPr>
      <w:r>
        <w:rPr>
          <w:sz w:val="24"/>
          <w:szCs w:val="24"/>
        </w:rPr>
        <w:t>URBROJ:2109-</w:t>
      </w:r>
      <w:r>
        <w:rPr>
          <w:sz w:val="24"/>
          <w:szCs w:val="24"/>
        </w:rPr>
        <w:t>16-03-23-13</w:t>
      </w:r>
    </w:p>
    <w:p w:rsidR="005B161E" w:rsidRPr="003F5864" w:rsidRDefault="005B161E" w:rsidP="005B161E">
      <w:pPr>
        <w:rPr>
          <w:sz w:val="24"/>
          <w:szCs w:val="24"/>
        </w:rPr>
      </w:pPr>
      <w:r>
        <w:rPr>
          <w:sz w:val="24"/>
          <w:szCs w:val="24"/>
        </w:rPr>
        <w:t>Pleškovec, 28. rujna</w:t>
      </w:r>
      <w:r>
        <w:rPr>
          <w:sz w:val="24"/>
          <w:szCs w:val="24"/>
        </w:rPr>
        <w:t xml:space="preserve"> 2023</w:t>
      </w:r>
      <w:r w:rsidRPr="003F5864">
        <w:rPr>
          <w:sz w:val="24"/>
          <w:szCs w:val="24"/>
        </w:rPr>
        <w:t>.</w:t>
      </w:r>
    </w:p>
    <w:p w:rsidR="005B161E" w:rsidRPr="00D92A06" w:rsidRDefault="005B161E" w:rsidP="005B161E">
      <w:pPr>
        <w:rPr>
          <w:sz w:val="24"/>
          <w:szCs w:val="24"/>
        </w:rPr>
      </w:pPr>
    </w:p>
    <w:p w:rsidR="005B161E" w:rsidRPr="00D92A06" w:rsidRDefault="005B161E" w:rsidP="005B161E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143/12., 152/14., 81/15. i 94/17.)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>v</w:t>
      </w:r>
      <w:r>
        <w:rPr>
          <w:sz w:val="24"/>
          <w:szCs w:val="24"/>
        </w:rPr>
        <w:t>eti Juraj na Bregu na svojoj 15</w:t>
      </w:r>
      <w:r w:rsidRPr="004C2668">
        <w:rPr>
          <w:sz w:val="24"/>
          <w:szCs w:val="24"/>
        </w:rPr>
        <w:t>. sjednic</w:t>
      </w:r>
      <w:r>
        <w:rPr>
          <w:sz w:val="24"/>
          <w:szCs w:val="24"/>
        </w:rPr>
        <w:t xml:space="preserve">i održanoj 28. rujna </w:t>
      </w:r>
      <w:r>
        <w:rPr>
          <w:sz w:val="24"/>
          <w:szCs w:val="24"/>
        </w:rPr>
        <w:t>2023</w:t>
      </w:r>
      <w:r w:rsidRPr="00D92A06">
        <w:rPr>
          <w:sz w:val="24"/>
          <w:szCs w:val="24"/>
        </w:rPr>
        <w:t>. godine, donosi</w:t>
      </w:r>
    </w:p>
    <w:p w:rsidR="005B161E" w:rsidRPr="00D92A06" w:rsidRDefault="005B161E" w:rsidP="005B161E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5B161E" w:rsidRPr="00D92A06" w:rsidRDefault="005B161E" w:rsidP="005B161E">
      <w:pPr>
        <w:rPr>
          <w:sz w:val="24"/>
          <w:szCs w:val="24"/>
        </w:rPr>
      </w:pPr>
    </w:p>
    <w:p w:rsidR="005B161E" w:rsidRPr="00DF2218" w:rsidRDefault="005B161E" w:rsidP="005B161E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5B161E" w:rsidRPr="00DF2218" w:rsidRDefault="005B161E" w:rsidP="005B161E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5B161E" w:rsidRPr="00DF2218" w:rsidRDefault="005B161E" w:rsidP="005B161E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4414/2; k.o. Zasadbreg</w:t>
      </w:r>
      <w:r w:rsidRPr="00DF221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</w:t>
      </w:r>
    </w:p>
    <w:p w:rsidR="005B161E" w:rsidRDefault="005B161E" w:rsidP="005B161E">
      <w:pPr>
        <w:jc w:val="center"/>
        <w:rPr>
          <w:b/>
          <w:sz w:val="24"/>
          <w:szCs w:val="24"/>
        </w:rPr>
      </w:pPr>
    </w:p>
    <w:p w:rsidR="005B161E" w:rsidRDefault="005B161E" w:rsidP="005B161E">
      <w:pPr>
        <w:rPr>
          <w:b/>
          <w:sz w:val="24"/>
          <w:szCs w:val="24"/>
        </w:rPr>
      </w:pPr>
    </w:p>
    <w:p w:rsidR="005B161E" w:rsidRPr="00E20D88" w:rsidRDefault="005B161E" w:rsidP="005B1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B161E" w:rsidRDefault="005B161E" w:rsidP="005B161E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>uraj na Bregu prodaje nekretninu upisanu kod Općinskog suda u Čakovcu-Zemljišno knjižni odjel Čakovec u:</w:t>
      </w:r>
    </w:p>
    <w:p w:rsidR="005B161E" w:rsidRDefault="005B161E" w:rsidP="005B16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zk.ul.br. 1239; k.o. Mali Mihaljevec;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194/19/2, u vlasništvu 1/2 (identična sa kat.čest.br. 4414/2 k.o. Zasadbreg, površine 649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šuma, površine 181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-a.</w:t>
      </w:r>
    </w:p>
    <w:p w:rsidR="005B161E" w:rsidRDefault="005B161E" w:rsidP="005B161E">
      <w:pPr>
        <w:jc w:val="both"/>
        <w:rPr>
          <w:sz w:val="24"/>
          <w:szCs w:val="24"/>
        </w:rPr>
      </w:pPr>
    </w:p>
    <w:p w:rsidR="005B161E" w:rsidRPr="005C5602" w:rsidRDefault="005B161E" w:rsidP="005B161E">
      <w:pPr>
        <w:jc w:val="center"/>
        <w:rPr>
          <w:b/>
          <w:sz w:val="24"/>
          <w:szCs w:val="24"/>
        </w:rPr>
      </w:pPr>
      <w:r w:rsidRPr="005C5602">
        <w:rPr>
          <w:b/>
          <w:sz w:val="24"/>
          <w:szCs w:val="24"/>
        </w:rPr>
        <w:t>Članak 2.</w:t>
      </w:r>
    </w:p>
    <w:p w:rsidR="005B161E" w:rsidRPr="005C5602" w:rsidRDefault="005B161E" w:rsidP="005B161E">
      <w:pPr>
        <w:spacing w:line="240" w:lineRule="auto"/>
        <w:ind w:firstLine="708"/>
        <w:jc w:val="both"/>
        <w:rPr>
          <w:sz w:val="24"/>
          <w:szCs w:val="24"/>
        </w:rPr>
      </w:pPr>
      <w:r w:rsidRPr="005C5602">
        <w:rPr>
          <w:sz w:val="24"/>
          <w:szCs w:val="24"/>
        </w:rPr>
        <w:t xml:space="preserve">Početna kupoprodajna cijena nekretnine iz članka 1. Ove Odluke prema procjembenom elaboratu o tržišnoj vrijednosti nekretnine izrađenom od ovlaštenog stalnog sudskog vještaka za graditeljstvo i procjenu nekretnina Dragutina </w:t>
      </w:r>
      <w:proofErr w:type="spellStart"/>
      <w:r w:rsidRPr="005C5602">
        <w:rPr>
          <w:sz w:val="24"/>
          <w:szCs w:val="24"/>
        </w:rPr>
        <w:t>Matoteka</w:t>
      </w:r>
      <w:proofErr w:type="spellEnd"/>
      <w:r w:rsidRPr="005C5602">
        <w:rPr>
          <w:sz w:val="24"/>
          <w:szCs w:val="24"/>
        </w:rPr>
        <w:t xml:space="preserve">, </w:t>
      </w:r>
      <w:proofErr w:type="spellStart"/>
      <w:r w:rsidRPr="005C5602">
        <w:rPr>
          <w:sz w:val="24"/>
          <w:szCs w:val="24"/>
        </w:rPr>
        <w:t>dipl.ing</w:t>
      </w:r>
      <w:proofErr w:type="spellEnd"/>
      <w:r w:rsidRPr="005C5602">
        <w:rPr>
          <w:sz w:val="24"/>
          <w:szCs w:val="24"/>
        </w:rPr>
        <w:t xml:space="preserve">. i Ratka </w:t>
      </w:r>
      <w:proofErr w:type="spellStart"/>
      <w:r w:rsidRPr="005C5602">
        <w:rPr>
          <w:sz w:val="24"/>
          <w:szCs w:val="24"/>
        </w:rPr>
        <w:t>Matoteka</w:t>
      </w:r>
      <w:proofErr w:type="spellEnd"/>
      <w:r w:rsidRPr="005C5602">
        <w:rPr>
          <w:sz w:val="24"/>
          <w:szCs w:val="24"/>
        </w:rPr>
        <w:t>, dipl.ing.građ. REV („Institut za procjenu i vještačenja“ d.o.o.), iznosi:</w:t>
      </w:r>
    </w:p>
    <w:p w:rsidR="005B161E" w:rsidRPr="005C5602" w:rsidRDefault="005B161E" w:rsidP="005B161E">
      <w:pPr>
        <w:spacing w:line="240" w:lineRule="auto"/>
        <w:ind w:firstLine="708"/>
        <w:jc w:val="both"/>
        <w:rPr>
          <w:sz w:val="24"/>
          <w:szCs w:val="24"/>
        </w:rPr>
      </w:pPr>
    </w:p>
    <w:p w:rsidR="005B161E" w:rsidRPr="005C5602" w:rsidRDefault="005B161E" w:rsidP="005B161E">
      <w:pPr>
        <w:spacing w:line="240" w:lineRule="auto"/>
        <w:ind w:firstLine="708"/>
        <w:jc w:val="both"/>
        <w:rPr>
          <w:sz w:val="24"/>
          <w:szCs w:val="24"/>
        </w:rPr>
      </w:pPr>
    </w:p>
    <w:p w:rsidR="005B161E" w:rsidRPr="005C5602" w:rsidRDefault="005B161E" w:rsidP="005B161E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C5602">
        <w:rPr>
          <w:sz w:val="24"/>
          <w:szCs w:val="24"/>
        </w:rPr>
        <w:t xml:space="preserve">292,00 EUR za zk.čest.br. 194/19/2 k.o. Mali Mihaljevec,1/2 površine od 181 </w:t>
      </w:r>
      <w:proofErr w:type="spellStart"/>
      <w:r w:rsidRPr="005C5602">
        <w:rPr>
          <w:sz w:val="24"/>
          <w:szCs w:val="24"/>
        </w:rPr>
        <w:t>čhv</w:t>
      </w:r>
      <w:proofErr w:type="spellEnd"/>
      <w:r w:rsidRPr="005C5602">
        <w:rPr>
          <w:sz w:val="24"/>
          <w:szCs w:val="24"/>
        </w:rPr>
        <w:t>-a.</w:t>
      </w:r>
    </w:p>
    <w:p w:rsidR="005B161E" w:rsidRDefault="005B161E" w:rsidP="005B161E">
      <w:pPr>
        <w:jc w:val="both"/>
        <w:rPr>
          <w:sz w:val="24"/>
          <w:szCs w:val="24"/>
        </w:rPr>
      </w:pPr>
    </w:p>
    <w:p w:rsidR="005B161E" w:rsidRDefault="005B161E" w:rsidP="005B161E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5B161E" w:rsidRDefault="005B161E" w:rsidP="005B16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Nekretnina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opisana u članku 1. ove Odluke prodat će se na osnovu javnog natječaja onom ponuditelju koji će za istu ponuditi najvišu cijenu.</w:t>
      </w:r>
    </w:p>
    <w:p w:rsidR="005B161E" w:rsidRDefault="005B161E" w:rsidP="005B161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lastRenderedPageBreak/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5B161E" w:rsidRDefault="005B161E" w:rsidP="005B161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</w:p>
    <w:p w:rsidR="005B161E" w:rsidRDefault="005B161E" w:rsidP="005B1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5B161E" w:rsidRDefault="005B161E" w:rsidP="005B16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5B161E" w:rsidRDefault="005B161E" w:rsidP="005B16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5B161E" w:rsidRDefault="005B161E" w:rsidP="005B16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5B161E" w:rsidRDefault="005B161E" w:rsidP="005B16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5B161E" w:rsidRPr="00282143" w:rsidRDefault="005B161E" w:rsidP="005B161E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5B161E" w:rsidRPr="006A6AA3" w:rsidRDefault="005B161E" w:rsidP="005B16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5B161E" w:rsidRPr="006A6AA3" w:rsidRDefault="005B161E" w:rsidP="005B161E">
      <w:pPr>
        <w:jc w:val="center"/>
        <w:rPr>
          <w:b/>
          <w:sz w:val="24"/>
          <w:szCs w:val="24"/>
        </w:rPr>
      </w:pPr>
    </w:p>
    <w:p w:rsidR="005B161E" w:rsidRDefault="005B161E" w:rsidP="005B1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5B161E" w:rsidRDefault="005B161E" w:rsidP="005B16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5B161E" w:rsidRDefault="005B161E" w:rsidP="005B161E">
      <w:pPr>
        <w:jc w:val="both"/>
        <w:rPr>
          <w:sz w:val="24"/>
          <w:szCs w:val="24"/>
        </w:rPr>
      </w:pPr>
    </w:p>
    <w:p w:rsidR="005B161E" w:rsidRPr="00E20D88" w:rsidRDefault="005B161E" w:rsidP="005B161E">
      <w:pPr>
        <w:jc w:val="both"/>
        <w:rPr>
          <w:sz w:val="24"/>
          <w:szCs w:val="24"/>
        </w:rPr>
      </w:pPr>
    </w:p>
    <w:p w:rsidR="005B161E" w:rsidRPr="005B1F3D" w:rsidRDefault="005B161E" w:rsidP="005B16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5B161E" w:rsidRDefault="005B161E" w:rsidP="005B1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5B161E" w:rsidRPr="005B1F3D" w:rsidRDefault="005B161E" w:rsidP="005B1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2D5D4D" w:rsidRDefault="002D5D4D"/>
    <w:sectPr w:rsidR="002D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1C"/>
    <w:multiLevelType w:val="hybridMultilevel"/>
    <w:tmpl w:val="ED3EF20A"/>
    <w:lvl w:ilvl="0" w:tplc="C0A888A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E"/>
    <w:rsid w:val="002D5D4D"/>
    <w:rsid w:val="005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1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6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1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1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6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1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2023-09-29T10:40:00Z</dcterms:created>
  <dcterms:modified xsi:type="dcterms:W3CDTF">2023-09-29T10:50:00Z</dcterms:modified>
</cp:coreProperties>
</file>