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C4" w:rsidRPr="004C472C" w:rsidRDefault="008B14C4" w:rsidP="008B14C4">
      <w:pPr>
        <w:ind w:firstLine="708"/>
        <w:rPr>
          <w:b/>
        </w:rPr>
      </w:pPr>
      <w:r>
        <w:t xml:space="preserve">                      </w:t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034CFB32" wp14:editId="3B4D57F3">
            <wp:extent cx="457200" cy="570230"/>
            <wp:effectExtent l="0" t="0" r="0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8B14C4" w:rsidRDefault="008B14C4" w:rsidP="008B14C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133D442" wp14:editId="5C629D5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4C4" w:rsidRPr="004C472C" w:rsidRDefault="008B14C4" w:rsidP="008B14C4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</w:t>
      </w:r>
    </w:p>
    <w:p w:rsidR="008B14C4" w:rsidRPr="004C472C" w:rsidRDefault="008B14C4" w:rsidP="008B14C4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MEĐIMURSKA ŽUPANIJA</w:t>
      </w:r>
    </w:p>
    <w:p w:rsidR="008B14C4" w:rsidRPr="004C472C" w:rsidRDefault="008B14C4" w:rsidP="008B14C4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>OPĆINA SVETI JURAJ NA BREGU</w:t>
      </w:r>
    </w:p>
    <w:p w:rsidR="008B14C4" w:rsidRDefault="008B14C4" w:rsidP="008B14C4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4C472C">
        <w:rPr>
          <w:b/>
          <w:sz w:val="24"/>
          <w:szCs w:val="24"/>
        </w:rPr>
        <w:t>OPĆINSKO VIJEĆE</w:t>
      </w:r>
    </w:p>
    <w:p w:rsidR="008B14C4" w:rsidRPr="004C472C" w:rsidRDefault="008B14C4" w:rsidP="008B14C4">
      <w:pPr>
        <w:rPr>
          <w:b/>
          <w:sz w:val="24"/>
          <w:szCs w:val="24"/>
        </w:rPr>
      </w:pPr>
    </w:p>
    <w:p w:rsidR="008B14C4" w:rsidRPr="00CC2E91" w:rsidRDefault="008B14C4" w:rsidP="008B14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KLASA:400-09/21-01/</w:t>
      </w:r>
      <w:proofErr w:type="spellStart"/>
      <w:r>
        <w:rPr>
          <w:color w:val="000000"/>
          <w:sz w:val="24"/>
          <w:szCs w:val="24"/>
        </w:rPr>
        <w:t>01</w:t>
      </w:r>
      <w:proofErr w:type="spellEnd"/>
    </w:p>
    <w:p w:rsidR="008B14C4" w:rsidRPr="00CC2E91" w:rsidRDefault="008B14C4" w:rsidP="008B14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</w:t>
      </w:r>
      <w:r w:rsidRPr="008B14C4">
        <w:t xml:space="preserve"> </w:t>
      </w:r>
      <w:r w:rsidRPr="008B14C4">
        <w:rPr>
          <w:color w:val="000000"/>
          <w:sz w:val="24"/>
          <w:szCs w:val="24"/>
        </w:rPr>
        <w:t>2109/16-03-23-5</w:t>
      </w:r>
    </w:p>
    <w:p w:rsidR="008B14C4" w:rsidRPr="00CC2E91" w:rsidRDefault="008B14C4" w:rsidP="008B14C4">
      <w:pPr>
        <w:jc w:val="both"/>
        <w:rPr>
          <w:color w:val="000000"/>
          <w:sz w:val="24"/>
          <w:szCs w:val="24"/>
        </w:rPr>
      </w:pPr>
      <w:r w:rsidRPr="00CC2E91">
        <w:rPr>
          <w:color w:val="000000"/>
          <w:sz w:val="24"/>
          <w:szCs w:val="24"/>
        </w:rPr>
        <w:t>Pleškovec,</w:t>
      </w:r>
      <w:r>
        <w:rPr>
          <w:sz w:val="24"/>
          <w:szCs w:val="24"/>
        </w:rPr>
        <w:t xml:space="preserve"> 30. ožujka </w:t>
      </w:r>
      <w:r>
        <w:rPr>
          <w:color w:val="000000"/>
          <w:sz w:val="24"/>
          <w:szCs w:val="24"/>
        </w:rPr>
        <w:t>2023.</w:t>
      </w:r>
    </w:p>
    <w:p w:rsidR="008B14C4" w:rsidRDefault="008B14C4" w:rsidP="008B14C4"/>
    <w:p w:rsidR="008B14C4" w:rsidRDefault="008B14C4" w:rsidP="008B14C4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Temeljem članka 28. </w:t>
      </w:r>
      <w:r w:rsidRPr="00EE7F27">
        <w:rPr>
          <w:noProof/>
          <w:sz w:val="24"/>
          <w:szCs w:val="24"/>
          <w:lang w:eastAsia="hr-HR"/>
        </w:rPr>
        <w:t>Statuta Općine Sveti Juraj na Bregu („Službeni glasn</w:t>
      </w:r>
      <w:r>
        <w:rPr>
          <w:noProof/>
          <w:sz w:val="24"/>
          <w:szCs w:val="24"/>
          <w:lang w:eastAsia="hr-HR"/>
        </w:rPr>
        <w:t>ik Međimurske županije“, broj 08/21</w:t>
      </w:r>
      <w:r w:rsidRPr="00EE7F27">
        <w:rPr>
          <w:noProof/>
          <w:sz w:val="24"/>
          <w:szCs w:val="24"/>
          <w:lang w:eastAsia="hr-HR"/>
        </w:rPr>
        <w:t>.), Općinsko vijeće Općine Sve</w:t>
      </w:r>
      <w:r>
        <w:rPr>
          <w:noProof/>
          <w:sz w:val="24"/>
          <w:szCs w:val="24"/>
          <w:lang w:eastAsia="hr-HR"/>
        </w:rPr>
        <w:t>ti Jura</w:t>
      </w:r>
      <w:r>
        <w:rPr>
          <w:noProof/>
          <w:sz w:val="24"/>
          <w:szCs w:val="24"/>
          <w:lang w:eastAsia="hr-HR"/>
        </w:rPr>
        <w:t>j na Bregu na svojoj 12</w:t>
      </w:r>
      <w:r>
        <w:rPr>
          <w:noProof/>
          <w:sz w:val="24"/>
          <w:szCs w:val="24"/>
          <w:lang w:eastAsia="hr-HR"/>
        </w:rPr>
        <w:t>. s</w:t>
      </w:r>
      <w:r>
        <w:rPr>
          <w:noProof/>
          <w:sz w:val="24"/>
          <w:szCs w:val="24"/>
          <w:lang w:eastAsia="hr-HR"/>
        </w:rPr>
        <w:t>jednici održanoj dana 30. ožujka</w:t>
      </w:r>
      <w:r>
        <w:rPr>
          <w:noProof/>
          <w:sz w:val="24"/>
          <w:szCs w:val="24"/>
          <w:lang w:eastAsia="hr-HR"/>
        </w:rPr>
        <w:t xml:space="preserve"> </w:t>
      </w:r>
      <w:r w:rsidRPr="00EE7F27">
        <w:rPr>
          <w:noProof/>
          <w:sz w:val="24"/>
          <w:szCs w:val="24"/>
          <w:lang w:eastAsia="hr-HR"/>
        </w:rPr>
        <w:t>20</w:t>
      </w:r>
      <w:r>
        <w:rPr>
          <w:noProof/>
          <w:sz w:val="24"/>
          <w:szCs w:val="24"/>
          <w:lang w:eastAsia="hr-HR"/>
        </w:rPr>
        <w:t>23</w:t>
      </w:r>
      <w:r>
        <w:rPr>
          <w:noProof/>
          <w:color w:val="000000"/>
          <w:sz w:val="24"/>
          <w:szCs w:val="24"/>
          <w:lang w:eastAsia="hr-HR"/>
        </w:rPr>
        <w:t>.</w:t>
      </w:r>
      <w:r>
        <w:rPr>
          <w:noProof/>
          <w:sz w:val="24"/>
          <w:szCs w:val="24"/>
          <w:lang w:eastAsia="hr-HR"/>
        </w:rPr>
        <w:t xml:space="preserve"> godine, donijelo je</w:t>
      </w:r>
    </w:p>
    <w:p w:rsidR="008B14C4" w:rsidRDefault="008B14C4" w:rsidP="008B14C4">
      <w:pPr>
        <w:jc w:val="both"/>
        <w:rPr>
          <w:noProof/>
          <w:sz w:val="24"/>
          <w:szCs w:val="24"/>
          <w:lang w:eastAsia="hr-HR"/>
        </w:rPr>
      </w:pPr>
    </w:p>
    <w:p w:rsidR="008B14C4" w:rsidRPr="00114AA1" w:rsidRDefault="008B14C4" w:rsidP="008B14C4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8B14C4" w:rsidRDefault="008B14C4" w:rsidP="008B14C4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 prihvaćanju Izvješća</w:t>
      </w:r>
      <w:r>
        <w:rPr>
          <w:b/>
          <w:noProof/>
          <w:sz w:val="24"/>
          <w:szCs w:val="24"/>
          <w:lang w:eastAsia="hr-HR"/>
        </w:rPr>
        <w:t xml:space="preserve"> o izvršenju Programa gradnje objekata i uređaja</w:t>
      </w:r>
      <w:r w:rsidRPr="00114AA1">
        <w:rPr>
          <w:b/>
          <w:noProof/>
          <w:sz w:val="24"/>
          <w:szCs w:val="24"/>
          <w:lang w:eastAsia="hr-HR"/>
        </w:rPr>
        <w:t xml:space="preserve"> komunalne infrastrukt</w:t>
      </w:r>
      <w:r>
        <w:rPr>
          <w:b/>
          <w:noProof/>
          <w:sz w:val="24"/>
          <w:szCs w:val="24"/>
          <w:lang w:eastAsia="hr-HR"/>
        </w:rPr>
        <w:t>ure</w:t>
      </w:r>
      <w:r w:rsidRPr="00114AA1">
        <w:rPr>
          <w:b/>
          <w:noProof/>
          <w:sz w:val="24"/>
          <w:szCs w:val="24"/>
          <w:lang w:eastAsia="hr-HR"/>
        </w:rPr>
        <w:t xml:space="preserve"> na području Općine Sveti Juraj na Bregu</w:t>
      </w:r>
    </w:p>
    <w:p w:rsidR="008B14C4" w:rsidRPr="00114AA1" w:rsidRDefault="008B14C4" w:rsidP="008B14C4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za 2022. godinu</w:t>
      </w:r>
    </w:p>
    <w:p w:rsidR="008B14C4" w:rsidRDefault="008B14C4" w:rsidP="008B14C4">
      <w:pPr>
        <w:jc w:val="center"/>
        <w:rPr>
          <w:b/>
          <w:noProof/>
          <w:sz w:val="24"/>
          <w:szCs w:val="24"/>
          <w:lang w:eastAsia="hr-HR"/>
        </w:rPr>
      </w:pPr>
    </w:p>
    <w:p w:rsidR="008B14C4" w:rsidRPr="002B3F05" w:rsidRDefault="008B14C4" w:rsidP="008B14C4">
      <w:pPr>
        <w:jc w:val="center"/>
        <w:rPr>
          <w:b/>
          <w:noProof/>
          <w:sz w:val="24"/>
          <w:szCs w:val="24"/>
          <w:lang w:eastAsia="hr-HR"/>
        </w:rPr>
      </w:pPr>
      <w:r w:rsidRPr="002B3F05">
        <w:rPr>
          <w:b/>
          <w:noProof/>
          <w:sz w:val="24"/>
          <w:szCs w:val="24"/>
          <w:lang w:eastAsia="hr-HR"/>
        </w:rPr>
        <w:t>Članak 1.</w:t>
      </w:r>
    </w:p>
    <w:p w:rsidR="008B14C4" w:rsidRPr="00A6217E" w:rsidRDefault="008B14C4" w:rsidP="008B14C4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Programa gradnje objekata i uređaja</w:t>
      </w:r>
      <w:r w:rsidRPr="00A6217E">
        <w:rPr>
          <w:noProof/>
          <w:sz w:val="24"/>
          <w:szCs w:val="24"/>
          <w:lang w:eastAsia="hr-HR"/>
        </w:rPr>
        <w:t xml:space="preserve"> komunalne infrastrukture na području Opć</w:t>
      </w:r>
      <w:r>
        <w:rPr>
          <w:noProof/>
          <w:sz w:val="24"/>
          <w:szCs w:val="24"/>
          <w:lang w:eastAsia="hr-HR"/>
        </w:rPr>
        <w:t>ine Sveti Juraj na Bregu za 2022</w:t>
      </w:r>
      <w:r w:rsidRPr="00A6217E">
        <w:rPr>
          <w:noProof/>
          <w:sz w:val="24"/>
          <w:szCs w:val="24"/>
          <w:lang w:eastAsia="hr-HR"/>
        </w:rPr>
        <w:t>. godinu.</w:t>
      </w:r>
    </w:p>
    <w:p w:rsidR="008B14C4" w:rsidRPr="00114AA1" w:rsidRDefault="008B14C4" w:rsidP="008B14C4">
      <w:pPr>
        <w:tabs>
          <w:tab w:val="left" w:pos="6585"/>
        </w:tabs>
        <w:jc w:val="both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ab/>
      </w:r>
    </w:p>
    <w:p w:rsidR="008B14C4" w:rsidRPr="002B3F05" w:rsidRDefault="008B14C4" w:rsidP="008B14C4">
      <w:pPr>
        <w:jc w:val="center"/>
        <w:rPr>
          <w:b/>
          <w:noProof/>
          <w:sz w:val="24"/>
          <w:szCs w:val="24"/>
          <w:lang w:eastAsia="hr-HR"/>
        </w:rPr>
      </w:pPr>
      <w:r w:rsidRPr="002B3F05">
        <w:rPr>
          <w:b/>
          <w:noProof/>
          <w:sz w:val="24"/>
          <w:szCs w:val="24"/>
          <w:lang w:eastAsia="hr-HR"/>
        </w:rPr>
        <w:t>Članak 2.</w:t>
      </w:r>
    </w:p>
    <w:p w:rsidR="008B14C4" w:rsidRPr="00A6217E" w:rsidRDefault="008B14C4" w:rsidP="008B14C4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</w:t>
      </w:r>
      <w:r w:rsidRPr="00A6217E">
        <w:rPr>
          <w:noProof/>
          <w:sz w:val="24"/>
          <w:szCs w:val="24"/>
          <w:lang w:eastAsia="hr-HR"/>
        </w:rPr>
        <w:t xml:space="preserve"> </w:t>
      </w:r>
      <w:r>
        <w:rPr>
          <w:noProof/>
          <w:sz w:val="24"/>
          <w:szCs w:val="24"/>
          <w:lang w:eastAsia="hr-HR"/>
        </w:rPr>
        <w:t>Programa gradnje objekata i uređaja</w:t>
      </w:r>
      <w:r w:rsidRPr="00A6217E">
        <w:rPr>
          <w:noProof/>
          <w:sz w:val="24"/>
          <w:szCs w:val="24"/>
          <w:lang w:eastAsia="hr-HR"/>
        </w:rPr>
        <w:t xml:space="preserve"> komunalne infrastrukture na području Opć</w:t>
      </w:r>
      <w:r>
        <w:rPr>
          <w:noProof/>
          <w:sz w:val="24"/>
          <w:szCs w:val="24"/>
          <w:lang w:eastAsia="hr-HR"/>
        </w:rPr>
        <w:t>ine Sveti Juraj na Bregu za 2022</w:t>
      </w:r>
      <w:r w:rsidRPr="00A6217E">
        <w:rPr>
          <w:noProof/>
          <w:sz w:val="24"/>
          <w:szCs w:val="24"/>
          <w:lang w:eastAsia="hr-HR"/>
        </w:rPr>
        <w:t>. godinu</w:t>
      </w:r>
      <w:r>
        <w:rPr>
          <w:noProof/>
          <w:sz w:val="24"/>
          <w:szCs w:val="24"/>
          <w:lang w:eastAsia="hr-HR"/>
        </w:rPr>
        <w:t>, prilog je ovoj Odluci i  njezin sastavni dio.</w:t>
      </w:r>
    </w:p>
    <w:p w:rsidR="008B14C4" w:rsidRDefault="008B14C4" w:rsidP="008B14C4">
      <w:pPr>
        <w:rPr>
          <w:noProof/>
          <w:sz w:val="24"/>
          <w:szCs w:val="24"/>
          <w:lang w:eastAsia="hr-HR"/>
        </w:rPr>
      </w:pPr>
      <w:bookmarkStart w:id="0" w:name="_GoBack"/>
      <w:bookmarkEnd w:id="0"/>
    </w:p>
    <w:p w:rsidR="008B14C4" w:rsidRPr="002B3F05" w:rsidRDefault="008B14C4" w:rsidP="008B14C4">
      <w:pPr>
        <w:jc w:val="center"/>
        <w:rPr>
          <w:b/>
          <w:noProof/>
          <w:sz w:val="24"/>
          <w:szCs w:val="24"/>
          <w:lang w:eastAsia="hr-HR"/>
        </w:rPr>
      </w:pPr>
      <w:r w:rsidRPr="002B3F05">
        <w:rPr>
          <w:b/>
          <w:noProof/>
          <w:sz w:val="24"/>
          <w:szCs w:val="24"/>
          <w:lang w:eastAsia="hr-HR"/>
        </w:rPr>
        <w:t>Članak 3.</w:t>
      </w:r>
    </w:p>
    <w:p w:rsidR="008B14C4" w:rsidRDefault="008B14C4" w:rsidP="008B14C4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:rsidR="008B14C4" w:rsidRPr="004C472C" w:rsidRDefault="008B14C4" w:rsidP="008B14C4">
      <w:pPr>
        <w:rPr>
          <w:b/>
          <w:noProof/>
          <w:sz w:val="24"/>
          <w:szCs w:val="24"/>
          <w:lang w:eastAsia="hr-HR"/>
        </w:rPr>
      </w:pPr>
    </w:p>
    <w:p w:rsidR="008B14C4" w:rsidRDefault="008B14C4" w:rsidP="008B14C4">
      <w:pPr>
        <w:jc w:val="both"/>
        <w:rPr>
          <w:sz w:val="24"/>
          <w:szCs w:val="24"/>
        </w:rPr>
      </w:pPr>
    </w:p>
    <w:p w:rsidR="008B14C4" w:rsidRPr="0015367A" w:rsidRDefault="008B14C4" w:rsidP="008B14C4">
      <w:pPr>
        <w:jc w:val="both"/>
        <w:rPr>
          <w:sz w:val="24"/>
          <w:szCs w:val="24"/>
        </w:rPr>
      </w:pPr>
      <w:r w:rsidRPr="001D7D1A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15367A">
        <w:rPr>
          <w:sz w:val="24"/>
          <w:szCs w:val="24"/>
        </w:rPr>
        <w:t>PREDSJEDNIK</w:t>
      </w:r>
    </w:p>
    <w:p w:rsidR="008B14C4" w:rsidRDefault="008B14C4" w:rsidP="008B1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Općinskog vijeća</w:t>
      </w:r>
    </w:p>
    <w:p w:rsidR="008B14C4" w:rsidRPr="0015367A" w:rsidRDefault="008B14C4" w:rsidP="008B1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15367A">
        <w:rPr>
          <w:b/>
          <w:sz w:val="24"/>
          <w:szCs w:val="24"/>
        </w:rPr>
        <w:t>Anđelko Kovačić</w:t>
      </w:r>
    </w:p>
    <w:p w:rsidR="008B14C4" w:rsidRDefault="008B14C4" w:rsidP="008B14C4"/>
    <w:p w:rsidR="00520182" w:rsidRDefault="00520182"/>
    <w:sectPr w:rsidR="0052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C4"/>
    <w:rsid w:val="00520182"/>
    <w:rsid w:val="008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C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1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4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C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1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4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2023-03-30T10:38:00Z</dcterms:created>
  <dcterms:modified xsi:type="dcterms:W3CDTF">2023-03-30T10:41:00Z</dcterms:modified>
</cp:coreProperties>
</file>