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155E96" w:rsidP="00B75964">
      <w:pPr>
        <w:ind w:firstLine="708"/>
      </w:pPr>
      <w:r>
        <w:t xml:space="preserve">                        </w:t>
      </w:r>
      <w:r w:rsidR="00B75964">
        <w:t xml:space="preserve"> 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155E96" w:rsidRDefault="00B75964" w:rsidP="00B75964">
      <w:pPr>
        <w:rPr>
          <w:b/>
          <w:sz w:val="24"/>
          <w:szCs w:val="24"/>
        </w:rPr>
      </w:pPr>
      <w:r w:rsidRPr="00155E96">
        <w:rPr>
          <w:b/>
        </w:rPr>
        <w:t xml:space="preserve">        </w:t>
      </w:r>
      <w:r w:rsidRPr="00155E96">
        <w:rPr>
          <w:b/>
          <w:sz w:val="24"/>
          <w:szCs w:val="24"/>
        </w:rPr>
        <w:t>REPUBLIKA HRVATSKA</w:t>
      </w:r>
    </w:p>
    <w:p w:rsidR="00B75964" w:rsidRPr="00155E96" w:rsidRDefault="00B75964" w:rsidP="00B75964">
      <w:pPr>
        <w:rPr>
          <w:b/>
          <w:sz w:val="24"/>
          <w:szCs w:val="24"/>
        </w:rPr>
      </w:pPr>
      <w:r w:rsidRPr="00155E96">
        <w:rPr>
          <w:b/>
          <w:sz w:val="24"/>
          <w:szCs w:val="24"/>
        </w:rPr>
        <w:t xml:space="preserve">       MEĐIMURSKA ŽUPANIJA</w:t>
      </w:r>
    </w:p>
    <w:p w:rsidR="00B75964" w:rsidRPr="00155E96" w:rsidRDefault="00B75964" w:rsidP="00B75964">
      <w:pPr>
        <w:rPr>
          <w:b/>
          <w:sz w:val="24"/>
          <w:szCs w:val="24"/>
        </w:rPr>
      </w:pPr>
      <w:r w:rsidRPr="00155E96">
        <w:rPr>
          <w:b/>
          <w:sz w:val="24"/>
          <w:szCs w:val="24"/>
        </w:rPr>
        <w:t>OPĆINA SVETI JURAJ NA BREGU</w:t>
      </w:r>
    </w:p>
    <w:p w:rsidR="00155E96" w:rsidRDefault="00155E96" w:rsidP="00B75964">
      <w:pPr>
        <w:rPr>
          <w:b/>
          <w:sz w:val="24"/>
          <w:szCs w:val="24"/>
        </w:rPr>
      </w:pPr>
      <w:r w:rsidRPr="00155E96">
        <w:rPr>
          <w:b/>
          <w:sz w:val="24"/>
          <w:szCs w:val="24"/>
        </w:rPr>
        <w:t xml:space="preserve">                          OPĆINSKO VIJEĆE</w:t>
      </w:r>
    </w:p>
    <w:p w:rsidR="00155E96" w:rsidRPr="00155E96" w:rsidRDefault="00155E96" w:rsidP="00B75964">
      <w:pPr>
        <w:rPr>
          <w:sz w:val="24"/>
          <w:szCs w:val="24"/>
        </w:rPr>
      </w:pPr>
    </w:p>
    <w:p w:rsidR="00155E96" w:rsidRPr="0073222B" w:rsidRDefault="00155E96" w:rsidP="00155E96">
      <w:pPr>
        <w:rPr>
          <w:sz w:val="24"/>
          <w:szCs w:val="24"/>
        </w:rPr>
      </w:pPr>
      <w:r w:rsidRPr="0073222B">
        <w:rPr>
          <w:sz w:val="24"/>
          <w:szCs w:val="24"/>
        </w:rPr>
        <w:t>KLASA:</w:t>
      </w:r>
      <w:r w:rsidRPr="00CE5DEA">
        <w:t xml:space="preserve"> </w:t>
      </w:r>
      <w:r w:rsidRPr="00CE5DEA">
        <w:rPr>
          <w:sz w:val="24"/>
          <w:szCs w:val="24"/>
        </w:rPr>
        <w:t>214-02/13-01/03</w:t>
      </w:r>
    </w:p>
    <w:p w:rsidR="00155E96" w:rsidRPr="0073222B" w:rsidRDefault="00155E96" w:rsidP="00155E96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CE5DEA">
        <w:t xml:space="preserve"> </w:t>
      </w:r>
      <w:r w:rsidRPr="00CE5DEA">
        <w:rPr>
          <w:sz w:val="24"/>
          <w:szCs w:val="24"/>
        </w:rPr>
        <w:t>2109/16-03-23-10</w:t>
      </w:r>
    </w:p>
    <w:p w:rsidR="00155E96" w:rsidRPr="0073222B" w:rsidRDefault="00155E96" w:rsidP="00155E96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30. ožujka 2023</w:t>
      </w:r>
      <w:r w:rsidRPr="0073222B">
        <w:rPr>
          <w:sz w:val="24"/>
          <w:szCs w:val="24"/>
        </w:rPr>
        <w:t>.</w:t>
      </w:r>
    </w:p>
    <w:p w:rsidR="00B75964" w:rsidRDefault="00B75964" w:rsidP="00B75964"/>
    <w:p w:rsidR="00155E96" w:rsidRDefault="00155E96" w:rsidP="00155E96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13. stavka 6. Zakona o zaštiti od požara („Narodne novine“, broj 92/10. i 114/22.) i članka 28. Statuta Općine Sveti Juraj na Bregu („Službeni glasnik Međimurske županije“, broj 08/21.), Općinsko vijeće Općine Sveti Juraj na Bregu na 12. sjednici održanoj 30. ožujka 2023. godine, donijelo je</w:t>
      </w:r>
    </w:p>
    <w:p w:rsidR="00155E96" w:rsidRDefault="00155E96" w:rsidP="00155E96">
      <w:pPr>
        <w:jc w:val="both"/>
        <w:rPr>
          <w:sz w:val="24"/>
          <w:szCs w:val="24"/>
        </w:rPr>
      </w:pPr>
    </w:p>
    <w:p w:rsidR="00155E96" w:rsidRDefault="00155E96" w:rsidP="00155E96">
      <w:pPr>
        <w:jc w:val="both"/>
        <w:rPr>
          <w:sz w:val="24"/>
          <w:szCs w:val="24"/>
        </w:rPr>
      </w:pPr>
    </w:p>
    <w:p w:rsidR="00155E96" w:rsidRDefault="00155E96" w:rsidP="00155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155E96" w:rsidRDefault="00155E96" w:rsidP="00155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PRIHVAĆANJU</w:t>
      </w:r>
    </w:p>
    <w:p w:rsidR="00155E96" w:rsidRDefault="00155E96" w:rsidP="00155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IZMJENA I DOPUNA</w:t>
      </w:r>
    </w:p>
    <w:p w:rsidR="00155E96" w:rsidRDefault="00155E96" w:rsidP="00155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PLANA ZAŠTITE OD POŽARA I TEHNOLOŠKE EKSPLOZIJE</w:t>
      </w:r>
    </w:p>
    <w:p w:rsidR="00155E96" w:rsidRDefault="00155E96" w:rsidP="00155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OPĆINU SVETI JURAJ NA BREGU</w:t>
      </w:r>
    </w:p>
    <w:p w:rsidR="00155E96" w:rsidRDefault="00155E96" w:rsidP="00155E96">
      <w:pPr>
        <w:jc w:val="center"/>
        <w:rPr>
          <w:b/>
          <w:sz w:val="24"/>
          <w:szCs w:val="24"/>
        </w:rPr>
      </w:pPr>
    </w:p>
    <w:p w:rsidR="00155E96" w:rsidRDefault="00155E96" w:rsidP="00155E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155E96" w:rsidRDefault="00155E96" w:rsidP="00155E96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Prihvaćaju se V. izmjene i dopune Plana zaštite od požara i tehnološke eksplozije za Općinu Sveti Juraj na Bregu.</w:t>
      </w:r>
    </w:p>
    <w:p w:rsidR="00155E96" w:rsidRDefault="00155E96" w:rsidP="00155E96">
      <w:pPr>
        <w:jc w:val="both"/>
        <w:rPr>
          <w:sz w:val="24"/>
          <w:szCs w:val="24"/>
        </w:rPr>
      </w:pPr>
    </w:p>
    <w:p w:rsidR="00155E96" w:rsidRPr="006E0D9D" w:rsidRDefault="00155E96" w:rsidP="00155E96">
      <w:pPr>
        <w:jc w:val="center"/>
        <w:rPr>
          <w:b/>
          <w:sz w:val="24"/>
          <w:szCs w:val="24"/>
        </w:rPr>
      </w:pPr>
      <w:r w:rsidRPr="006E0D9D">
        <w:rPr>
          <w:b/>
          <w:sz w:val="24"/>
          <w:szCs w:val="24"/>
        </w:rPr>
        <w:t>Članak 2.</w:t>
      </w:r>
    </w:p>
    <w:p w:rsidR="00155E96" w:rsidRDefault="00155E96" w:rsidP="00155E96">
      <w:pPr>
        <w:jc w:val="both"/>
        <w:rPr>
          <w:sz w:val="24"/>
          <w:szCs w:val="24"/>
        </w:rPr>
      </w:pPr>
      <w:r>
        <w:rPr>
          <w:sz w:val="24"/>
          <w:szCs w:val="24"/>
        </w:rPr>
        <w:t>V. izmjene i dopune Plana zaštite od požara i tehnološke eksplozije prilog su ove Odluke i njezin sastavni dio.</w:t>
      </w:r>
    </w:p>
    <w:p w:rsidR="00155E96" w:rsidRDefault="00155E96" w:rsidP="00155E96">
      <w:pPr>
        <w:jc w:val="both"/>
        <w:rPr>
          <w:sz w:val="24"/>
          <w:szCs w:val="24"/>
        </w:rPr>
      </w:pPr>
    </w:p>
    <w:p w:rsidR="00155E96" w:rsidRPr="006E0D9D" w:rsidRDefault="00155E96" w:rsidP="00155E96">
      <w:pPr>
        <w:jc w:val="center"/>
        <w:rPr>
          <w:b/>
          <w:sz w:val="24"/>
          <w:szCs w:val="24"/>
        </w:rPr>
      </w:pPr>
      <w:r w:rsidRPr="006E0D9D">
        <w:rPr>
          <w:b/>
          <w:sz w:val="24"/>
          <w:szCs w:val="24"/>
        </w:rPr>
        <w:t>Članak 3.</w:t>
      </w:r>
    </w:p>
    <w:p w:rsidR="00155E96" w:rsidRDefault="00155E96" w:rsidP="0015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na snagu osmog dana od dana objave u „Službenom glasniku Međimurske županije“. </w:t>
      </w:r>
    </w:p>
    <w:p w:rsidR="00155E96" w:rsidRDefault="00155E96" w:rsidP="00155E96">
      <w:pPr>
        <w:jc w:val="both"/>
        <w:rPr>
          <w:sz w:val="24"/>
          <w:szCs w:val="24"/>
        </w:rPr>
      </w:pPr>
    </w:p>
    <w:p w:rsidR="00155E96" w:rsidRDefault="00155E96" w:rsidP="00155E9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55E96" w:rsidRDefault="00155E96" w:rsidP="0015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PREDSJEDNIK</w:t>
      </w:r>
    </w:p>
    <w:p w:rsidR="00155E96" w:rsidRDefault="00155E96" w:rsidP="00155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Općinskog vijeće</w:t>
      </w:r>
    </w:p>
    <w:p w:rsidR="00155E96" w:rsidRPr="006E0D9D" w:rsidRDefault="00155E96" w:rsidP="00155E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Anđelko Kovačić</w:t>
      </w:r>
    </w:p>
    <w:p w:rsidR="00155E96" w:rsidRDefault="00155E96" w:rsidP="00155E96">
      <w:pPr>
        <w:jc w:val="both"/>
      </w:pP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96"/>
    <w:rsid w:val="00155E96"/>
    <w:rsid w:val="005624F3"/>
    <w:rsid w:val="00594DA4"/>
    <w:rsid w:val="007427C8"/>
    <w:rsid w:val="00B7596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2023-03-31T10:15:00Z</dcterms:created>
  <dcterms:modified xsi:type="dcterms:W3CDTF">2023-03-31T10:21:00Z</dcterms:modified>
</cp:coreProperties>
</file>