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55" w:rsidRPr="00B634BA" w:rsidRDefault="004B7555" w:rsidP="004B7555">
      <w:pPr>
        <w:ind w:firstLine="708"/>
        <w:rPr>
          <w:b/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4D5F8BF" wp14:editId="7FB4A72D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</w:t>
      </w:r>
    </w:p>
    <w:p w:rsidR="004B7555" w:rsidRPr="0052722B" w:rsidRDefault="004B7555" w:rsidP="004B7555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7E69D9" wp14:editId="1CAF977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55" w:rsidRPr="0044661F" w:rsidRDefault="004B7555" w:rsidP="004B7555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REPUBLIKA </w:t>
      </w:r>
      <w:r w:rsidRPr="00174D47">
        <w:rPr>
          <w:b/>
          <w:sz w:val="24"/>
          <w:szCs w:val="24"/>
        </w:rPr>
        <w:t xml:space="preserve">HRVATSKA        </w:t>
      </w:r>
      <w:r>
        <w:rPr>
          <w:b/>
          <w:sz w:val="24"/>
          <w:szCs w:val="24"/>
        </w:rPr>
        <w:t xml:space="preserve">                                     </w:t>
      </w:r>
    </w:p>
    <w:p w:rsidR="004B7555" w:rsidRPr="0044661F" w:rsidRDefault="004B7555" w:rsidP="004B7555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MEĐIMURSKA ŽUPANIJA</w:t>
      </w:r>
    </w:p>
    <w:p w:rsidR="004B7555" w:rsidRDefault="004B7555" w:rsidP="004B7555">
      <w:pPr>
        <w:rPr>
          <w:b/>
          <w:color w:val="FF0000"/>
          <w:sz w:val="36"/>
          <w:szCs w:val="36"/>
        </w:rPr>
      </w:pPr>
      <w:r w:rsidRPr="0044661F">
        <w:rPr>
          <w:b/>
          <w:sz w:val="24"/>
          <w:szCs w:val="24"/>
        </w:rPr>
        <w:t>OPĆINA SVETI JURAJ NA BREGU</w:t>
      </w:r>
      <w:r>
        <w:rPr>
          <w:b/>
          <w:sz w:val="24"/>
          <w:szCs w:val="24"/>
        </w:rPr>
        <w:t xml:space="preserve">               </w:t>
      </w:r>
    </w:p>
    <w:p w:rsidR="004B7555" w:rsidRPr="0044661F" w:rsidRDefault="004B7555" w:rsidP="004B7555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r w:rsidRPr="0044661F">
        <w:rPr>
          <w:b/>
          <w:sz w:val="24"/>
          <w:szCs w:val="24"/>
        </w:rPr>
        <w:t xml:space="preserve"> OPĆINSKO VIJEĆE</w:t>
      </w:r>
    </w:p>
    <w:p w:rsidR="004B7555" w:rsidRPr="0044661F" w:rsidRDefault="004B7555" w:rsidP="004B7555">
      <w:pPr>
        <w:rPr>
          <w:sz w:val="24"/>
          <w:szCs w:val="24"/>
        </w:rPr>
      </w:pPr>
    </w:p>
    <w:p w:rsidR="004B7555" w:rsidRPr="007F4AEE" w:rsidRDefault="004B7555" w:rsidP="004B7555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KLASA:400-09/21-01/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4B7555" w:rsidRPr="007F4AEE" w:rsidRDefault="004B7555" w:rsidP="004B7555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4B7555">
        <w:t xml:space="preserve"> </w:t>
      </w:r>
      <w:r w:rsidRPr="004B7555">
        <w:rPr>
          <w:color w:val="000000"/>
          <w:sz w:val="24"/>
          <w:szCs w:val="24"/>
        </w:rPr>
        <w:t>2109/16-03-23-4</w:t>
      </w:r>
    </w:p>
    <w:p w:rsidR="004B7555" w:rsidRPr="007F4AEE" w:rsidRDefault="004B7555" w:rsidP="004B75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30. ožujka </w:t>
      </w:r>
      <w:r>
        <w:rPr>
          <w:color w:val="000000"/>
          <w:sz w:val="24"/>
          <w:szCs w:val="24"/>
        </w:rPr>
        <w:t>2023</w:t>
      </w:r>
      <w:r w:rsidRPr="007F4AEE">
        <w:rPr>
          <w:color w:val="000000"/>
          <w:sz w:val="24"/>
          <w:szCs w:val="24"/>
        </w:rPr>
        <w:t>.</w:t>
      </w:r>
    </w:p>
    <w:p w:rsidR="004B7555" w:rsidRDefault="004B7555" w:rsidP="004B7555"/>
    <w:p w:rsidR="004B7555" w:rsidRDefault="004B7555" w:rsidP="004B7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71. </w:t>
      </w:r>
      <w:r w:rsidRPr="007B76E9">
        <w:rPr>
          <w:sz w:val="24"/>
          <w:szCs w:val="24"/>
        </w:rPr>
        <w:t>Zakona o komunalnom gospodarst</w:t>
      </w:r>
      <w:r>
        <w:rPr>
          <w:sz w:val="24"/>
          <w:szCs w:val="24"/>
        </w:rPr>
        <w:t>vu („Narodne novine“, broj 68/18., 110/18. i 32/20.</w:t>
      </w:r>
      <w:r w:rsidRPr="007B76E9">
        <w:rPr>
          <w:sz w:val="24"/>
          <w:szCs w:val="24"/>
        </w:rPr>
        <w:t xml:space="preserve">), i članka </w:t>
      </w:r>
      <w:r>
        <w:rPr>
          <w:color w:val="000000"/>
          <w:sz w:val="24"/>
          <w:szCs w:val="24"/>
        </w:rPr>
        <w:t>28</w:t>
      </w:r>
      <w:r w:rsidRPr="004B7406">
        <w:rPr>
          <w:color w:val="000000"/>
          <w:sz w:val="24"/>
          <w:szCs w:val="24"/>
        </w:rPr>
        <w:t>.</w:t>
      </w:r>
      <w:r w:rsidRPr="007B76E9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 xml:space="preserve">Međimurske županije“, </w:t>
      </w:r>
      <w:r>
        <w:rPr>
          <w:color w:val="000000"/>
          <w:sz w:val="24"/>
          <w:szCs w:val="24"/>
        </w:rPr>
        <w:t>broj 08/21</w:t>
      </w:r>
      <w:r w:rsidRPr="004B7406">
        <w:rPr>
          <w:color w:val="000000"/>
          <w:sz w:val="24"/>
          <w:szCs w:val="24"/>
        </w:rPr>
        <w:t xml:space="preserve">.), </w:t>
      </w:r>
      <w:r w:rsidRPr="007B76E9">
        <w:rPr>
          <w:sz w:val="24"/>
          <w:szCs w:val="24"/>
        </w:rPr>
        <w:t>Općinsko vijeće Op</w:t>
      </w:r>
      <w:r>
        <w:rPr>
          <w:sz w:val="24"/>
          <w:szCs w:val="24"/>
        </w:rPr>
        <w:t xml:space="preserve">ćine Sveti Juraj na Bregu, na </w:t>
      </w: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. </w:t>
      </w:r>
      <w:r w:rsidRPr="007B76E9">
        <w:rPr>
          <w:sz w:val="24"/>
          <w:szCs w:val="24"/>
        </w:rPr>
        <w:t>sjednici održanoj</w:t>
      </w:r>
      <w:r>
        <w:rPr>
          <w:sz w:val="24"/>
          <w:szCs w:val="24"/>
        </w:rPr>
        <w:t xml:space="preserve"> 30. ožujka</w:t>
      </w:r>
      <w:bookmarkStart w:id="0" w:name="_GoBack"/>
      <w:bookmarkEnd w:id="0"/>
      <w:r>
        <w:rPr>
          <w:sz w:val="24"/>
          <w:szCs w:val="24"/>
        </w:rPr>
        <w:t xml:space="preserve"> 2023. </w:t>
      </w:r>
      <w:r w:rsidRPr="00B634BA">
        <w:rPr>
          <w:color w:val="000000"/>
          <w:sz w:val="24"/>
          <w:szCs w:val="24"/>
        </w:rPr>
        <w:t>godine,</w:t>
      </w:r>
      <w:r w:rsidRPr="007B76E9">
        <w:rPr>
          <w:sz w:val="24"/>
          <w:szCs w:val="24"/>
        </w:rPr>
        <w:t xml:space="preserve"> donijelo je</w:t>
      </w:r>
    </w:p>
    <w:p w:rsidR="004B7555" w:rsidRPr="007B76E9" w:rsidRDefault="004B7555" w:rsidP="004B7555">
      <w:pPr>
        <w:jc w:val="both"/>
        <w:rPr>
          <w:sz w:val="24"/>
          <w:szCs w:val="24"/>
        </w:rPr>
      </w:pPr>
    </w:p>
    <w:p w:rsidR="004B7555" w:rsidRPr="00EC135C" w:rsidRDefault="004B7555" w:rsidP="004B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4B7555" w:rsidRPr="007B76E9" w:rsidRDefault="004B7555" w:rsidP="004B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4B7555" w:rsidRPr="007B76E9" w:rsidRDefault="004B7555" w:rsidP="004B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gradnje objekata i uređaja</w:t>
      </w:r>
      <w:r w:rsidRPr="007B76E9">
        <w:rPr>
          <w:b/>
          <w:sz w:val="24"/>
          <w:szCs w:val="24"/>
        </w:rPr>
        <w:t xml:space="preserve"> komunalne infrastrukture na području</w:t>
      </w:r>
    </w:p>
    <w:p w:rsidR="004B7555" w:rsidRPr="007B76E9" w:rsidRDefault="004B7555" w:rsidP="004B7555">
      <w:pPr>
        <w:jc w:val="center"/>
        <w:rPr>
          <w:b/>
          <w:sz w:val="24"/>
          <w:szCs w:val="24"/>
        </w:rPr>
      </w:pPr>
      <w:r w:rsidRPr="007B76E9">
        <w:rPr>
          <w:b/>
          <w:sz w:val="24"/>
          <w:szCs w:val="24"/>
        </w:rPr>
        <w:t>Općine Sveti Juraj na Bregu</w:t>
      </w:r>
    </w:p>
    <w:p w:rsidR="004B7555" w:rsidRPr="007B76E9" w:rsidRDefault="004B7555" w:rsidP="004B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2022</w:t>
      </w:r>
      <w:r w:rsidRPr="007B76E9">
        <w:rPr>
          <w:b/>
          <w:sz w:val="24"/>
          <w:szCs w:val="24"/>
        </w:rPr>
        <w:t>. godinu</w:t>
      </w:r>
    </w:p>
    <w:p w:rsidR="004B7555" w:rsidRPr="007B76E9" w:rsidRDefault="004B7555" w:rsidP="004B7555">
      <w:pPr>
        <w:rPr>
          <w:b/>
          <w:sz w:val="24"/>
          <w:szCs w:val="24"/>
        </w:rPr>
      </w:pPr>
    </w:p>
    <w:p w:rsidR="004B7555" w:rsidRPr="007B76E9" w:rsidRDefault="004B7555" w:rsidP="004B7555">
      <w:pPr>
        <w:pStyle w:val="Odlomakpopisa"/>
        <w:rPr>
          <w:sz w:val="24"/>
          <w:szCs w:val="24"/>
        </w:rPr>
      </w:pPr>
    </w:p>
    <w:p w:rsidR="004B7555" w:rsidRPr="00FA279E" w:rsidRDefault="004B7555" w:rsidP="004B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Članak 1</w:t>
      </w:r>
      <w:r w:rsidRPr="00204A5F">
        <w:rPr>
          <w:b/>
          <w:sz w:val="24"/>
          <w:szCs w:val="24"/>
        </w:rPr>
        <w:t>.</w:t>
      </w:r>
    </w:p>
    <w:p w:rsidR="004B7555" w:rsidRDefault="004B7555" w:rsidP="004B7555">
      <w:pPr>
        <w:jc w:val="both"/>
        <w:rPr>
          <w:sz w:val="24"/>
          <w:szCs w:val="24"/>
        </w:rPr>
      </w:pPr>
      <w:r>
        <w:rPr>
          <w:sz w:val="24"/>
          <w:szCs w:val="24"/>
        </w:rPr>
        <w:t>Gradnja objekata i uređaja komunalne infrastrukture na području Općine Sveti Juraj na Bregu realizirana je na sljedeći način:</w:t>
      </w:r>
    </w:p>
    <w:p w:rsidR="004B7555" w:rsidRPr="00693A86" w:rsidRDefault="004B7555" w:rsidP="004B7555">
      <w:pPr>
        <w:jc w:val="both"/>
        <w:rPr>
          <w:color w:val="002060"/>
          <w:sz w:val="24"/>
          <w:szCs w:val="24"/>
        </w:rPr>
      </w:pPr>
    </w:p>
    <w:p w:rsidR="004B7555" w:rsidRPr="00693A86" w:rsidRDefault="004B7555" w:rsidP="004B7555">
      <w:pPr>
        <w:jc w:val="both"/>
        <w:rPr>
          <w:b/>
          <w:color w:val="000000" w:themeColor="text1"/>
          <w:sz w:val="24"/>
          <w:szCs w:val="24"/>
        </w:rPr>
      </w:pPr>
      <w:r w:rsidRPr="00693A86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693A86" w:rsidTr="00A443BF">
        <w:tc>
          <w:tcPr>
            <w:tcW w:w="851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 xml:space="preserve">II. IZMJENE I DOPUNE PRORAČUNA </w:t>
            </w:r>
          </w:p>
        </w:tc>
        <w:tc>
          <w:tcPr>
            <w:tcW w:w="1559" w:type="dxa"/>
            <w:shd w:val="clear" w:color="auto" w:fill="D9D9D9"/>
          </w:tcPr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693A86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693A86" w:rsidTr="00A443BF">
        <w:tc>
          <w:tcPr>
            <w:tcW w:w="851" w:type="dxa"/>
          </w:tcPr>
          <w:p w:rsidR="004B7555" w:rsidRPr="00693A86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693A86" w:rsidTr="00A443BF">
        <w:trPr>
          <w:cantSplit/>
        </w:trPr>
        <w:tc>
          <w:tcPr>
            <w:tcW w:w="4678" w:type="dxa"/>
            <w:gridSpan w:val="3"/>
          </w:tcPr>
          <w:p w:rsidR="004B7555" w:rsidRPr="00693A86" w:rsidRDefault="004B7555" w:rsidP="00A4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4B7555" w:rsidRPr="00693A86" w:rsidRDefault="004B7555" w:rsidP="004B7555">
      <w:pPr>
        <w:rPr>
          <w:color w:val="000000" w:themeColor="text1"/>
          <w:sz w:val="24"/>
          <w:szCs w:val="24"/>
        </w:rPr>
      </w:pPr>
    </w:p>
    <w:p w:rsidR="004B7555" w:rsidRPr="00693A86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693A86">
        <w:rPr>
          <w:color w:val="000000" w:themeColor="text1"/>
          <w:sz w:val="24"/>
          <w:szCs w:val="24"/>
        </w:rPr>
        <w:t>Obrazloženje odstupanja: konto 42119 - Izgradnja Poduzetničke zone u Brezju – nije provedena iz razloga što tijekom 2022. godine nije bio raspisan natječaj na koji bi Općina mogla aplicirati navedeni projekt.</w:t>
      </w:r>
    </w:p>
    <w:p w:rsidR="004B7555" w:rsidRPr="00693A86" w:rsidRDefault="004B7555" w:rsidP="004B7555">
      <w:pPr>
        <w:rPr>
          <w:color w:val="000000" w:themeColor="text1"/>
          <w:sz w:val="24"/>
          <w:szCs w:val="24"/>
        </w:rPr>
      </w:pPr>
    </w:p>
    <w:p w:rsidR="004B7555" w:rsidRPr="00C323FD" w:rsidRDefault="004B7555" w:rsidP="004B7555">
      <w:pPr>
        <w:jc w:val="both"/>
        <w:rPr>
          <w:b/>
          <w:color w:val="000000" w:themeColor="text1"/>
          <w:sz w:val="24"/>
          <w:szCs w:val="24"/>
        </w:rPr>
      </w:pPr>
      <w:r w:rsidRPr="00C323FD">
        <w:rPr>
          <w:b/>
          <w:color w:val="000000" w:themeColor="text1"/>
          <w:sz w:val="24"/>
          <w:szCs w:val="24"/>
        </w:rPr>
        <w:lastRenderedPageBreak/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C323FD" w:rsidTr="00A443BF">
        <w:tc>
          <w:tcPr>
            <w:tcW w:w="851" w:type="dxa"/>
            <w:shd w:val="clear" w:color="auto" w:fill="D9D9D9"/>
          </w:tcPr>
          <w:p w:rsidR="004B7555" w:rsidRPr="00C323FD" w:rsidRDefault="004B7555" w:rsidP="00A4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C323FD" w:rsidRDefault="004B7555" w:rsidP="00A4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 xml:space="preserve"> IZMJENE I DOPUNE PRORAČUNA</w:t>
            </w:r>
          </w:p>
        </w:tc>
        <w:tc>
          <w:tcPr>
            <w:tcW w:w="1559" w:type="dxa"/>
            <w:shd w:val="clear" w:color="auto" w:fill="D9D9D9"/>
          </w:tcPr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C323F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693A86" w:rsidTr="00A443BF">
        <w:tc>
          <w:tcPr>
            <w:tcW w:w="851" w:type="dxa"/>
          </w:tcPr>
          <w:p w:rsidR="004B7555" w:rsidRPr="00693A86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400.000,00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693A86" w:rsidTr="00A443BF">
        <w:tc>
          <w:tcPr>
            <w:tcW w:w="851" w:type="dxa"/>
          </w:tcPr>
          <w:p w:rsidR="004B7555" w:rsidRPr="00693A86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42117</w:t>
            </w:r>
          </w:p>
        </w:tc>
        <w:tc>
          <w:tcPr>
            <w:tcW w:w="2976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Izgradnja stambene zone Brezje – građenje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693A86" w:rsidTr="00A443BF">
        <w:tc>
          <w:tcPr>
            <w:tcW w:w="851" w:type="dxa"/>
          </w:tcPr>
          <w:p w:rsidR="004B7555" w:rsidRPr="00693A86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520.000,00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516.101,55</w:t>
            </w:r>
          </w:p>
        </w:tc>
      </w:tr>
      <w:tr w:rsidR="004B7555" w:rsidRPr="00693A86" w:rsidTr="00A443BF">
        <w:tc>
          <w:tcPr>
            <w:tcW w:w="851" w:type="dxa"/>
          </w:tcPr>
          <w:p w:rsidR="004B7555" w:rsidRPr="00693A86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4B7555" w:rsidRPr="00693A86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Projektiranje prometnice Ljudevita Gaja u Lopatincu – procjena troškova projektiranja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A8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693A86" w:rsidTr="00A443BF">
        <w:trPr>
          <w:cantSplit/>
        </w:trPr>
        <w:tc>
          <w:tcPr>
            <w:tcW w:w="4678" w:type="dxa"/>
            <w:gridSpan w:val="3"/>
          </w:tcPr>
          <w:p w:rsidR="004B7555" w:rsidRPr="00693A86" w:rsidRDefault="004B7555" w:rsidP="00A4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4B7555" w:rsidRPr="00693A86" w:rsidRDefault="004B7555" w:rsidP="00A4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4B7555" w:rsidRPr="00693A86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bCs/>
                <w:color w:val="000000" w:themeColor="text1"/>
                <w:sz w:val="20"/>
                <w:szCs w:val="20"/>
              </w:rPr>
              <w:t>1.270.000,00</w:t>
            </w:r>
          </w:p>
        </w:tc>
        <w:tc>
          <w:tcPr>
            <w:tcW w:w="1559" w:type="dxa"/>
          </w:tcPr>
          <w:p w:rsidR="004B7555" w:rsidRPr="00693A86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3A86">
              <w:rPr>
                <w:b/>
                <w:color w:val="000000" w:themeColor="text1"/>
                <w:sz w:val="20"/>
                <w:szCs w:val="20"/>
              </w:rPr>
              <w:t>516.101,55</w:t>
            </w:r>
          </w:p>
        </w:tc>
      </w:tr>
    </w:tbl>
    <w:p w:rsidR="004B7555" w:rsidRPr="00693A86" w:rsidRDefault="004B7555" w:rsidP="004B7555">
      <w:pPr>
        <w:jc w:val="both"/>
        <w:rPr>
          <w:color w:val="000000" w:themeColor="text1"/>
          <w:sz w:val="24"/>
          <w:szCs w:val="24"/>
        </w:rPr>
      </w:pPr>
    </w:p>
    <w:p w:rsidR="004B7555" w:rsidRPr="00693A86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693A86">
        <w:rPr>
          <w:color w:val="000000" w:themeColor="text1"/>
          <w:sz w:val="24"/>
          <w:szCs w:val="24"/>
        </w:rPr>
        <w:t>Obrazloženje odstupanja: konto 421311 - Asfaltiranje prometnice u Lopatincu – Ulica Ljudevita Gaja – nije provedeno iz razloga što tijekom 2022. godine nije bio raspisan natječaj na koji bi Općina mogla aplicirati navedeni projekt.</w:t>
      </w:r>
    </w:p>
    <w:p w:rsidR="004B7555" w:rsidRPr="00693A86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693A86">
        <w:rPr>
          <w:color w:val="000000" w:themeColor="text1"/>
          <w:sz w:val="24"/>
          <w:szCs w:val="24"/>
        </w:rPr>
        <w:t>konto 42117 - Izgradnja stambene zone Brezje - nije provedena iz razloga što tijekom 2022. godine nije bio raspisan natječaj na koji bi Općina mogla aplicirati navedeni projekt.</w:t>
      </w:r>
    </w:p>
    <w:p w:rsidR="004B7555" w:rsidRPr="00885F22" w:rsidRDefault="004B7555" w:rsidP="004B7555">
      <w:pPr>
        <w:jc w:val="both"/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9C5D4C" w:rsidTr="00A443BF">
        <w:tc>
          <w:tcPr>
            <w:tcW w:w="851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II. IZMJENE I DOPUNE PRORAČUNA</w:t>
            </w:r>
          </w:p>
        </w:tc>
        <w:tc>
          <w:tcPr>
            <w:tcW w:w="1559" w:type="dxa"/>
            <w:shd w:val="clear" w:color="auto" w:fill="D9D9D9"/>
          </w:tcPr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9C5D4C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9C5D4C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110.131,25</w:t>
            </w:r>
          </w:p>
        </w:tc>
      </w:tr>
      <w:tr w:rsidR="004B7555" w:rsidRPr="009C5D4C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Energetski i komunikacijski vodovi – betonski stupovi-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119.000,00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118.497,50</w:t>
            </w:r>
          </w:p>
        </w:tc>
      </w:tr>
      <w:tr w:rsidR="004B7555" w:rsidRPr="009C5D4C" w:rsidTr="00A443BF">
        <w:trPr>
          <w:cantSplit/>
        </w:trPr>
        <w:tc>
          <w:tcPr>
            <w:tcW w:w="4678" w:type="dxa"/>
            <w:gridSpan w:val="3"/>
          </w:tcPr>
          <w:p w:rsidR="004B7555" w:rsidRPr="009C5D4C" w:rsidRDefault="004B7555" w:rsidP="00A4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229.000,00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bCs/>
                <w:color w:val="000000" w:themeColor="text1"/>
                <w:sz w:val="20"/>
                <w:szCs w:val="20"/>
              </w:rPr>
              <w:t>228.628,75</w:t>
            </w:r>
          </w:p>
        </w:tc>
      </w:tr>
    </w:tbl>
    <w:p w:rsidR="004B7555" w:rsidRPr="009C5D4C" w:rsidRDefault="004B7555" w:rsidP="004B7555">
      <w:pPr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885F22" w:rsidTr="00A443BF">
        <w:tc>
          <w:tcPr>
            <w:tcW w:w="851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 xml:space="preserve"> IZMJENE I DOPUNE PRORAČUNA</w:t>
            </w:r>
          </w:p>
        </w:tc>
        <w:tc>
          <w:tcPr>
            <w:tcW w:w="1559" w:type="dxa"/>
            <w:shd w:val="clear" w:color="auto" w:fill="D9D9D9"/>
          </w:tcPr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DD005D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62.500,00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62.498,75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184.500,00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lastRenderedPageBreak/>
              <w:t>03.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SRC Pleškovec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296.324,93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16.200,00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Turističko kulturni centar Jurice Muraia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23.000,00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22.710,00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Energetska obnova Dom kulture Dragoslavec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7.476,52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Ministarstvo kulture i medija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563.000,00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562.650,34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Projektiranje dogradnje i adaptacije Doma kulture u Malom Mihaljevcu – procjena troškova projektiranja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120.000,00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117.500,00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323755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Izrada idejnog rješenja – Turističko-edukacijski centar ruralnog turizma – procjena troškova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88.000,00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87.375,00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323756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Izrada projektnog zadatka – Turističko edukativni centar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35.000,00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43.750,00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323759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Geotehničke usluge – Turističko edukativni centar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46.500,00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46.250,00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45120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Rekonstrukcija Dječjeg vrtića Brezje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Ministarstvo regionalnoga razvoja i fondova Europske unije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387.000,00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387.180,91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45121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Radovi na plinskim instalacijama i grijanju SRC Brezje - građenje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188.120,75</w:t>
            </w:r>
          </w:p>
        </w:tc>
      </w:tr>
      <w:tr w:rsidR="004B7555" w:rsidRPr="00885F22" w:rsidTr="00A443BF">
        <w:tc>
          <w:tcPr>
            <w:tcW w:w="851" w:type="dxa"/>
          </w:tcPr>
          <w:p w:rsidR="004B7555" w:rsidRPr="009C5D4C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45122</w:t>
            </w:r>
          </w:p>
        </w:tc>
        <w:tc>
          <w:tcPr>
            <w:tcW w:w="2976" w:type="dxa"/>
          </w:tcPr>
          <w:p w:rsidR="004B7555" w:rsidRPr="009C5D4C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Dodatna ulaganja na građevinskim objektima – Područna škola u Zasadbregu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2.750.000,00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5D4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885F22" w:rsidTr="00A443BF">
        <w:tc>
          <w:tcPr>
            <w:tcW w:w="4678" w:type="dxa"/>
            <w:gridSpan w:val="3"/>
          </w:tcPr>
          <w:p w:rsidR="004B7555" w:rsidRPr="009C5D4C" w:rsidRDefault="004B7555" w:rsidP="00A4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4B7555" w:rsidRPr="009C5D4C" w:rsidRDefault="004B7555" w:rsidP="00A4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9C5D4C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color w:val="000000" w:themeColor="text1"/>
                <w:sz w:val="20"/>
                <w:szCs w:val="20"/>
              </w:rPr>
              <w:t>4.882.500,00</w:t>
            </w:r>
          </w:p>
        </w:tc>
        <w:tc>
          <w:tcPr>
            <w:tcW w:w="1559" w:type="dxa"/>
          </w:tcPr>
          <w:p w:rsidR="004B7555" w:rsidRPr="009C5D4C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5D4C">
              <w:rPr>
                <w:b/>
                <w:color w:val="000000" w:themeColor="text1"/>
                <w:sz w:val="20"/>
                <w:szCs w:val="20"/>
              </w:rPr>
              <w:t>2.022.537,10</w:t>
            </w:r>
          </w:p>
        </w:tc>
      </w:tr>
    </w:tbl>
    <w:p w:rsidR="004B7555" w:rsidRDefault="004B7555" w:rsidP="004B7555">
      <w:pPr>
        <w:rPr>
          <w:color w:val="000000" w:themeColor="text1"/>
          <w:sz w:val="24"/>
          <w:szCs w:val="24"/>
        </w:rPr>
      </w:pPr>
    </w:p>
    <w:p w:rsidR="004B7555" w:rsidRPr="0026032F" w:rsidRDefault="004B7555" w:rsidP="004B7555">
      <w:pPr>
        <w:jc w:val="both"/>
        <w:rPr>
          <w:sz w:val="24"/>
          <w:szCs w:val="24"/>
        </w:rPr>
      </w:pPr>
      <w:r w:rsidRPr="0026032F">
        <w:rPr>
          <w:sz w:val="24"/>
          <w:szCs w:val="24"/>
        </w:rPr>
        <w:t>Obrazloženje odstupanja: konto 421211- Reciklažno dvorište – projekt nije proveden zbog izmjene prostornog plana i promjene lokacije za izgradnju Reciklažnog dvorišta.</w:t>
      </w:r>
    </w:p>
    <w:p w:rsidR="004B7555" w:rsidRPr="009C5D4C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9C5D4C">
        <w:rPr>
          <w:color w:val="000000" w:themeColor="text1"/>
          <w:sz w:val="24"/>
          <w:szCs w:val="24"/>
        </w:rPr>
        <w:t>konto 45122 - Dodatna ulaganja na građevinskim objektima – Područna škola u Zasadbregu – projekt nije proveden zbog prevelike cijene građenja putem javne nabave te je ista poništena. Za izvođenje radova potrebno je raspisati novi postupak javne nabave.</w:t>
      </w:r>
    </w:p>
    <w:p w:rsidR="004B7555" w:rsidRDefault="004B7555" w:rsidP="004B7555">
      <w:pPr>
        <w:jc w:val="both"/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lastRenderedPageBreak/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BF14D9" w:rsidTr="00A443BF">
        <w:tc>
          <w:tcPr>
            <w:tcW w:w="85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II. IZMJENE I DOPUNE PRORAČUNA</w:t>
            </w:r>
          </w:p>
        </w:tc>
        <w:tc>
          <w:tcPr>
            <w:tcW w:w="1559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BF14D9" w:rsidTr="00A443BF">
        <w:tc>
          <w:tcPr>
            <w:tcW w:w="851" w:type="dxa"/>
          </w:tcPr>
          <w:p w:rsidR="004B7555" w:rsidRPr="00BF14D9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Sportsko rekreacijski objekt SRC Zasadbreg - građenje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47.000,00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46.374,98</w:t>
            </w:r>
          </w:p>
        </w:tc>
      </w:tr>
      <w:tr w:rsidR="004B7555" w:rsidRPr="00BF14D9" w:rsidTr="00A443BF">
        <w:tc>
          <w:tcPr>
            <w:tcW w:w="851" w:type="dxa"/>
          </w:tcPr>
          <w:p w:rsidR="004B7555" w:rsidRPr="00BF14D9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42213</w:t>
            </w:r>
          </w:p>
        </w:tc>
        <w:tc>
          <w:tcPr>
            <w:tcW w:w="2976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Izgradnja dječjeg igrališta Lopatinec - građenje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157.798,75</w:t>
            </w:r>
          </w:p>
        </w:tc>
      </w:tr>
      <w:tr w:rsidR="004B7555" w:rsidRPr="00BF14D9" w:rsidTr="00A443BF">
        <w:tc>
          <w:tcPr>
            <w:tcW w:w="851" w:type="dxa"/>
          </w:tcPr>
          <w:p w:rsidR="004B7555" w:rsidRPr="00BF14D9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42141</w:t>
            </w:r>
          </w:p>
        </w:tc>
        <w:tc>
          <w:tcPr>
            <w:tcW w:w="2976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Izgradnja rukometnog asfaltiranog igrališta – SRC Brezje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13.000,00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12.750,00</w:t>
            </w:r>
          </w:p>
        </w:tc>
      </w:tr>
      <w:tr w:rsidR="004B7555" w:rsidRPr="00BF14D9" w:rsidTr="00A443BF">
        <w:tc>
          <w:tcPr>
            <w:tcW w:w="4678" w:type="dxa"/>
            <w:gridSpan w:val="3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360.000,00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216.923,73</w:t>
            </w:r>
          </w:p>
        </w:tc>
      </w:tr>
    </w:tbl>
    <w:p w:rsidR="004B7555" w:rsidRPr="00BF14D9" w:rsidRDefault="004B7555" w:rsidP="004B7555">
      <w:pPr>
        <w:rPr>
          <w:color w:val="000000" w:themeColor="text1"/>
          <w:sz w:val="20"/>
          <w:szCs w:val="20"/>
        </w:rPr>
      </w:pPr>
    </w:p>
    <w:p w:rsidR="004B7555" w:rsidRPr="00BF14D9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BF14D9">
        <w:rPr>
          <w:color w:val="000000" w:themeColor="text1"/>
          <w:sz w:val="24"/>
          <w:szCs w:val="24"/>
        </w:rPr>
        <w:t>Obrazloženje odstupanja: konto 42213</w:t>
      </w:r>
      <w:r w:rsidRPr="00BF14D9">
        <w:rPr>
          <w:color w:val="000000" w:themeColor="text1"/>
          <w:sz w:val="20"/>
          <w:szCs w:val="20"/>
        </w:rPr>
        <w:t xml:space="preserve"> - </w:t>
      </w:r>
      <w:r w:rsidRPr="00BF14D9">
        <w:rPr>
          <w:color w:val="000000" w:themeColor="text1"/>
          <w:sz w:val="24"/>
          <w:szCs w:val="24"/>
        </w:rPr>
        <w:t>Izgradnja dječjeg igrališta Lopatinec – krajem godine provedena je jednostavna nabava za izvođenje radova na izgradnji dječjeg igrališta Lopatinec te je dio radova proveden u 2022. godini a ostatak radova će biti izveden u 2023. godini.</w:t>
      </w:r>
    </w:p>
    <w:p w:rsidR="004B7555" w:rsidRPr="00885F22" w:rsidRDefault="004B7555" w:rsidP="004B7555">
      <w:pPr>
        <w:rPr>
          <w:color w:val="000000" w:themeColor="text1"/>
          <w:sz w:val="20"/>
          <w:szCs w:val="20"/>
        </w:rPr>
      </w:pPr>
    </w:p>
    <w:p w:rsidR="004B7555" w:rsidRPr="00BF14D9" w:rsidRDefault="004B7555" w:rsidP="004B7555">
      <w:pPr>
        <w:jc w:val="both"/>
        <w:rPr>
          <w:color w:val="000000" w:themeColor="text1"/>
          <w:sz w:val="20"/>
          <w:szCs w:val="20"/>
        </w:rPr>
      </w:pPr>
      <w:r w:rsidRPr="00BF14D9">
        <w:rPr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4B7555" w:rsidRPr="00BF14D9" w:rsidTr="00A443BF">
        <w:tc>
          <w:tcPr>
            <w:tcW w:w="85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II. IZMJENE I DOPUNE PRORAČUNA</w:t>
            </w:r>
          </w:p>
        </w:tc>
        <w:tc>
          <w:tcPr>
            <w:tcW w:w="1559" w:type="dxa"/>
            <w:shd w:val="clear" w:color="auto" w:fill="D9D9D9"/>
          </w:tcPr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7555" w:rsidRPr="00BF14D9" w:rsidRDefault="004B7555" w:rsidP="00A4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4B7555" w:rsidRPr="00BF14D9" w:rsidTr="00A443BF">
        <w:tc>
          <w:tcPr>
            <w:tcW w:w="851" w:type="dxa"/>
          </w:tcPr>
          <w:p w:rsidR="004B7555" w:rsidRPr="00BF14D9" w:rsidRDefault="004B7555" w:rsidP="00A44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5.000.000,00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B7555" w:rsidRPr="00BF14D9" w:rsidTr="00A443BF">
        <w:tc>
          <w:tcPr>
            <w:tcW w:w="4678" w:type="dxa"/>
            <w:gridSpan w:val="3"/>
          </w:tcPr>
          <w:p w:rsidR="004B7555" w:rsidRPr="00BF14D9" w:rsidRDefault="004B7555" w:rsidP="00A4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4B7555" w:rsidRPr="00BF14D9" w:rsidRDefault="004B7555" w:rsidP="00A4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555" w:rsidRPr="00BF14D9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5.000.000,00</w:t>
            </w:r>
          </w:p>
        </w:tc>
        <w:tc>
          <w:tcPr>
            <w:tcW w:w="1559" w:type="dxa"/>
          </w:tcPr>
          <w:p w:rsidR="004B7555" w:rsidRPr="00BF14D9" w:rsidRDefault="004B7555" w:rsidP="00A443B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F14D9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4B7555" w:rsidRPr="00BF14D9" w:rsidRDefault="004B7555" w:rsidP="004B7555">
      <w:pPr>
        <w:rPr>
          <w:color w:val="000000" w:themeColor="text1"/>
          <w:sz w:val="20"/>
          <w:szCs w:val="20"/>
        </w:rPr>
      </w:pPr>
    </w:p>
    <w:p w:rsidR="004B7555" w:rsidRPr="00BF14D9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BF14D9">
        <w:rPr>
          <w:color w:val="000000" w:themeColor="text1"/>
          <w:sz w:val="24"/>
          <w:szCs w:val="24"/>
        </w:rPr>
        <w:t>Obrazloženje odstupanja: konto 42126 - Sportsko rekreacijski objekt SRC Rogoznica nije proveden iz razloga što tijekom 2022. godine nije bio raspisan natječaj na koji bi Općina mogla aplicirati navedeni projekt.</w:t>
      </w:r>
    </w:p>
    <w:p w:rsidR="004B7555" w:rsidRPr="00BF14D9" w:rsidRDefault="004B7555" w:rsidP="004B7555">
      <w:pPr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jc w:val="center"/>
        <w:rPr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2.</w:t>
      </w:r>
    </w:p>
    <w:p w:rsidR="004B7555" w:rsidRPr="00885F22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Sredstva potrebna za ostvarivanje ovo</w:t>
      </w:r>
      <w:r>
        <w:rPr>
          <w:color w:val="000000" w:themeColor="text1"/>
          <w:sz w:val="24"/>
          <w:szCs w:val="24"/>
        </w:rPr>
        <w:t>g Programa izvršila su se iz sl</w:t>
      </w:r>
      <w:r w:rsidRPr="00885F22">
        <w:rPr>
          <w:color w:val="000000" w:themeColor="text1"/>
          <w:sz w:val="24"/>
          <w:szCs w:val="24"/>
        </w:rPr>
        <w:t xml:space="preserve">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268"/>
      </w:tblGrid>
      <w:tr w:rsidR="004B7555" w:rsidRPr="00885F22" w:rsidTr="00A443BF">
        <w:tc>
          <w:tcPr>
            <w:tcW w:w="817" w:type="dxa"/>
            <w:shd w:val="clear" w:color="auto" w:fill="D9D9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F22">
              <w:rPr>
                <w:b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885F2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Izvor prihoda</w:t>
            </w:r>
          </w:p>
        </w:tc>
        <w:tc>
          <w:tcPr>
            <w:tcW w:w="2551" w:type="dxa"/>
            <w:shd w:val="clear" w:color="auto" w:fill="D9D9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PROCJENA PRIHODA U KN</w:t>
            </w:r>
          </w:p>
        </w:tc>
        <w:tc>
          <w:tcPr>
            <w:tcW w:w="2268" w:type="dxa"/>
            <w:shd w:val="clear" w:color="auto" w:fill="D9D9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01.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Prihod od komunalnog doprinosa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125.000,00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116.496,78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200.000,00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192.056,10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Naknade za koncesije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35.000,00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34.373,34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03.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Kapitalne pomoći iz državnog proračuna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243.000,00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243.000,00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04.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Fondovi Europske unije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114.000,00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113.625,00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05.</w:t>
            </w: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Proračun Općine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11.324.500,00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sz w:val="24"/>
                <w:szCs w:val="24"/>
              </w:rPr>
            </w:pPr>
            <w:r w:rsidRPr="002F3BCC">
              <w:rPr>
                <w:sz w:val="24"/>
                <w:szCs w:val="24"/>
              </w:rPr>
              <w:t>2.284.639,91</w:t>
            </w:r>
          </w:p>
        </w:tc>
      </w:tr>
      <w:tr w:rsidR="004B7555" w:rsidRPr="00885F22" w:rsidTr="00A443BF">
        <w:tc>
          <w:tcPr>
            <w:tcW w:w="817" w:type="dxa"/>
            <w:shd w:val="clear" w:color="auto" w:fill="auto"/>
          </w:tcPr>
          <w:p w:rsidR="004B7555" w:rsidRPr="002F3BCC" w:rsidRDefault="004B7555" w:rsidP="00A44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B7555" w:rsidRPr="002F3BCC" w:rsidRDefault="004B7555" w:rsidP="00A443BF">
            <w:pPr>
              <w:rPr>
                <w:b/>
                <w:sz w:val="24"/>
                <w:szCs w:val="24"/>
              </w:rPr>
            </w:pPr>
            <w:r w:rsidRPr="002F3BCC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:rsidR="004B7555" w:rsidRPr="002F3BCC" w:rsidRDefault="004B7555" w:rsidP="00A443BF">
            <w:pPr>
              <w:jc w:val="right"/>
              <w:rPr>
                <w:b/>
                <w:sz w:val="24"/>
                <w:szCs w:val="24"/>
              </w:rPr>
            </w:pPr>
            <w:r w:rsidRPr="002F3BCC">
              <w:rPr>
                <w:b/>
                <w:sz w:val="24"/>
                <w:szCs w:val="24"/>
              </w:rPr>
              <w:t>12.041.500,00</w:t>
            </w:r>
          </w:p>
        </w:tc>
        <w:tc>
          <w:tcPr>
            <w:tcW w:w="2268" w:type="dxa"/>
          </w:tcPr>
          <w:p w:rsidR="004B7555" w:rsidRPr="002F3BCC" w:rsidRDefault="004B7555" w:rsidP="00A443BF">
            <w:pPr>
              <w:jc w:val="right"/>
              <w:rPr>
                <w:b/>
                <w:sz w:val="24"/>
                <w:szCs w:val="24"/>
              </w:rPr>
            </w:pPr>
            <w:r w:rsidRPr="002F3BCC">
              <w:rPr>
                <w:b/>
                <w:sz w:val="24"/>
                <w:szCs w:val="24"/>
              </w:rPr>
              <w:t>2.984.191,13</w:t>
            </w:r>
          </w:p>
        </w:tc>
      </w:tr>
    </w:tbl>
    <w:p w:rsidR="004B7555" w:rsidRDefault="004B7555" w:rsidP="004B7555">
      <w:pPr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Članak 3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4B7555" w:rsidRPr="00885F22" w:rsidRDefault="004B7555" w:rsidP="004B7555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Izvješće izvršenja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4B7555" w:rsidRPr="00885F22" w:rsidTr="00A443BF">
        <w:tc>
          <w:tcPr>
            <w:tcW w:w="816" w:type="dxa"/>
            <w:shd w:val="clear" w:color="auto" w:fill="D9D9D9" w:themeFill="background1" w:themeFillShade="D9"/>
          </w:tcPr>
          <w:p w:rsidR="004B7555" w:rsidRPr="00885F22" w:rsidRDefault="004B7555" w:rsidP="00A443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4B7555" w:rsidRPr="00885F22" w:rsidRDefault="004B7555" w:rsidP="00A443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261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I.</w:t>
            </w:r>
            <w:r w:rsidRPr="00714261">
              <w:rPr>
                <w:b/>
                <w:bCs/>
                <w:sz w:val="20"/>
                <w:szCs w:val="20"/>
              </w:rPr>
              <w:t xml:space="preserve"> IZMJENE I DOPUNE PRORAČUNA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4B7555" w:rsidRPr="00885F22" w:rsidRDefault="004B7555" w:rsidP="00A443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B7555" w:rsidRPr="00885F22" w:rsidTr="00A443BF">
        <w:tc>
          <w:tcPr>
            <w:tcW w:w="816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4B7555" w:rsidRPr="00BF14D9" w:rsidRDefault="004B7555" w:rsidP="00A443BF">
            <w:pPr>
              <w:jc w:val="both"/>
              <w:rPr>
                <w:color w:val="7030A0"/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1.570.000,00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516.101,55</w:t>
            </w:r>
          </w:p>
        </w:tc>
      </w:tr>
      <w:tr w:rsidR="004B7555" w:rsidRPr="00885F22" w:rsidTr="00A443BF">
        <w:tc>
          <w:tcPr>
            <w:tcW w:w="816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229.000,00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228.628,75</w:t>
            </w:r>
          </w:p>
        </w:tc>
      </w:tr>
      <w:tr w:rsidR="004B7555" w:rsidRPr="00885F22" w:rsidTr="00A443BF">
        <w:tc>
          <w:tcPr>
            <w:tcW w:w="816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4.882.500,00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2.022.537,10</w:t>
            </w:r>
          </w:p>
        </w:tc>
      </w:tr>
      <w:tr w:rsidR="004B7555" w:rsidRPr="00885F22" w:rsidTr="00A443BF">
        <w:tc>
          <w:tcPr>
            <w:tcW w:w="816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4B7555" w:rsidRPr="00CD59DF" w:rsidRDefault="004B7555" w:rsidP="00A443BF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5.360.000,00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216.923,73</w:t>
            </w:r>
          </w:p>
        </w:tc>
      </w:tr>
      <w:tr w:rsidR="004B7555" w:rsidRPr="00885F22" w:rsidTr="00A443BF">
        <w:tc>
          <w:tcPr>
            <w:tcW w:w="816" w:type="dxa"/>
          </w:tcPr>
          <w:p w:rsidR="004B7555" w:rsidRPr="00885F22" w:rsidRDefault="004B7555" w:rsidP="00A443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4B7555" w:rsidRPr="00885F22" w:rsidRDefault="004B7555" w:rsidP="00A443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0,00</w:t>
            </w:r>
          </w:p>
        </w:tc>
      </w:tr>
      <w:tr w:rsidR="004B7555" w:rsidRPr="00885F22" w:rsidTr="00A443BF">
        <w:tc>
          <w:tcPr>
            <w:tcW w:w="816" w:type="dxa"/>
          </w:tcPr>
          <w:p w:rsidR="004B7555" w:rsidRPr="00885F22" w:rsidRDefault="004B7555" w:rsidP="00A443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06.</w:t>
            </w:r>
          </w:p>
        </w:tc>
        <w:tc>
          <w:tcPr>
            <w:tcW w:w="4254" w:type="dxa"/>
          </w:tcPr>
          <w:p w:rsidR="004B7555" w:rsidRPr="00885F22" w:rsidRDefault="004B7555" w:rsidP="00A443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sz w:val="24"/>
                <w:szCs w:val="24"/>
              </w:rPr>
            </w:pPr>
            <w:r w:rsidRPr="00864405">
              <w:rPr>
                <w:sz w:val="24"/>
                <w:szCs w:val="24"/>
              </w:rPr>
              <w:t>0,00</w:t>
            </w:r>
          </w:p>
        </w:tc>
      </w:tr>
      <w:tr w:rsidR="004B7555" w:rsidRPr="00885F22" w:rsidTr="00A443BF">
        <w:tc>
          <w:tcPr>
            <w:tcW w:w="5070" w:type="dxa"/>
            <w:gridSpan w:val="2"/>
          </w:tcPr>
          <w:p w:rsidR="004B7555" w:rsidRPr="00885F22" w:rsidRDefault="004B7555" w:rsidP="00A443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4B7555" w:rsidRPr="00864405" w:rsidRDefault="004B7555" w:rsidP="00A443BF">
            <w:pPr>
              <w:jc w:val="right"/>
              <w:rPr>
                <w:b/>
                <w:sz w:val="24"/>
                <w:szCs w:val="24"/>
              </w:rPr>
            </w:pPr>
            <w:r w:rsidRPr="00864405">
              <w:rPr>
                <w:b/>
                <w:sz w:val="24"/>
                <w:szCs w:val="24"/>
              </w:rPr>
              <w:t>12.041.500,00</w:t>
            </w:r>
          </w:p>
        </w:tc>
        <w:tc>
          <w:tcPr>
            <w:tcW w:w="2268" w:type="dxa"/>
          </w:tcPr>
          <w:p w:rsidR="004B7555" w:rsidRPr="00864405" w:rsidRDefault="004B7555" w:rsidP="00A443BF">
            <w:pPr>
              <w:jc w:val="right"/>
              <w:rPr>
                <w:b/>
                <w:sz w:val="24"/>
                <w:szCs w:val="24"/>
              </w:rPr>
            </w:pPr>
            <w:r w:rsidRPr="00864405">
              <w:rPr>
                <w:b/>
                <w:sz w:val="24"/>
                <w:szCs w:val="24"/>
              </w:rPr>
              <w:t>2.984.191,13</w:t>
            </w:r>
          </w:p>
        </w:tc>
      </w:tr>
    </w:tbl>
    <w:p w:rsidR="004B7555" w:rsidRPr="00885F22" w:rsidRDefault="004B7555" w:rsidP="004B7555">
      <w:pPr>
        <w:pStyle w:val="Odlomakpopisa"/>
        <w:ind w:left="0"/>
        <w:rPr>
          <w:b/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Članak 4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4B7555" w:rsidRPr="00885F22" w:rsidRDefault="004B7555" w:rsidP="004B7555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Za izgradnju objekata i uređaja</w:t>
      </w:r>
      <w:r>
        <w:rPr>
          <w:color w:val="000000" w:themeColor="text1"/>
          <w:sz w:val="24"/>
          <w:szCs w:val="24"/>
        </w:rPr>
        <w:t xml:space="preserve"> komunalne infrastrukture u 2022</w:t>
      </w:r>
      <w:r w:rsidRPr="00885F22">
        <w:rPr>
          <w:color w:val="000000" w:themeColor="text1"/>
          <w:sz w:val="24"/>
          <w:szCs w:val="24"/>
        </w:rPr>
        <w:t xml:space="preserve">. godini ukupno je utrošeno </w:t>
      </w:r>
      <w:r>
        <w:rPr>
          <w:b/>
          <w:color w:val="000000" w:themeColor="text1"/>
          <w:sz w:val="24"/>
          <w:szCs w:val="24"/>
        </w:rPr>
        <w:t>2.984.191,13</w:t>
      </w:r>
      <w:r w:rsidRPr="00885F22">
        <w:rPr>
          <w:color w:val="000000" w:themeColor="text1"/>
          <w:sz w:val="24"/>
          <w:szCs w:val="24"/>
        </w:rPr>
        <w:t xml:space="preserve"> kuna. Izvori sredstava iz kojih je financirana izgradnja su: komunalni doprinos, komunalna naknada, naknada za koncesije</w:t>
      </w:r>
      <w:r>
        <w:rPr>
          <w:color w:val="000000" w:themeColor="text1"/>
          <w:sz w:val="24"/>
          <w:szCs w:val="24"/>
        </w:rPr>
        <w:t>, kapitalne pomoći iz državnog proračuna, fondovi Europske unije</w:t>
      </w:r>
      <w:r w:rsidRPr="00885F22">
        <w:rPr>
          <w:color w:val="000000" w:themeColor="text1"/>
          <w:sz w:val="24"/>
          <w:szCs w:val="24"/>
        </w:rPr>
        <w:t xml:space="preserve"> i Proračun Općine Sveti Juraj na Bregu.</w:t>
      </w:r>
    </w:p>
    <w:p w:rsidR="004B7555" w:rsidRPr="00885F22" w:rsidRDefault="004B7555" w:rsidP="004B7555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Članak 5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4B7555" w:rsidRPr="00885F22" w:rsidRDefault="004B7555" w:rsidP="004B7555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Ovo Izvješće o izvršenju Programa stupa na snagu osmog dana od dana objave u „Službenom glasniku Međimurske županije“.</w:t>
      </w:r>
    </w:p>
    <w:p w:rsidR="004B7555" w:rsidRPr="00885F22" w:rsidRDefault="004B7555" w:rsidP="004B7555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4B7555" w:rsidRPr="00885F22" w:rsidRDefault="004B7555" w:rsidP="004B7555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PREDSJEDNIK</w:t>
      </w:r>
    </w:p>
    <w:p w:rsidR="004B7555" w:rsidRPr="00885F22" w:rsidRDefault="004B7555" w:rsidP="004B7555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4B7555" w:rsidRPr="0019100E" w:rsidRDefault="004B7555" w:rsidP="004B7555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4B7555" w:rsidRDefault="004B7555" w:rsidP="004B7555"/>
    <w:p w:rsidR="004B7555" w:rsidRDefault="004B7555" w:rsidP="004B7555"/>
    <w:p w:rsidR="00520182" w:rsidRDefault="00520182"/>
    <w:sectPr w:rsidR="005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5"/>
    <w:rsid w:val="004B7555"/>
    <w:rsid w:val="005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5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555"/>
    <w:pPr>
      <w:ind w:left="720"/>
      <w:contextualSpacing/>
    </w:pPr>
  </w:style>
  <w:style w:type="table" w:styleId="Reetkatablice">
    <w:name w:val="Table Grid"/>
    <w:basedOn w:val="Obinatablica"/>
    <w:uiPriority w:val="59"/>
    <w:rsid w:val="004B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5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5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555"/>
    <w:pPr>
      <w:ind w:left="720"/>
      <w:contextualSpacing/>
    </w:pPr>
  </w:style>
  <w:style w:type="table" w:styleId="Reetkatablice">
    <w:name w:val="Table Grid"/>
    <w:basedOn w:val="Obinatablica"/>
    <w:uiPriority w:val="59"/>
    <w:rsid w:val="004B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5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2023-03-30T10:25:00Z</cp:lastPrinted>
  <dcterms:created xsi:type="dcterms:W3CDTF">2023-03-30T10:21:00Z</dcterms:created>
  <dcterms:modified xsi:type="dcterms:W3CDTF">2023-03-30T10:30:00Z</dcterms:modified>
</cp:coreProperties>
</file>