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B" w:rsidRPr="004765A8" w:rsidRDefault="009C3E7B" w:rsidP="009C3E7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  <w:r w:rsidRPr="00225BBC">
        <w:rPr>
          <w:sz w:val="24"/>
          <w:szCs w:val="24"/>
        </w:rPr>
        <w:t>Na temelju članka 1. Zakona o financiranju javnih potreba u kulturi</w:t>
      </w:r>
      <w:r>
        <w:rPr>
          <w:sz w:val="24"/>
          <w:szCs w:val="24"/>
        </w:rPr>
        <w:t xml:space="preserve"> (“Narodne novine”, broj 47/90.,</w:t>
      </w:r>
      <w:r w:rsidRPr="00225BBC">
        <w:rPr>
          <w:sz w:val="24"/>
          <w:szCs w:val="24"/>
        </w:rPr>
        <w:t xml:space="preserve"> 27/93.</w:t>
      </w:r>
      <w:r>
        <w:rPr>
          <w:sz w:val="24"/>
          <w:szCs w:val="24"/>
        </w:rPr>
        <w:t xml:space="preserve"> i 38/09.</w:t>
      </w:r>
      <w:r w:rsidRPr="00225BBC">
        <w:rPr>
          <w:sz w:val="24"/>
          <w:szCs w:val="24"/>
        </w:rPr>
        <w:t>), te članka</w:t>
      </w:r>
      <w:r>
        <w:rPr>
          <w:sz w:val="24"/>
          <w:szCs w:val="24"/>
        </w:rPr>
        <w:t xml:space="preserve"> 28</w:t>
      </w:r>
      <w:r w:rsidRPr="00225BBC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21/21</w:t>
      </w:r>
      <w:r w:rsidRPr="00225BBC">
        <w:rPr>
          <w:sz w:val="24"/>
          <w:szCs w:val="24"/>
        </w:rPr>
        <w:t>.), Općinsko vijeće O</w:t>
      </w:r>
      <w:r>
        <w:rPr>
          <w:sz w:val="24"/>
          <w:szCs w:val="24"/>
        </w:rPr>
        <w:t xml:space="preserve">pćine Sveti Juraj na Bregu na </w:t>
      </w:r>
      <w:r>
        <w:rPr>
          <w:color w:val="000000"/>
          <w:sz w:val="24"/>
          <w:szCs w:val="24"/>
        </w:rPr>
        <w:t>04.</w:t>
      </w:r>
      <w:r w:rsidRPr="00225BBC">
        <w:rPr>
          <w:sz w:val="24"/>
          <w:szCs w:val="24"/>
        </w:rPr>
        <w:t xml:space="preserve"> sjed</w:t>
      </w:r>
      <w:r>
        <w:rPr>
          <w:sz w:val="24"/>
          <w:szCs w:val="24"/>
        </w:rPr>
        <w:t xml:space="preserve">nici </w:t>
      </w:r>
      <w:r w:rsidRPr="004765A8">
        <w:rPr>
          <w:sz w:val="24"/>
          <w:szCs w:val="24"/>
        </w:rPr>
        <w:t xml:space="preserve">održanoj </w:t>
      </w:r>
      <w:r>
        <w:rPr>
          <w:color w:val="000000"/>
          <w:sz w:val="24"/>
          <w:szCs w:val="24"/>
        </w:rPr>
        <w:t>22. prosinca 2021</w:t>
      </w:r>
      <w:r w:rsidRPr="00E6217E">
        <w:rPr>
          <w:color w:val="000000"/>
          <w:sz w:val="24"/>
          <w:szCs w:val="24"/>
        </w:rPr>
        <w:t>.</w:t>
      </w:r>
      <w:r w:rsidRPr="004765A8">
        <w:rPr>
          <w:sz w:val="24"/>
          <w:szCs w:val="24"/>
        </w:rPr>
        <w:t xml:space="preserve"> godine, donijelo je</w:t>
      </w:r>
    </w:p>
    <w:p w:rsidR="009C3E7B" w:rsidRPr="00225BBC" w:rsidRDefault="009C3E7B" w:rsidP="009C3E7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C3E7B" w:rsidRPr="009D3924" w:rsidRDefault="009C3E7B" w:rsidP="009C3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i</w:t>
      </w:r>
      <w:r w:rsidRPr="009D3924">
        <w:rPr>
          <w:b/>
          <w:sz w:val="24"/>
          <w:szCs w:val="24"/>
        </w:rPr>
        <w:t>zmjene i dopune Programa</w:t>
      </w:r>
    </w:p>
    <w:p w:rsidR="009C3E7B" w:rsidRPr="009D3924" w:rsidRDefault="009C3E7B" w:rsidP="009C3E7B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javnih potreba u kulturi na području</w:t>
      </w:r>
    </w:p>
    <w:p w:rsidR="009C3E7B" w:rsidRPr="009D3924" w:rsidRDefault="009C3E7B" w:rsidP="009C3E7B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Op</w:t>
      </w:r>
      <w:r>
        <w:rPr>
          <w:b/>
          <w:sz w:val="24"/>
          <w:szCs w:val="24"/>
        </w:rPr>
        <w:t>ćine Sveti Juraj na Bregu u 2021. godini</w:t>
      </w:r>
    </w:p>
    <w:p w:rsidR="009C3E7B" w:rsidRDefault="009C3E7B" w:rsidP="009C3E7B">
      <w:pPr>
        <w:jc w:val="center"/>
        <w:rPr>
          <w:b/>
          <w:sz w:val="24"/>
          <w:szCs w:val="24"/>
        </w:rPr>
      </w:pPr>
    </w:p>
    <w:p w:rsidR="009C3E7B" w:rsidRDefault="009C3E7B" w:rsidP="009C3E7B">
      <w:pPr>
        <w:jc w:val="center"/>
        <w:rPr>
          <w:b/>
          <w:sz w:val="24"/>
          <w:szCs w:val="24"/>
        </w:rPr>
      </w:pPr>
      <w:r w:rsidRPr="009D3924">
        <w:rPr>
          <w:b/>
          <w:sz w:val="24"/>
          <w:szCs w:val="24"/>
        </w:rPr>
        <w:t>Članak 1.</w:t>
      </w:r>
    </w:p>
    <w:p w:rsidR="009C3E7B" w:rsidRDefault="009C3E7B" w:rsidP="009C3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Programu javnih potreba u kulturi na području Općine Sveti Juraj na Bregu u 2021. godini („Službeni glasnik Međimurske županije“, broj 22/20.) članak 3. mijenja se i glasi: </w:t>
      </w:r>
    </w:p>
    <w:p w:rsidR="009C3E7B" w:rsidRDefault="009C3E7B" w:rsidP="009C3E7B">
      <w:pPr>
        <w:rPr>
          <w:b/>
          <w:sz w:val="24"/>
          <w:szCs w:val="24"/>
        </w:rPr>
      </w:pPr>
    </w:p>
    <w:p w:rsidR="009C3E7B" w:rsidRDefault="009C3E7B" w:rsidP="009C3E7B">
      <w:pPr>
        <w:rPr>
          <w:sz w:val="24"/>
          <w:szCs w:val="24"/>
        </w:rPr>
      </w:pPr>
      <w:r>
        <w:rPr>
          <w:sz w:val="24"/>
          <w:szCs w:val="24"/>
        </w:rPr>
        <w:t>Sredstva za potrebe kulture iz ovog Programa, raspoređuju se u ukupnom iznosu od:</w:t>
      </w:r>
    </w:p>
    <w:p w:rsidR="009C3E7B" w:rsidRPr="009F0BA1" w:rsidRDefault="009C3E7B" w:rsidP="009C3E7B">
      <w:pPr>
        <w:rPr>
          <w:sz w:val="24"/>
          <w:szCs w:val="24"/>
        </w:rPr>
      </w:pPr>
    </w:p>
    <w:p w:rsidR="009C3E7B" w:rsidRPr="00BD3815" w:rsidRDefault="009C3E7B" w:rsidP="009C3E7B">
      <w:pPr>
        <w:jc w:val="center"/>
        <w:rPr>
          <w:b/>
          <w:sz w:val="24"/>
          <w:szCs w:val="24"/>
        </w:rPr>
      </w:pPr>
      <w:r w:rsidRPr="00BD3815">
        <w:rPr>
          <w:b/>
          <w:sz w:val="24"/>
          <w:szCs w:val="24"/>
        </w:rPr>
        <w:t xml:space="preserve">UKUPNO </w:t>
      </w:r>
      <w:r w:rsidRPr="00030216">
        <w:rPr>
          <w:b/>
          <w:sz w:val="24"/>
          <w:szCs w:val="24"/>
        </w:rPr>
        <w:t xml:space="preserve">300.000,00 </w:t>
      </w:r>
      <w:r w:rsidRPr="00BD3815">
        <w:rPr>
          <w:b/>
          <w:sz w:val="24"/>
          <w:szCs w:val="24"/>
        </w:rPr>
        <w:t>kuna</w:t>
      </w:r>
    </w:p>
    <w:p w:rsidR="009C3E7B" w:rsidRPr="009F0BA1" w:rsidRDefault="009C3E7B" w:rsidP="009C3E7B">
      <w:pPr>
        <w:rPr>
          <w:b/>
          <w:sz w:val="24"/>
          <w:szCs w:val="24"/>
        </w:rPr>
      </w:pPr>
    </w:p>
    <w:p w:rsidR="009C3E7B" w:rsidRDefault="009C3E7B" w:rsidP="009C3E7B">
      <w:pPr>
        <w:jc w:val="center"/>
        <w:rPr>
          <w:b/>
          <w:sz w:val="24"/>
          <w:szCs w:val="24"/>
        </w:rPr>
      </w:pPr>
      <w:r w:rsidRPr="009F0BA1">
        <w:rPr>
          <w:b/>
          <w:sz w:val="24"/>
          <w:szCs w:val="24"/>
        </w:rPr>
        <w:t>Članak 2.</w:t>
      </w:r>
    </w:p>
    <w:p w:rsidR="009C3E7B" w:rsidRDefault="009C3E7B" w:rsidP="009C3E7B">
      <w:pPr>
        <w:jc w:val="both"/>
        <w:rPr>
          <w:sz w:val="24"/>
          <w:szCs w:val="24"/>
        </w:rPr>
      </w:pPr>
      <w:r>
        <w:rPr>
          <w:sz w:val="24"/>
          <w:szCs w:val="24"/>
        </w:rPr>
        <w:t>Ostale odredbe Programa javnih potreba u kulturi na području Općine Sveti Juraj na Bregu u 2021.godini, KLASA:612-01/20-01/04; URBROJ:2109/16-03-20-1 od 21. prosinca 2020. godine, ne mijenjaju se.</w:t>
      </w:r>
    </w:p>
    <w:p w:rsidR="009C3E7B" w:rsidRDefault="009C3E7B" w:rsidP="009C3E7B">
      <w:pPr>
        <w:jc w:val="both"/>
        <w:rPr>
          <w:sz w:val="24"/>
          <w:szCs w:val="24"/>
        </w:rPr>
      </w:pPr>
    </w:p>
    <w:p w:rsidR="009C3E7B" w:rsidRDefault="009C3E7B" w:rsidP="009C3E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9C3E7B" w:rsidRDefault="009C3E7B" w:rsidP="009C3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 I. izmjene i dopune Programa stupaju na snagu osmog dana od dana objave u „Službenom glasniku Međimurske županije“. </w:t>
      </w:r>
    </w:p>
    <w:p w:rsidR="009C3E7B" w:rsidRDefault="009C3E7B" w:rsidP="009C3E7B">
      <w:pPr>
        <w:jc w:val="both"/>
        <w:rPr>
          <w:sz w:val="24"/>
          <w:szCs w:val="24"/>
        </w:rPr>
      </w:pPr>
    </w:p>
    <w:p w:rsidR="009C3E7B" w:rsidRDefault="009C3E7B" w:rsidP="009C3E7B">
      <w:pPr>
        <w:jc w:val="center"/>
        <w:rPr>
          <w:sz w:val="24"/>
          <w:szCs w:val="24"/>
        </w:rPr>
      </w:pPr>
      <w:r w:rsidRPr="009C3E7B">
        <w:rPr>
          <w:b/>
          <w:sz w:val="24"/>
          <w:szCs w:val="24"/>
        </w:rPr>
        <w:t>OPĆINSKO VIJEĆE OPĆINE SVETI JURAJ NA BREG</w:t>
      </w:r>
      <w:r>
        <w:rPr>
          <w:sz w:val="24"/>
          <w:szCs w:val="24"/>
        </w:rPr>
        <w:t>U</w:t>
      </w:r>
    </w:p>
    <w:p w:rsidR="009C3E7B" w:rsidRDefault="009C3E7B" w:rsidP="009C3E7B">
      <w:pPr>
        <w:rPr>
          <w:sz w:val="24"/>
          <w:szCs w:val="24"/>
        </w:rPr>
      </w:pPr>
    </w:p>
    <w:p w:rsidR="009C3E7B" w:rsidRPr="00D662A0" w:rsidRDefault="009C3E7B" w:rsidP="009C3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KLASA:612-01/20-01/04</w:t>
      </w:r>
    </w:p>
    <w:p w:rsidR="009C3E7B" w:rsidRPr="00D662A0" w:rsidRDefault="009C3E7B" w:rsidP="009C3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 2109/16-03-21-2</w:t>
      </w:r>
    </w:p>
    <w:p w:rsidR="009C3E7B" w:rsidRPr="00225BBC" w:rsidRDefault="009C3E7B" w:rsidP="009C3E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Pleškovec, 22. prosinca 2021</w:t>
      </w:r>
      <w:r w:rsidRPr="00D662A0">
        <w:rPr>
          <w:sz w:val="24"/>
          <w:szCs w:val="24"/>
        </w:rPr>
        <w:t xml:space="preserve">. </w:t>
      </w:r>
    </w:p>
    <w:p w:rsidR="009C3E7B" w:rsidRPr="00E33B58" w:rsidRDefault="009C3E7B" w:rsidP="009C3E7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33B58">
        <w:rPr>
          <w:b/>
          <w:sz w:val="24"/>
          <w:szCs w:val="24"/>
        </w:rPr>
        <w:t>PREDSJEDNIK</w:t>
      </w:r>
    </w:p>
    <w:p w:rsidR="009C3E7B" w:rsidRPr="00225BBC" w:rsidRDefault="009C3E7B" w:rsidP="009C3E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25BBC">
        <w:rPr>
          <w:sz w:val="24"/>
          <w:szCs w:val="24"/>
        </w:rPr>
        <w:t>Općinskog vijeća</w:t>
      </w:r>
    </w:p>
    <w:p w:rsidR="00AE7E0C" w:rsidRPr="009C3E7B" w:rsidRDefault="009C3E7B" w:rsidP="009C3E7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33B58">
        <w:rPr>
          <w:sz w:val="24"/>
          <w:szCs w:val="24"/>
        </w:rPr>
        <w:t>Anđelko Kovač</w:t>
      </w:r>
      <w:r>
        <w:rPr>
          <w:sz w:val="24"/>
          <w:szCs w:val="24"/>
        </w:rPr>
        <w:t>ić</w:t>
      </w:r>
      <w:r>
        <w:rPr>
          <w:sz w:val="24"/>
          <w:szCs w:val="24"/>
        </w:rPr>
        <w:t>, v.r.</w:t>
      </w:r>
    </w:p>
    <w:sectPr w:rsidR="00AE7E0C" w:rsidRPr="009C3E7B" w:rsidSect="004A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7B"/>
    <w:rsid w:val="009C3E7B"/>
    <w:rsid w:val="00A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7B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3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3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2021-12-21T11:34:00Z</dcterms:created>
  <dcterms:modified xsi:type="dcterms:W3CDTF">2021-12-21T11:42:00Z</dcterms:modified>
</cp:coreProperties>
</file>