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6" w:rsidRPr="00071D23" w:rsidRDefault="007A07BA" w:rsidP="009D7C46">
      <w:pPr>
        <w:ind w:firstLine="708"/>
      </w:pPr>
      <w:r>
        <w:t xml:space="preserve">  </w:t>
      </w:r>
      <w:r w:rsidR="009D7C46">
        <w:t xml:space="preserve">  </w:t>
      </w:r>
      <w:r w:rsidR="009D7C46" w:rsidRPr="00071D23">
        <w:rPr>
          <w:noProof/>
          <w:lang w:eastAsia="hr-HR"/>
        </w:rPr>
        <w:drawing>
          <wp:inline distT="0" distB="0" distL="0" distR="0" wp14:anchorId="1F6288D2" wp14:editId="2227AEAB">
            <wp:extent cx="447675" cy="571500"/>
            <wp:effectExtent l="19050" t="0" r="9525" b="0"/>
            <wp:docPr id="3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C46" w:rsidRPr="00071D23">
        <w:t xml:space="preserve">    </w:t>
      </w:r>
    </w:p>
    <w:p w:rsidR="009D7C46" w:rsidRPr="00071D23" w:rsidRDefault="009D7C46" w:rsidP="009D7C46">
      <w:pPr>
        <w:ind w:firstLine="708"/>
      </w:pPr>
      <w:r w:rsidRPr="00071D23">
        <w:t xml:space="preserve">                  </w:t>
      </w:r>
    </w:p>
    <w:p w:rsidR="009D7C46" w:rsidRPr="00071D23" w:rsidRDefault="009D7C46" w:rsidP="009D7C46">
      <w:r w:rsidRPr="00071D23">
        <w:rPr>
          <w:b/>
        </w:rPr>
        <w:t>REPUBLIKA HRVATSKA</w:t>
      </w:r>
    </w:p>
    <w:p w:rsidR="009D7C46" w:rsidRPr="00071D23" w:rsidRDefault="009D7C46">
      <w:r w:rsidRPr="00071D23">
        <w:t>MEĐIMURSKA ŽUPANIJA</w:t>
      </w:r>
    </w:p>
    <w:p w:rsidR="005C0372" w:rsidRPr="00071D23" w:rsidRDefault="00F05A0B">
      <w:r w:rsidRPr="00071D23">
        <w:t>OPĆINA SVETI JURAJ NA BREGU</w:t>
      </w:r>
    </w:p>
    <w:p w:rsidR="00F05A0B" w:rsidRPr="00071D23" w:rsidRDefault="00F05A0B">
      <w:r w:rsidRPr="00071D23">
        <w:t>OPĆINSKO IZBORNO POVJERENSTVO</w:t>
      </w:r>
      <w:bookmarkStart w:id="0" w:name="_GoBack"/>
      <w:bookmarkEnd w:id="0"/>
    </w:p>
    <w:p w:rsidR="00F05A0B" w:rsidRPr="00071D23" w:rsidRDefault="00F05A0B">
      <w:pPr>
        <w:rPr>
          <w:b/>
        </w:rPr>
      </w:pPr>
    </w:p>
    <w:p w:rsidR="00F05A0B" w:rsidRPr="00071D23" w:rsidRDefault="00F05A0B">
      <w:r w:rsidRPr="00071D23">
        <w:t>KLASA:</w:t>
      </w:r>
      <w:r w:rsidR="002A055C" w:rsidRPr="00071D23">
        <w:t>013-03/</w:t>
      </w:r>
      <w:r w:rsidR="004F2011" w:rsidRPr="00071D23">
        <w:t>21</w:t>
      </w:r>
      <w:r w:rsidR="002A055C" w:rsidRPr="00071D23">
        <w:t>-01/</w:t>
      </w:r>
      <w:r w:rsidR="00071D23">
        <w:t>04</w:t>
      </w:r>
    </w:p>
    <w:p w:rsidR="00F05A0B" w:rsidRPr="00071D23" w:rsidRDefault="00F05A0B">
      <w:r w:rsidRPr="00071D23">
        <w:t>URBROJ:</w:t>
      </w:r>
      <w:r w:rsidR="002A055C" w:rsidRPr="00071D23">
        <w:t>2109/16-04/3-</w:t>
      </w:r>
      <w:r w:rsidR="004F2011" w:rsidRPr="00071D23">
        <w:t>21</w:t>
      </w:r>
      <w:r w:rsidR="002A055C" w:rsidRPr="00071D23">
        <w:t>-</w:t>
      </w:r>
      <w:r w:rsidR="00071D23">
        <w:t>5</w:t>
      </w:r>
    </w:p>
    <w:p w:rsidR="00F05A0B" w:rsidRPr="00071D23" w:rsidRDefault="0088706F">
      <w:r w:rsidRPr="00071D23">
        <w:t xml:space="preserve">Pleškovec, </w:t>
      </w:r>
      <w:r w:rsidR="004F2011" w:rsidRPr="00071D23">
        <w:t>15. travnja 2021</w:t>
      </w:r>
      <w:r w:rsidR="00F05A0B" w:rsidRPr="00071D23">
        <w:t>.</w:t>
      </w:r>
    </w:p>
    <w:p w:rsidR="00F05A0B" w:rsidRPr="00071D23" w:rsidRDefault="00F05A0B"/>
    <w:p w:rsidR="00F05A0B" w:rsidRPr="00071D23" w:rsidRDefault="00CC6026" w:rsidP="007A07BA">
      <w:pPr>
        <w:jc w:val="both"/>
      </w:pPr>
      <w:r w:rsidRPr="00071D23">
        <w:tab/>
        <w:t>Na temelju čl. 25. al</w:t>
      </w:r>
      <w:r w:rsidR="007A07BA" w:rsidRPr="00071D23">
        <w:t>.</w:t>
      </w:r>
      <w:r w:rsidRPr="00071D23">
        <w:t xml:space="preserve"> </w:t>
      </w:r>
      <w:r w:rsidR="004F2011" w:rsidRPr="00071D23">
        <w:t>4</w:t>
      </w:r>
      <w:r w:rsidRPr="00071D23">
        <w:t>.</w:t>
      </w:r>
      <w:r w:rsidR="004F2011" w:rsidRPr="00071D23">
        <w:t xml:space="preserve"> i 5.</w:t>
      </w:r>
      <w:r w:rsidRPr="00071D23">
        <w:t xml:space="preserve"> Odluke </w:t>
      </w:r>
      <w:r w:rsidR="004F2011" w:rsidRPr="00071D23">
        <w:t xml:space="preserve">za </w:t>
      </w:r>
      <w:r w:rsidRPr="00071D23">
        <w:t xml:space="preserve">izbor članova vijeća mjesnih odbora na području Općine Sveti </w:t>
      </w:r>
      <w:r w:rsidR="004F2011" w:rsidRPr="00071D23">
        <w:t>Juraj na Bregu, Klasa: 013-03/21-01/04</w:t>
      </w:r>
      <w:r w:rsidR="00D13C8D" w:rsidRPr="00071D23">
        <w:t xml:space="preserve">, </w:t>
      </w:r>
      <w:proofErr w:type="spellStart"/>
      <w:r w:rsidR="00D13C8D" w:rsidRPr="00071D23">
        <w:t>Urbroj</w:t>
      </w:r>
      <w:proofErr w:type="spellEnd"/>
      <w:r w:rsidR="00D13C8D" w:rsidRPr="00071D23">
        <w:t>: 2109/16-03-</w:t>
      </w:r>
      <w:r w:rsidR="004F2011" w:rsidRPr="00071D23">
        <w:t>21</w:t>
      </w:r>
      <w:r w:rsidR="0088706F" w:rsidRPr="00071D23">
        <w:t xml:space="preserve">-01 od </w:t>
      </w:r>
      <w:r w:rsidR="004F2011" w:rsidRPr="00071D23">
        <w:t>dana 31</w:t>
      </w:r>
      <w:r w:rsidR="0088706F" w:rsidRPr="00071D23">
        <w:t>. ožujka 20</w:t>
      </w:r>
      <w:r w:rsidR="004F2011" w:rsidRPr="00071D23">
        <w:t>21</w:t>
      </w:r>
      <w:r w:rsidR="0088706F" w:rsidRPr="00071D23">
        <w:t>.godine</w:t>
      </w:r>
      <w:r w:rsidRPr="00071D23">
        <w:t xml:space="preserve">, </w:t>
      </w:r>
      <w:r w:rsidR="00F05A0B" w:rsidRPr="00071D23">
        <w:t>Općinsko izborno povjerenstvo Općine Sveti Juraj na Bregu izdaje</w:t>
      </w:r>
    </w:p>
    <w:p w:rsidR="00F05A0B" w:rsidRPr="00071D23" w:rsidRDefault="00F05A0B"/>
    <w:p w:rsidR="00F05A0B" w:rsidRPr="00071D23" w:rsidRDefault="00F05A0B" w:rsidP="00225252">
      <w:pPr>
        <w:jc w:val="center"/>
        <w:rPr>
          <w:b/>
        </w:rPr>
      </w:pPr>
      <w:r w:rsidRPr="00071D23">
        <w:rPr>
          <w:b/>
        </w:rPr>
        <w:t>OBVEZATNE UPUTE BROJ VMSJB – I.</w:t>
      </w:r>
    </w:p>
    <w:p w:rsidR="00DB22D9" w:rsidRPr="00071D23" w:rsidRDefault="00DB22D9" w:rsidP="00225252">
      <w:pPr>
        <w:jc w:val="center"/>
        <w:rPr>
          <w:b/>
        </w:rPr>
      </w:pPr>
    </w:p>
    <w:p w:rsidR="00225252" w:rsidRPr="00071D23" w:rsidRDefault="00F05A0B" w:rsidP="00F05A0B">
      <w:pPr>
        <w:jc w:val="center"/>
        <w:rPr>
          <w:b/>
        </w:rPr>
      </w:pPr>
      <w:r w:rsidRPr="00071D23">
        <w:rPr>
          <w:b/>
        </w:rPr>
        <w:t xml:space="preserve">O OBRASCIMA ZA PROVOĐENJE IZBORA </w:t>
      </w:r>
    </w:p>
    <w:p w:rsidR="00F05A0B" w:rsidRPr="00071D23" w:rsidRDefault="00F05A0B" w:rsidP="00F05A0B">
      <w:pPr>
        <w:jc w:val="center"/>
        <w:rPr>
          <w:b/>
        </w:rPr>
      </w:pPr>
      <w:r w:rsidRPr="00071D23">
        <w:rPr>
          <w:b/>
        </w:rPr>
        <w:t>ZA ČLANOVE VIJEĆA MJESNIH ODBORA</w:t>
      </w:r>
    </w:p>
    <w:p w:rsidR="00F05A0B" w:rsidRPr="00071D23" w:rsidRDefault="00F05A0B" w:rsidP="00F05A0B">
      <w:pPr>
        <w:jc w:val="center"/>
        <w:rPr>
          <w:b/>
        </w:rPr>
      </w:pPr>
    </w:p>
    <w:p w:rsidR="00F05A0B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Pripreme i provođenje izbora za članove vijeća mjesnih odbora obavljat</w:t>
      </w:r>
      <w:r w:rsidR="004F2011" w:rsidRPr="00071D23">
        <w:t xml:space="preserve"> </w:t>
      </w:r>
      <w:r w:rsidRPr="00071D23">
        <w:t>će se na obrascima propisanim ovim Obvezatnim uputama. Obrasci su namijenjeni izborima za članove vijeća mjesnih odbora.</w:t>
      </w:r>
    </w:p>
    <w:p w:rsidR="003C7AEC" w:rsidRPr="00071D23" w:rsidRDefault="003C7AEC" w:rsidP="007A07BA">
      <w:pPr>
        <w:pStyle w:val="Odlomakpopisa"/>
        <w:jc w:val="both"/>
      </w:pPr>
    </w:p>
    <w:p w:rsidR="003C7AEC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Obrasci iz točke 1. ovih Obvezatnih uputa nose oznaku OVMSJB.</w:t>
      </w:r>
    </w:p>
    <w:p w:rsidR="003C7AEC" w:rsidRPr="00071D23" w:rsidRDefault="003C7AEC" w:rsidP="007A07BA">
      <w:pPr>
        <w:pStyle w:val="Odlomakpopisa"/>
        <w:jc w:val="both"/>
      </w:pPr>
    </w:p>
    <w:p w:rsidR="003C7AEC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Ako za pojedine radnje nije Obvezatnim uputama utvrđen odgovarajući obrazac, tijelo za provođenje izbora odredit će sadržaj i oblik akta u skladu s odredbama Zakona, kada je to neophodno za provođenje odgovarajuće izborne radnje.</w:t>
      </w:r>
    </w:p>
    <w:p w:rsidR="003C7AEC" w:rsidRPr="00071D23" w:rsidRDefault="003C7AEC" w:rsidP="007A07BA">
      <w:pPr>
        <w:pStyle w:val="Odlomakpopisa"/>
        <w:jc w:val="both"/>
      </w:pPr>
    </w:p>
    <w:p w:rsidR="003C7AEC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Obrasci za provođenje izbora su:</w:t>
      </w:r>
    </w:p>
    <w:p w:rsidR="003C7AEC" w:rsidRPr="00071D23" w:rsidRDefault="003C7AEC" w:rsidP="007A07BA">
      <w:pPr>
        <w:pStyle w:val="Odlomakpopisa"/>
        <w:jc w:val="both"/>
      </w:pPr>
    </w:p>
    <w:p w:rsidR="00F31078" w:rsidRPr="00071D23" w:rsidRDefault="003C7AEC" w:rsidP="00F31078">
      <w:pPr>
        <w:pStyle w:val="Odlomakpopisa"/>
        <w:numPr>
          <w:ilvl w:val="0"/>
          <w:numId w:val="3"/>
        </w:numPr>
        <w:ind w:hanging="371"/>
        <w:jc w:val="both"/>
      </w:pPr>
      <w:r w:rsidRPr="00071D23">
        <w:t>OVMSJB – I</w:t>
      </w:r>
      <w:r w:rsidRPr="00071D23">
        <w:tab/>
      </w:r>
      <w:r w:rsidRPr="00071D23">
        <w:tab/>
        <w:t xml:space="preserve">Prijedlog </w:t>
      </w:r>
      <w:r w:rsidR="0088706F" w:rsidRPr="00071D23">
        <w:t xml:space="preserve">kandidacijske </w:t>
      </w:r>
      <w:r w:rsidRPr="00071D23">
        <w:t xml:space="preserve">liste </w:t>
      </w:r>
      <w:r w:rsidR="0088706F" w:rsidRPr="00071D23">
        <w:t xml:space="preserve">političke stranke/političkih </w:t>
      </w:r>
    </w:p>
    <w:p w:rsidR="003C7AEC" w:rsidRPr="00071D23" w:rsidRDefault="0088706F" w:rsidP="00F31078">
      <w:pPr>
        <w:pStyle w:val="Odlomakpopisa"/>
        <w:ind w:left="1080" w:firstLine="2464"/>
        <w:jc w:val="both"/>
      </w:pPr>
      <w:r w:rsidRPr="00071D23">
        <w:t>stranaka</w:t>
      </w:r>
      <w:r w:rsidR="007A07BA" w:rsidRPr="00071D23">
        <w:t xml:space="preserve"> za </w:t>
      </w:r>
      <w:r w:rsidR="00F31078" w:rsidRPr="00071D23">
        <w:t>izbor članova</w:t>
      </w:r>
      <w:r w:rsidR="007A07BA" w:rsidRPr="00071D23">
        <w:t xml:space="preserve"> vijeća mjesnog</w:t>
      </w:r>
      <w:r w:rsidRPr="00071D23">
        <w:t xml:space="preserve"> </w:t>
      </w:r>
      <w:r w:rsidR="003C7AEC" w:rsidRPr="00071D23">
        <w:t>odbora</w:t>
      </w:r>
    </w:p>
    <w:p w:rsidR="003C7AEC" w:rsidRPr="00071D23" w:rsidRDefault="003C7AEC" w:rsidP="007A07BA">
      <w:pPr>
        <w:jc w:val="both"/>
      </w:pPr>
    </w:p>
    <w:p w:rsidR="007A07BA" w:rsidRPr="00071D23" w:rsidRDefault="003C7AEC" w:rsidP="007A07BA">
      <w:pPr>
        <w:pStyle w:val="Odlomakpopisa"/>
        <w:numPr>
          <w:ilvl w:val="0"/>
          <w:numId w:val="3"/>
        </w:numPr>
        <w:jc w:val="both"/>
      </w:pPr>
      <w:r w:rsidRPr="00071D23">
        <w:t>OVMSJB – II</w:t>
      </w:r>
      <w:r w:rsidRPr="00071D23">
        <w:tab/>
      </w:r>
      <w:r w:rsidRPr="00071D23">
        <w:tab/>
      </w:r>
      <w:r w:rsidR="00F31078" w:rsidRPr="00071D23">
        <w:rPr>
          <w:color w:val="231F20"/>
          <w:shd w:val="clear" w:color="auto" w:fill="FFFFFF"/>
        </w:rPr>
        <w:t>Prijedlog kandidacijske liste grupe birača za izbor članova</w:t>
      </w:r>
    </w:p>
    <w:p w:rsidR="003C7AEC" w:rsidRPr="00071D23" w:rsidRDefault="003C7AEC" w:rsidP="007A07BA">
      <w:pPr>
        <w:pStyle w:val="Odlomakpopisa"/>
        <w:ind w:left="3204" w:firstLine="336"/>
        <w:jc w:val="both"/>
      </w:pPr>
      <w:r w:rsidRPr="00071D23">
        <w:t>vijeća mjesnog odbora</w:t>
      </w:r>
    </w:p>
    <w:p w:rsidR="003C7AEC" w:rsidRPr="00071D23" w:rsidRDefault="003C7AEC" w:rsidP="007A07BA">
      <w:pPr>
        <w:pStyle w:val="Odlomakpopisa"/>
        <w:jc w:val="both"/>
      </w:pPr>
    </w:p>
    <w:p w:rsidR="009715B4" w:rsidRPr="00071D23" w:rsidRDefault="003C7AEC" w:rsidP="009715B4">
      <w:pPr>
        <w:pStyle w:val="Odlomakpopisa"/>
        <w:numPr>
          <w:ilvl w:val="0"/>
          <w:numId w:val="3"/>
        </w:numPr>
        <w:ind w:left="993"/>
        <w:jc w:val="both"/>
      </w:pPr>
      <w:r w:rsidRPr="00071D23">
        <w:t>OVMSJB –</w:t>
      </w:r>
      <w:r w:rsidR="00EA3F5F" w:rsidRPr="00071D23">
        <w:t xml:space="preserve"> II/I</w:t>
      </w:r>
      <w:r w:rsidRPr="00071D23">
        <w:tab/>
      </w:r>
      <w:r w:rsidRPr="00071D23">
        <w:tab/>
      </w:r>
      <w:r w:rsidR="0088706F" w:rsidRPr="00071D23">
        <w:t xml:space="preserve">Obrazac za prikupljanje potpisa birača </w:t>
      </w:r>
      <w:r w:rsidRPr="00071D23">
        <w:t>koji podrž</w:t>
      </w:r>
      <w:r w:rsidR="007A07BA" w:rsidRPr="00071D23">
        <w:t>avaju</w:t>
      </w:r>
    </w:p>
    <w:p w:rsidR="003C7AEC" w:rsidRPr="00071D23" w:rsidRDefault="007A07BA" w:rsidP="009715B4">
      <w:pPr>
        <w:pStyle w:val="Odlomakpopisa"/>
        <w:ind w:left="3544"/>
        <w:jc w:val="both"/>
      </w:pPr>
      <w:r w:rsidRPr="00071D23">
        <w:t>kandidacijsku listu grupe</w:t>
      </w:r>
      <w:r w:rsidR="0088706F" w:rsidRPr="00071D23">
        <w:t xml:space="preserve"> </w:t>
      </w:r>
      <w:r w:rsidR="003C7AEC" w:rsidRPr="00071D23">
        <w:t xml:space="preserve">birača za </w:t>
      </w:r>
      <w:r w:rsidR="0088706F" w:rsidRPr="00071D23">
        <w:t>članove vijeća mjesnog</w:t>
      </w:r>
      <w:r w:rsidR="009715B4" w:rsidRPr="00071D23">
        <w:t xml:space="preserve"> </w:t>
      </w:r>
      <w:r w:rsidR="003C7AEC" w:rsidRPr="00071D23">
        <w:t>odbor</w:t>
      </w:r>
      <w:r w:rsidR="0088706F" w:rsidRPr="00071D23">
        <w:t>a</w:t>
      </w:r>
    </w:p>
    <w:p w:rsidR="003C7AEC" w:rsidRPr="00071D23" w:rsidRDefault="003C7AEC" w:rsidP="007A07BA">
      <w:pPr>
        <w:pStyle w:val="Odlomakpopisa"/>
        <w:jc w:val="both"/>
      </w:pPr>
    </w:p>
    <w:p w:rsidR="007A07BA" w:rsidRPr="00071D23" w:rsidRDefault="003C7AEC" w:rsidP="007A07BA">
      <w:pPr>
        <w:pStyle w:val="Odlomakpopisa"/>
        <w:numPr>
          <w:ilvl w:val="0"/>
          <w:numId w:val="3"/>
        </w:numPr>
        <w:jc w:val="both"/>
      </w:pPr>
      <w:r w:rsidRPr="00071D23">
        <w:t>OVMSJB –</w:t>
      </w:r>
      <w:r w:rsidR="00EA3F5F" w:rsidRPr="00071D23">
        <w:t xml:space="preserve"> III</w:t>
      </w:r>
      <w:r w:rsidRPr="00071D23">
        <w:tab/>
      </w:r>
      <w:r w:rsidRPr="00071D23">
        <w:tab/>
        <w:t>Očitovanje kandidata o p</w:t>
      </w:r>
      <w:r w:rsidR="007A07BA" w:rsidRPr="00071D23">
        <w:t>rihvaćanju kandidature za člana</w:t>
      </w:r>
    </w:p>
    <w:p w:rsidR="003C7AEC" w:rsidRPr="00071D23" w:rsidRDefault="003C7AEC" w:rsidP="007A07BA">
      <w:pPr>
        <w:pStyle w:val="Odlomakpopisa"/>
        <w:ind w:left="3204" w:firstLine="336"/>
        <w:jc w:val="both"/>
      </w:pPr>
      <w:r w:rsidRPr="00071D23">
        <w:t>vijeća mjesnog odbora</w:t>
      </w:r>
    </w:p>
    <w:p w:rsidR="00F31078" w:rsidRPr="00071D23" w:rsidRDefault="00F31078" w:rsidP="007A07BA">
      <w:pPr>
        <w:pStyle w:val="Odlomakpopisa"/>
        <w:ind w:left="3204" w:firstLine="336"/>
        <w:jc w:val="both"/>
      </w:pPr>
    </w:p>
    <w:p w:rsidR="003C7AEC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Oznake, nazivi i sadržaj obrazaca sastavni su dio ovih Obvezatnih uputa.</w:t>
      </w:r>
    </w:p>
    <w:p w:rsidR="003C7AEC" w:rsidRPr="00071D23" w:rsidRDefault="003C7AEC" w:rsidP="003C7AEC">
      <w:pPr>
        <w:pStyle w:val="Odlomakpopisa"/>
      </w:pPr>
    </w:p>
    <w:p w:rsidR="003C7AEC" w:rsidRPr="00071D23" w:rsidRDefault="003C7AEC" w:rsidP="007A07BA">
      <w:pPr>
        <w:pStyle w:val="Odlomakpopisa"/>
        <w:numPr>
          <w:ilvl w:val="0"/>
          <w:numId w:val="2"/>
        </w:numPr>
        <w:jc w:val="both"/>
      </w:pPr>
      <w:r w:rsidRPr="00071D23">
        <w:t>Ove Obvezatne upute stupaju na snagu danom donošenja, a o</w:t>
      </w:r>
      <w:r w:rsidR="00CC6026" w:rsidRPr="00071D23">
        <w:t>b</w:t>
      </w:r>
      <w:r w:rsidRPr="00071D23">
        <w:t>javljuju s</w:t>
      </w:r>
      <w:r w:rsidR="0088706F" w:rsidRPr="00071D23">
        <w:t>e na oglasnoj ploči</w:t>
      </w:r>
      <w:r w:rsidR="00CC6026" w:rsidRPr="00071D23">
        <w:t xml:space="preserve"> u sjedišt</w:t>
      </w:r>
      <w:r w:rsidRPr="00071D23">
        <w:t>u Opći</w:t>
      </w:r>
      <w:r w:rsidR="0088706F" w:rsidRPr="00071D23">
        <w:t xml:space="preserve">ne Sveti Juraj na Bregu i na </w:t>
      </w:r>
      <w:r w:rsidR="00324159" w:rsidRPr="00071D23">
        <w:t xml:space="preserve">web stranici </w:t>
      </w:r>
      <w:r w:rsidR="0088706F" w:rsidRPr="00071D23">
        <w:t>www.svetijurajnabregu</w:t>
      </w:r>
      <w:r w:rsidR="00324159" w:rsidRPr="00071D23">
        <w:t>.hr.</w:t>
      </w:r>
    </w:p>
    <w:p w:rsidR="003C7AEC" w:rsidRPr="00071D23" w:rsidRDefault="003C7AEC" w:rsidP="003C7AEC">
      <w:pPr>
        <w:pStyle w:val="Odlomakpopisa"/>
      </w:pPr>
    </w:p>
    <w:p w:rsidR="003C7AEC" w:rsidRPr="00071D23" w:rsidRDefault="003C7AEC" w:rsidP="003C7AEC"/>
    <w:p w:rsidR="003C7AEC" w:rsidRPr="00071D23" w:rsidRDefault="00DB22D9" w:rsidP="00DB22D9">
      <w:pPr>
        <w:ind w:left="4956" w:firstLine="708"/>
        <w:rPr>
          <w:b/>
        </w:rPr>
      </w:pPr>
      <w:r w:rsidRPr="00071D23">
        <w:rPr>
          <w:b/>
        </w:rPr>
        <w:t xml:space="preserve">              </w:t>
      </w:r>
      <w:r w:rsidR="003C7AEC" w:rsidRPr="00071D23">
        <w:rPr>
          <w:b/>
        </w:rPr>
        <w:t>PREDSJEDNIK</w:t>
      </w:r>
    </w:p>
    <w:p w:rsidR="003C7AEC" w:rsidRPr="00F05A0B" w:rsidRDefault="009715B4" w:rsidP="003C7AEC">
      <w:pPr>
        <w:jc w:val="right"/>
      </w:pPr>
      <w:r w:rsidRPr="00071D23">
        <w:t>Katarina Posavec</w:t>
      </w:r>
      <w:r w:rsidR="0088706F" w:rsidRPr="00071D23">
        <w:t xml:space="preserve">, </w:t>
      </w:r>
      <w:r w:rsidRPr="00071D23">
        <w:t xml:space="preserve">dipl. </w:t>
      </w:r>
      <w:r w:rsidR="003C7AEC" w:rsidRPr="00071D23">
        <w:t>iur.</w:t>
      </w:r>
      <w:r w:rsidR="00DB22D9" w:rsidRPr="00071D23">
        <w:t>, v.</w:t>
      </w:r>
      <w:r w:rsidR="00801C28" w:rsidRPr="00071D23">
        <w:t xml:space="preserve"> </w:t>
      </w:r>
      <w:r w:rsidR="00DB22D9" w:rsidRPr="00071D23">
        <w:t>r</w:t>
      </w:r>
      <w:r w:rsidR="00801C28" w:rsidRPr="00071D23">
        <w:t>.</w:t>
      </w:r>
    </w:p>
    <w:sectPr w:rsidR="003C7AEC" w:rsidRPr="00F05A0B" w:rsidSect="005C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7C"/>
    <w:multiLevelType w:val="hybridMultilevel"/>
    <w:tmpl w:val="D8FCE4AC"/>
    <w:lvl w:ilvl="0" w:tplc="92B25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366"/>
    <w:multiLevelType w:val="hybridMultilevel"/>
    <w:tmpl w:val="4A145DFC"/>
    <w:lvl w:ilvl="0" w:tplc="BC48C7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60288"/>
    <w:multiLevelType w:val="hybridMultilevel"/>
    <w:tmpl w:val="2584B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B"/>
    <w:rsid w:val="00071D23"/>
    <w:rsid w:val="00225252"/>
    <w:rsid w:val="002A055C"/>
    <w:rsid w:val="00324159"/>
    <w:rsid w:val="003C7AEC"/>
    <w:rsid w:val="004F2011"/>
    <w:rsid w:val="005C0372"/>
    <w:rsid w:val="00600934"/>
    <w:rsid w:val="007A07BA"/>
    <w:rsid w:val="00801C28"/>
    <w:rsid w:val="00864E8F"/>
    <w:rsid w:val="00880ABA"/>
    <w:rsid w:val="0088706F"/>
    <w:rsid w:val="009715B4"/>
    <w:rsid w:val="00985538"/>
    <w:rsid w:val="009D7C46"/>
    <w:rsid w:val="00AF4BC4"/>
    <w:rsid w:val="00AF67BD"/>
    <w:rsid w:val="00B146A9"/>
    <w:rsid w:val="00CB4477"/>
    <w:rsid w:val="00CC6026"/>
    <w:rsid w:val="00D13C8D"/>
    <w:rsid w:val="00D55E71"/>
    <w:rsid w:val="00DB22D9"/>
    <w:rsid w:val="00DF34DA"/>
    <w:rsid w:val="00E26A64"/>
    <w:rsid w:val="00EA3F5F"/>
    <w:rsid w:val="00F01895"/>
    <w:rsid w:val="00F05A0B"/>
    <w:rsid w:val="00F31078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A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C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87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A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C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8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Sv. Juraj na Bregu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Redarstvo</dc:creator>
  <cp:lastModifiedBy>Karolina</cp:lastModifiedBy>
  <cp:revision>2</cp:revision>
  <cp:lastPrinted>2017-04-24T06:22:00Z</cp:lastPrinted>
  <dcterms:created xsi:type="dcterms:W3CDTF">2021-04-17T08:25:00Z</dcterms:created>
  <dcterms:modified xsi:type="dcterms:W3CDTF">2021-04-17T08:25:00Z</dcterms:modified>
</cp:coreProperties>
</file>