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3118"/>
      </w:tblGrid>
      <w:tr w:rsidR="006331CD" w:rsidRPr="00DA7A96" w14:paraId="21928A4A" w14:textId="77777777" w:rsidTr="00E35D20">
        <w:trPr>
          <w:trHeight w:val="1337"/>
        </w:trPr>
        <w:tc>
          <w:tcPr>
            <w:tcW w:w="7905" w:type="dxa"/>
            <w:vAlign w:val="center"/>
          </w:tcPr>
          <w:p w14:paraId="3747FE03" w14:textId="77777777" w:rsidR="00D31998" w:rsidRPr="00DA7A96" w:rsidRDefault="00D31998" w:rsidP="000B0AE9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OPĆINA SVETI JURAJ NA BREGU</w:t>
            </w:r>
          </w:p>
          <w:p w14:paraId="5FE88717" w14:textId="77777777" w:rsidR="00DA2E50" w:rsidRPr="00DA7A96" w:rsidRDefault="00DA2E50" w:rsidP="000B0AE9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Pleškovec 29</w:t>
            </w:r>
          </w:p>
          <w:p w14:paraId="76935A90" w14:textId="77777777" w:rsidR="00DA2E50" w:rsidRPr="00DA7A96" w:rsidRDefault="00DA2E50" w:rsidP="000B0AE9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40311 Lopatinec</w:t>
            </w:r>
          </w:p>
        </w:tc>
        <w:tc>
          <w:tcPr>
            <w:tcW w:w="3118" w:type="dxa"/>
          </w:tcPr>
          <w:p w14:paraId="0E064505" w14:textId="77777777" w:rsidR="00D31998" w:rsidRPr="00DA7A96" w:rsidRDefault="00D31998" w:rsidP="000B0AE9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C0609EE" wp14:editId="6EB7CF11">
                  <wp:extent cx="1743075" cy="867484"/>
                  <wp:effectExtent l="0" t="0" r="0" b="8890"/>
                  <wp:docPr id="2" name="Picture 0" descr="sv_juraj_zast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_juraj_zastav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29" cy="86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FF893" w14:textId="77777777" w:rsidR="00C33D4A" w:rsidRPr="00DA7A96" w:rsidRDefault="00C33D4A" w:rsidP="000B0AE9">
      <w:pPr>
        <w:spacing w:line="360" w:lineRule="auto"/>
        <w:jc w:val="both"/>
        <w:rPr>
          <w:rFonts w:ascii="Verdana" w:hAnsi="Verdana"/>
          <w:b/>
          <w:u w:val="single"/>
        </w:rPr>
      </w:pPr>
    </w:p>
    <w:p w14:paraId="7E7FE203" w14:textId="35AEECF0" w:rsidR="000448E0" w:rsidRPr="00E35D20" w:rsidRDefault="00E35D20" w:rsidP="00E35D20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I. </w:t>
      </w:r>
      <w:r w:rsidR="001666CC" w:rsidRPr="00E35D20">
        <w:rPr>
          <w:rFonts w:ascii="Verdana" w:hAnsi="Verdana"/>
          <w:b/>
          <w:u w:val="single"/>
        </w:rPr>
        <w:t>Mještani</w:t>
      </w:r>
      <w:r w:rsidR="002C7428" w:rsidRPr="00E35D20">
        <w:rPr>
          <w:rFonts w:ascii="Verdana" w:hAnsi="Verdana"/>
          <w:b/>
          <w:u w:val="single"/>
        </w:rPr>
        <w:t xml:space="preserve">, </w:t>
      </w:r>
      <w:r w:rsidR="00975BB5" w:rsidRPr="00E35D20">
        <w:rPr>
          <w:rFonts w:ascii="Verdana" w:hAnsi="Verdana"/>
          <w:b/>
          <w:u w:val="single"/>
        </w:rPr>
        <w:t>U</w:t>
      </w:r>
      <w:r w:rsidR="002C7428" w:rsidRPr="00E35D20">
        <w:rPr>
          <w:rFonts w:ascii="Verdana" w:hAnsi="Verdana"/>
          <w:b/>
          <w:u w:val="single"/>
        </w:rPr>
        <w:t>druge</w:t>
      </w:r>
    </w:p>
    <w:p w14:paraId="2D020449" w14:textId="77777777" w:rsidR="000B0AE9" w:rsidRPr="00DA7A96" w:rsidRDefault="000B0AE9" w:rsidP="000B0AE9">
      <w:pPr>
        <w:spacing w:line="360" w:lineRule="auto"/>
        <w:jc w:val="both"/>
        <w:rPr>
          <w:rFonts w:ascii="Verdana" w:hAnsi="Verdana"/>
          <w:b/>
          <w:u w:val="single"/>
        </w:rPr>
      </w:pPr>
    </w:p>
    <w:p w14:paraId="0B0E794A" w14:textId="7625CD02" w:rsidR="00D51277" w:rsidRPr="00DA7A96" w:rsidRDefault="00D51277" w:rsidP="000B0AE9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 xml:space="preserve">povećanje iznosa za jednokratnu naknadu za </w:t>
      </w:r>
      <w:r w:rsidR="00C33D4A" w:rsidRPr="00DA7A96">
        <w:rPr>
          <w:rFonts w:ascii="Verdana" w:hAnsi="Verdana"/>
        </w:rPr>
        <w:t xml:space="preserve">novorođenče </w:t>
      </w:r>
      <w:r w:rsidR="002A12E4" w:rsidRPr="00DA7A96">
        <w:rPr>
          <w:rFonts w:ascii="Verdana" w:hAnsi="Verdana"/>
        </w:rPr>
        <w:t xml:space="preserve">– </w:t>
      </w:r>
      <w:r w:rsidR="00A6082B" w:rsidRPr="00DA7A96">
        <w:rPr>
          <w:rFonts w:ascii="Verdana" w:hAnsi="Verdana"/>
        </w:rPr>
        <w:t>3</w:t>
      </w:r>
      <w:r w:rsidR="002A12E4" w:rsidRPr="00DA7A96">
        <w:rPr>
          <w:rFonts w:ascii="Verdana" w:hAnsi="Verdana"/>
        </w:rPr>
        <w:t>.000 Kn</w:t>
      </w:r>
    </w:p>
    <w:p w14:paraId="454FCA73" w14:textId="77777777" w:rsidR="00A96DB1" w:rsidRPr="00DA7A96" w:rsidRDefault="00A96DB1" w:rsidP="000B0AE9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 xml:space="preserve">sufinanciranje boravka djece u </w:t>
      </w:r>
      <w:r w:rsidR="006A40E8" w:rsidRPr="00DA7A96">
        <w:rPr>
          <w:rFonts w:ascii="Verdana" w:hAnsi="Verdana"/>
        </w:rPr>
        <w:t>vr</w:t>
      </w:r>
      <w:r w:rsidR="00F96426" w:rsidRPr="00DA7A96">
        <w:rPr>
          <w:rFonts w:ascii="Verdana" w:hAnsi="Verdana"/>
        </w:rPr>
        <w:t>tićima i jaslicama</w:t>
      </w:r>
      <w:r w:rsidRPr="00DA7A96">
        <w:rPr>
          <w:rFonts w:ascii="Verdana" w:hAnsi="Verdana"/>
        </w:rPr>
        <w:t xml:space="preserve"> </w:t>
      </w:r>
      <w:r w:rsidR="003E287F" w:rsidRPr="00DA7A96">
        <w:rPr>
          <w:rFonts w:ascii="Verdana" w:hAnsi="Verdana"/>
        </w:rPr>
        <w:t>(18</w:t>
      </w:r>
      <w:r w:rsidR="00890B34" w:rsidRPr="00DA7A96">
        <w:rPr>
          <w:rFonts w:ascii="Verdana" w:hAnsi="Verdana"/>
        </w:rPr>
        <w:t xml:space="preserve">0 djece) </w:t>
      </w:r>
      <w:r w:rsidRPr="00DA7A96">
        <w:rPr>
          <w:rFonts w:ascii="Verdana" w:hAnsi="Verdana"/>
        </w:rPr>
        <w:t>- 50%</w:t>
      </w:r>
      <w:r w:rsidR="00F96426" w:rsidRPr="00DA7A96">
        <w:rPr>
          <w:rFonts w:ascii="Verdana" w:hAnsi="Verdana"/>
        </w:rPr>
        <w:t xml:space="preserve"> ekonomske cijene</w:t>
      </w:r>
      <w:r w:rsidR="00F213C4" w:rsidRPr="00DA7A96">
        <w:rPr>
          <w:rFonts w:ascii="Verdana" w:hAnsi="Verdana"/>
        </w:rPr>
        <w:t xml:space="preserve"> </w:t>
      </w:r>
    </w:p>
    <w:p w14:paraId="21166AF5" w14:textId="77777777" w:rsidR="00022687" w:rsidRPr="00DA7A96" w:rsidRDefault="00022687" w:rsidP="000B0AE9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za drugo i svako iduće dijete za istovremeni boravak 75%</w:t>
      </w:r>
    </w:p>
    <w:p w14:paraId="6F2E3667" w14:textId="77777777" w:rsidR="002B3158" w:rsidRPr="00DA7A96" w:rsidRDefault="002B3158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rada asistenta/pomagača u vrtiću</w:t>
      </w:r>
    </w:p>
    <w:p w14:paraId="5AEA0F6B" w14:textId="1D44721B" w:rsidR="002B3158" w:rsidRPr="00DA7A96" w:rsidRDefault="002B3158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organizacija pred</w:t>
      </w:r>
      <w:r w:rsidR="002A12E4" w:rsidRPr="00DA7A96">
        <w:rPr>
          <w:rFonts w:ascii="Verdana" w:hAnsi="Verdana"/>
        </w:rPr>
        <w:t>škole</w:t>
      </w:r>
    </w:p>
    <w:p w14:paraId="605E5B67" w14:textId="77777777" w:rsidR="002B3158" w:rsidRPr="00DA7A96" w:rsidRDefault="002B3158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provode naizmjenično vrtići Žibeki i Ringišpil</w:t>
      </w:r>
    </w:p>
    <w:p w14:paraId="1EE56EF6" w14:textId="77777777" w:rsidR="002B3158" w:rsidRPr="00DA7A96" w:rsidRDefault="002B3158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prijevoza učenika – razlika nadstandarda</w:t>
      </w:r>
    </w:p>
    <w:p w14:paraId="62DEA676" w14:textId="77777777" w:rsidR="002B3158" w:rsidRPr="00DA7A96" w:rsidRDefault="002B3158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do 3 km za razrednu nastavu</w:t>
      </w:r>
    </w:p>
    <w:p w14:paraId="12A4E791" w14:textId="77777777" w:rsidR="002B3158" w:rsidRPr="00DA7A96" w:rsidRDefault="002B3158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do 5 km za predmetnu nastavu  </w:t>
      </w:r>
    </w:p>
    <w:p w14:paraId="5B547253" w14:textId="77777777" w:rsidR="002B3158" w:rsidRPr="00DA7A96" w:rsidRDefault="002B3158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rada asistenta/pomagača u osnovnoj školi (4 asistenta)</w:t>
      </w:r>
    </w:p>
    <w:p w14:paraId="51B2D363" w14:textId="0485D4B9" w:rsidR="002B3158" w:rsidRPr="00DA7A96" w:rsidRDefault="002B3158" w:rsidP="000B0AE9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financiranje užine za učenike osnovne škole</w:t>
      </w:r>
      <w:r w:rsidR="006331E3" w:rsidRPr="00DA7A96">
        <w:rPr>
          <w:rFonts w:ascii="Verdana" w:hAnsi="Verdana"/>
        </w:rPr>
        <w:t xml:space="preserve"> kojima roditelji primaju dječji doplatak</w:t>
      </w:r>
    </w:p>
    <w:p w14:paraId="338A7485" w14:textId="4E8E27EE" w:rsidR="00602E5A" w:rsidRPr="00DA7A96" w:rsidRDefault="00DF0146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stipendiranje studenata (</w:t>
      </w:r>
      <w:r w:rsidR="004C1DB3">
        <w:rPr>
          <w:rFonts w:ascii="Verdana" w:hAnsi="Verdana"/>
        </w:rPr>
        <w:t>50</w:t>
      </w:r>
      <w:r w:rsidR="00602E5A" w:rsidRPr="00DA7A96">
        <w:rPr>
          <w:rFonts w:ascii="Verdana" w:hAnsi="Verdana"/>
        </w:rPr>
        <w:t xml:space="preserve"> st</w:t>
      </w:r>
      <w:r w:rsidR="00B414AD" w:rsidRPr="00DA7A96">
        <w:rPr>
          <w:rFonts w:ascii="Verdana" w:hAnsi="Verdana"/>
        </w:rPr>
        <w:t>ipendista)</w:t>
      </w:r>
      <w:r w:rsidR="00AB3BF4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>–</w:t>
      </w:r>
      <w:r w:rsidR="00AB3BF4" w:rsidRPr="00DA7A96">
        <w:rPr>
          <w:rFonts w:ascii="Verdana" w:hAnsi="Verdana"/>
        </w:rPr>
        <w:t xml:space="preserve"> </w:t>
      </w:r>
      <w:r w:rsidR="002A12E4" w:rsidRPr="00DA7A96">
        <w:rPr>
          <w:rFonts w:ascii="Verdana" w:hAnsi="Verdana"/>
        </w:rPr>
        <w:t>4</w:t>
      </w:r>
      <w:r w:rsidR="00602E5A" w:rsidRPr="00DA7A96">
        <w:rPr>
          <w:rFonts w:ascii="Verdana" w:hAnsi="Verdana"/>
        </w:rPr>
        <w:t>00</w:t>
      </w:r>
      <w:r w:rsidR="00B414AD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 xml:space="preserve">Kn Čakovec, </w:t>
      </w:r>
      <w:r w:rsidR="002A12E4" w:rsidRPr="00DA7A96">
        <w:rPr>
          <w:rFonts w:ascii="Verdana" w:hAnsi="Verdana"/>
        </w:rPr>
        <w:t xml:space="preserve">500 Kn </w:t>
      </w:r>
      <w:r w:rsidR="00602E5A" w:rsidRPr="00DA7A96">
        <w:rPr>
          <w:rFonts w:ascii="Verdana" w:hAnsi="Verdana"/>
        </w:rPr>
        <w:t>Varaždin,</w:t>
      </w:r>
      <w:r w:rsidR="002A12E4" w:rsidRPr="00DA7A96">
        <w:rPr>
          <w:rFonts w:ascii="Verdana" w:hAnsi="Verdana"/>
        </w:rPr>
        <w:t xml:space="preserve"> Koprivnica i Križevci,a </w:t>
      </w:r>
      <w:r w:rsidR="00602E5A" w:rsidRPr="00DA7A96">
        <w:rPr>
          <w:rFonts w:ascii="Verdana" w:hAnsi="Verdana"/>
        </w:rPr>
        <w:t xml:space="preserve">za </w:t>
      </w:r>
      <w:r w:rsidR="002A12E4" w:rsidRPr="00DA7A96">
        <w:rPr>
          <w:rFonts w:ascii="Verdana" w:hAnsi="Verdana"/>
        </w:rPr>
        <w:t>daljnje lokacije 7</w:t>
      </w:r>
      <w:r w:rsidR="00602E5A" w:rsidRPr="00DA7A96">
        <w:rPr>
          <w:rFonts w:ascii="Verdana" w:hAnsi="Verdana"/>
        </w:rPr>
        <w:t>00</w:t>
      </w:r>
      <w:r w:rsidR="00B414AD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>Kn</w:t>
      </w:r>
    </w:p>
    <w:p w14:paraId="61A4F2AC" w14:textId="77777777" w:rsidR="00316232" w:rsidRPr="00DA7A96" w:rsidRDefault="005C798D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pomoć osobama s</w:t>
      </w:r>
      <w:r w:rsidR="00C31E14" w:rsidRPr="00DA7A96">
        <w:rPr>
          <w:rFonts w:ascii="Verdana" w:hAnsi="Verdana"/>
        </w:rPr>
        <w:t>a</w:t>
      </w:r>
      <w:r w:rsidRPr="00DA7A96">
        <w:rPr>
          <w:rFonts w:ascii="Verdana" w:hAnsi="Verdana"/>
        </w:rPr>
        <w:t xml:space="preserve"> zdravstvenim teškoćama i </w:t>
      </w:r>
      <w:r w:rsidR="009539F2" w:rsidRPr="00DA7A96">
        <w:rPr>
          <w:rFonts w:ascii="Verdana" w:hAnsi="Verdana"/>
        </w:rPr>
        <w:t xml:space="preserve">socijalno ugroženim </w:t>
      </w:r>
      <w:r w:rsidRPr="00DA7A96">
        <w:rPr>
          <w:rFonts w:ascii="Verdana" w:hAnsi="Verdana"/>
        </w:rPr>
        <w:t>obiteljima</w:t>
      </w:r>
      <w:r w:rsidR="004264A2" w:rsidRPr="00DA7A96">
        <w:rPr>
          <w:rFonts w:ascii="Verdana" w:hAnsi="Verdana"/>
        </w:rPr>
        <w:t xml:space="preserve"> (Crveni križ</w:t>
      </w:r>
      <w:r w:rsidR="00890B34" w:rsidRPr="00DA7A96">
        <w:rPr>
          <w:rFonts w:ascii="Verdana" w:hAnsi="Verdana"/>
        </w:rPr>
        <w:t>)</w:t>
      </w:r>
    </w:p>
    <w:p w14:paraId="36717CC5" w14:textId="5A853498" w:rsidR="008D19A2" w:rsidRPr="00DA7A96" w:rsidRDefault="009539F2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isplata obveza prema udrugama (kultura, sport, DVD,…)</w:t>
      </w:r>
    </w:p>
    <w:p w14:paraId="3ACC5A06" w14:textId="75E658D5" w:rsidR="003C7BDC" w:rsidRPr="00DA7A96" w:rsidRDefault="003C7BDC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kontrola utrošenih ugovornih sredstava iz 201</w:t>
      </w:r>
      <w:r w:rsidR="006331E3" w:rsidRPr="00DA7A96">
        <w:rPr>
          <w:rFonts w:ascii="Verdana" w:hAnsi="Verdana"/>
        </w:rPr>
        <w:t>9</w:t>
      </w:r>
      <w:r w:rsidRPr="00DA7A96">
        <w:rPr>
          <w:rFonts w:ascii="Verdana" w:hAnsi="Verdana"/>
        </w:rPr>
        <w:t>. godine.</w:t>
      </w:r>
    </w:p>
    <w:p w14:paraId="4CA66475" w14:textId="5F0E96BC" w:rsidR="002A12E4" w:rsidRPr="00DA7A96" w:rsidRDefault="002A12E4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proveden natječaj i potpisani ugovori za korištenje sredstava za financiranje projekata-manifestacija u 20</w:t>
      </w:r>
      <w:r w:rsidR="006331E3" w:rsidRPr="00DA7A96">
        <w:rPr>
          <w:rFonts w:ascii="Verdana" w:hAnsi="Verdana"/>
        </w:rPr>
        <w:t>20</w:t>
      </w:r>
      <w:r w:rsidRPr="00DA7A96">
        <w:rPr>
          <w:rFonts w:ascii="Verdana" w:hAnsi="Verdana"/>
        </w:rPr>
        <w:t>.g.</w:t>
      </w:r>
    </w:p>
    <w:p w14:paraId="2668B2E6" w14:textId="55E7B090" w:rsidR="00890B34" w:rsidRPr="00DA7A96" w:rsidRDefault="00890B34" w:rsidP="000B0AE9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podjela novčane pomoći za umirovljenike</w:t>
      </w:r>
      <w:r w:rsidR="000170CE" w:rsidRPr="00DA7A96">
        <w:rPr>
          <w:rFonts w:ascii="Verdana" w:hAnsi="Verdana"/>
        </w:rPr>
        <w:t xml:space="preserve"> s niskim primanjima za Uskrs</w:t>
      </w:r>
      <w:r w:rsidR="00882890" w:rsidRPr="00DA7A96">
        <w:rPr>
          <w:rFonts w:ascii="Verdana" w:hAnsi="Verdana"/>
        </w:rPr>
        <w:t xml:space="preserve"> i Božić</w:t>
      </w:r>
    </w:p>
    <w:p w14:paraId="23B19EA6" w14:textId="77777777" w:rsidR="008C322F" w:rsidRPr="00DA7A96" w:rsidRDefault="007263DA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</w:rPr>
      </w:pPr>
      <w:r w:rsidRPr="00DA7A96">
        <w:rPr>
          <w:rFonts w:ascii="Verdana" w:hAnsi="Verdana"/>
        </w:rPr>
        <w:t xml:space="preserve">nastavak rada </w:t>
      </w:r>
      <w:r w:rsidR="00232D9D" w:rsidRPr="00DA7A96">
        <w:rPr>
          <w:rFonts w:ascii="Verdana" w:hAnsi="Verdana"/>
        </w:rPr>
        <w:t>bibliobusne</w:t>
      </w:r>
      <w:r w:rsidRPr="00DA7A96">
        <w:rPr>
          <w:rFonts w:ascii="Verdana" w:hAnsi="Verdana"/>
        </w:rPr>
        <w:t xml:space="preserve"> službe knjižnice Čakovec</w:t>
      </w:r>
    </w:p>
    <w:p w14:paraId="1A7E28A0" w14:textId="77777777" w:rsidR="00CF09DA" w:rsidRPr="00DA7A96" w:rsidRDefault="00194AD9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provedba</w:t>
      </w:r>
      <w:r w:rsidR="00CF09DA" w:rsidRPr="00DA7A96">
        <w:rPr>
          <w:rFonts w:ascii="Verdana" w:hAnsi="Verdana"/>
        </w:rPr>
        <w:t xml:space="preserve"> projekta “Želim obrazovanje i posao” – nositelj Crveni križ</w:t>
      </w:r>
    </w:p>
    <w:p w14:paraId="74E94ABA" w14:textId="77777777" w:rsidR="007F29E3" w:rsidRPr="00DA7A96" w:rsidRDefault="007F29E3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zapošljavanje </w:t>
      </w:r>
      <w:r w:rsidR="00AB0462" w:rsidRPr="00DA7A96">
        <w:rPr>
          <w:rFonts w:ascii="Verdana" w:hAnsi="Verdana"/>
        </w:rPr>
        <w:t>9</w:t>
      </w:r>
      <w:r w:rsidRPr="00DA7A96">
        <w:rPr>
          <w:rFonts w:ascii="Verdana" w:hAnsi="Verdana"/>
        </w:rPr>
        <w:t xml:space="preserve"> osob</w:t>
      </w:r>
      <w:r w:rsidR="00AB0462" w:rsidRPr="00DA7A96">
        <w:rPr>
          <w:rFonts w:ascii="Verdana" w:hAnsi="Verdana"/>
        </w:rPr>
        <w:t>a</w:t>
      </w:r>
      <w:r w:rsidRPr="00DA7A96">
        <w:rPr>
          <w:rFonts w:ascii="Verdana" w:hAnsi="Verdana"/>
        </w:rPr>
        <w:t xml:space="preserve"> koje će brinuti za 54 korisnika</w:t>
      </w:r>
      <w:r w:rsidR="00C13083" w:rsidRPr="00DA7A96">
        <w:rPr>
          <w:rFonts w:ascii="Verdana" w:hAnsi="Verdana"/>
        </w:rPr>
        <w:t xml:space="preserve">, </w:t>
      </w:r>
      <w:r w:rsidR="000C3565" w:rsidRPr="00DA7A96">
        <w:rPr>
          <w:rFonts w:ascii="Verdana" w:hAnsi="Verdana"/>
        </w:rPr>
        <w:t>(</w:t>
      </w:r>
      <w:r w:rsidR="00C13083" w:rsidRPr="00DA7A96">
        <w:rPr>
          <w:rFonts w:ascii="Verdana" w:hAnsi="Verdana"/>
        </w:rPr>
        <w:t>2 zaposlenika iz općine</w:t>
      </w:r>
      <w:r w:rsidR="000C3565" w:rsidRPr="00DA7A96">
        <w:rPr>
          <w:rFonts w:ascii="Verdana" w:hAnsi="Verdana"/>
        </w:rPr>
        <w:t>)</w:t>
      </w:r>
      <w:r w:rsidR="00C13083" w:rsidRPr="00DA7A96">
        <w:rPr>
          <w:rFonts w:ascii="Verdana" w:hAnsi="Verdana"/>
        </w:rPr>
        <w:t xml:space="preserve"> </w:t>
      </w:r>
    </w:p>
    <w:p w14:paraId="4AD9C7A8" w14:textId="77777777" w:rsidR="000B0AE9" w:rsidRDefault="000B0AE9" w:rsidP="000B0AE9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/>
      </w:r>
    </w:p>
    <w:p w14:paraId="236E8250" w14:textId="77777777" w:rsidR="000B0AE9" w:rsidRDefault="000B0AE9">
      <w:pPr>
        <w:widowControl/>
        <w:autoSpaceDE/>
        <w:autoSpaceDN/>
        <w:adjustRightInd/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46F8F9F4" w14:textId="0FC44FE8" w:rsidR="00316232" w:rsidRPr="00E35D20" w:rsidRDefault="000B0AE9" w:rsidP="00E35D20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u w:val="single"/>
        </w:rPr>
        <w:lastRenderedPageBreak/>
        <w:br/>
      </w:r>
      <w:r w:rsidR="00E35D20" w:rsidRPr="00E35D20">
        <w:rPr>
          <w:rFonts w:ascii="Verdana" w:hAnsi="Verdana"/>
          <w:b/>
          <w:bCs/>
          <w:u w:val="single"/>
        </w:rPr>
        <w:t>II. I</w:t>
      </w:r>
      <w:r w:rsidR="00F57DAA" w:rsidRPr="00E35D20">
        <w:rPr>
          <w:rFonts w:ascii="Verdana" w:hAnsi="Verdana"/>
          <w:b/>
          <w:bCs/>
          <w:u w:val="single"/>
        </w:rPr>
        <w:t>zrađen</w:t>
      </w:r>
      <w:r w:rsidR="0093049F" w:rsidRPr="00E35D20">
        <w:rPr>
          <w:rFonts w:ascii="Verdana" w:hAnsi="Verdana"/>
          <w:b/>
          <w:bCs/>
          <w:u w:val="single"/>
        </w:rPr>
        <w:t>i</w:t>
      </w:r>
      <w:r w:rsidR="00B132A8" w:rsidRPr="00E35D20">
        <w:rPr>
          <w:rFonts w:ascii="Verdana" w:hAnsi="Verdana"/>
          <w:b/>
          <w:bCs/>
          <w:u w:val="single"/>
        </w:rPr>
        <w:t>/u izradi</w:t>
      </w:r>
      <w:r w:rsidR="00F57DAA" w:rsidRPr="00E35D20">
        <w:rPr>
          <w:rFonts w:ascii="Verdana" w:hAnsi="Verdana"/>
          <w:b/>
          <w:bCs/>
          <w:u w:val="single"/>
        </w:rPr>
        <w:t xml:space="preserve"> projekt</w:t>
      </w:r>
      <w:r w:rsidR="0093049F" w:rsidRPr="00E35D20">
        <w:rPr>
          <w:rFonts w:ascii="Verdana" w:hAnsi="Verdana"/>
          <w:b/>
          <w:bCs/>
          <w:u w:val="single"/>
        </w:rPr>
        <w:t>i</w:t>
      </w:r>
      <w:r w:rsidR="00F57DAA" w:rsidRPr="00E35D20">
        <w:rPr>
          <w:rFonts w:ascii="Verdana" w:hAnsi="Verdana"/>
          <w:b/>
          <w:bCs/>
          <w:u w:val="single"/>
        </w:rPr>
        <w:t xml:space="preserve"> za</w:t>
      </w:r>
      <w:r w:rsidR="005920B7" w:rsidRPr="00E35D20">
        <w:rPr>
          <w:rFonts w:ascii="Verdana" w:hAnsi="Verdana"/>
          <w:b/>
          <w:bCs/>
          <w:u w:val="single"/>
        </w:rPr>
        <w:t xml:space="preserve">: </w:t>
      </w:r>
    </w:p>
    <w:p w14:paraId="2B0F49F7" w14:textId="7D0D90BB" w:rsidR="00D27171" w:rsidRPr="00DA7A96" w:rsidRDefault="00ED68AF" w:rsidP="00E35D20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odvodnj</w:t>
      </w:r>
      <w:r w:rsidR="006F09FE" w:rsidRPr="00DA7A96">
        <w:rPr>
          <w:rFonts w:ascii="Verdana" w:hAnsi="Verdana"/>
        </w:rPr>
        <w:t>a</w:t>
      </w:r>
      <w:r w:rsidRPr="00DA7A96">
        <w:rPr>
          <w:rFonts w:ascii="Verdana" w:hAnsi="Verdana"/>
        </w:rPr>
        <w:t xml:space="preserve"> otpadnih voda</w:t>
      </w:r>
      <w:r w:rsidR="006F09FE" w:rsidRPr="00DA7A96">
        <w:rPr>
          <w:rFonts w:ascii="Verdana" w:hAnsi="Verdana"/>
        </w:rPr>
        <w:t xml:space="preserve"> - kanalizacija</w:t>
      </w:r>
    </w:p>
    <w:p w14:paraId="0CCF6A3A" w14:textId="11A96834" w:rsidR="00ED68AF" w:rsidRPr="00DA7A96" w:rsidRDefault="00ED68AF" w:rsidP="00E35D20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izrada koncepcijskog rješenja sustava odvodnje  otpadnih voda „Dragoslavec selo“ i „Merhatovec“</w:t>
      </w:r>
    </w:p>
    <w:p w14:paraId="7B4427F6" w14:textId="041AA242" w:rsidR="00ED68AF" w:rsidRPr="00DA7A96" w:rsidRDefault="00ED68AF" w:rsidP="00E35D20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izrađeni glavni projekt sustava odvodnje za ulice: I.L.Ribara i Poljska u Lopatincu</w:t>
      </w:r>
    </w:p>
    <w:p w14:paraId="5899F0C9" w14:textId="21C3722F" w:rsidR="008A2A31" w:rsidRPr="00DA7A96" w:rsidRDefault="008A2A31" w:rsidP="00E35D20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idejno rješenje odvodnje otpadnih voda s pročistačima</w:t>
      </w:r>
      <w:r w:rsidR="0073498C" w:rsidRPr="00DA7A96">
        <w:rPr>
          <w:rFonts w:ascii="Verdana" w:hAnsi="Verdana"/>
        </w:rPr>
        <w:t>/prepumpnim stanicama</w:t>
      </w:r>
      <w:r w:rsidRPr="00DA7A96">
        <w:rPr>
          <w:rFonts w:ascii="Verdana" w:hAnsi="Verdana"/>
        </w:rPr>
        <w:t xml:space="preserve"> – neizgrađeni dio </w:t>
      </w:r>
      <w:r w:rsidR="00B26A10" w:rsidRPr="00DA7A96">
        <w:rPr>
          <w:rFonts w:ascii="Verdana" w:hAnsi="Verdana"/>
        </w:rPr>
        <w:t>mreže</w:t>
      </w:r>
    </w:p>
    <w:p w14:paraId="25F16031" w14:textId="4E47396F" w:rsidR="000B0AE9" w:rsidRDefault="005741E2" w:rsidP="00E35D20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 xml:space="preserve">projektiranje sekundarnih vodova u Lopatincu (I.G.Kovačića) i Vučetincu (iza „Đureka“) </w:t>
      </w:r>
    </w:p>
    <w:p w14:paraId="38040FD8" w14:textId="25C85048" w:rsidR="00D05254" w:rsidRPr="000B0AE9" w:rsidRDefault="00790D82" w:rsidP="00E35D20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rPr>
          <w:rFonts w:ascii="Verdana" w:hAnsi="Verdana"/>
        </w:rPr>
      </w:pPr>
      <w:r w:rsidRPr="000B0AE9">
        <w:rPr>
          <w:rFonts w:ascii="Verdana" w:hAnsi="Verdana"/>
        </w:rPr>
        <w:t xml:space="preserve">adaptacija </w:t>
      </w:r>
      <w:r w:rsidR="00274EF3" w:rsidRPr="000B0AE9">
        <w:rPr>
          <w:rFonts w:ascii="Verdana" w:hAnsi="Verdana"/>
        </w:rPr>
        <w:t>vrtić</w:t>
      </w:r>
      <w:r w:rsidRPr="000B0AE9">
        <w:rPr>
          <w:rFonts w:ascii="Verdana" w:hAnsi="Verdana"/>
        </w:rPr>
        <w:t>-a</w:t>
      </w:r>
      <w:r w:rsidR="00274EF3" w:rsidRPr="000B0AE9">
        <w:rPr>
          <w:rFonts w:ascii="Verdana" w:hAnsi="Verdana"/>
        </w:rPr>
        <w:t xml:space="preserve"> Brezje</w:t>
      </w:r>
    </w:p>
    <w:p w14:paraId="15B282BA" w14:textId="26264328" w:rsidR="00D30E4A" w:rsidRPr="00DA7A96" w:rsidRDefault="00790D82" w:rsidP="00E35D20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 xml:space="preserve">projekt energetske obnove: </w:t>
      </w:r>
      <w:r w:rsidR="00B26A10" w:rsidRPr="00DA7A96">
        <w:rPr>
          <w:rFonts w:ascii="Verdana" w:hAnsi="Verdana"/>
        </w:rPr>
        <w:t>promjena krovišta, betonska ploča, toplinska izolacija</w:t>
      </w:r>
    </w:p>
    <w:p w14:paraId="24EB09C2" w14:textId="1AEFBFFA" w:rsidR="00790D82" w:rsidRPr="00DA7A96" w:rsidRDefault="00ED68AF" w:rsidP="00E35D20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projekt uređenja dječjeg igrališta s novim aluminijskim igralima</w:t>
      </w:r>
    </w:p>
    <w:p w14:paraId="1F8C5BFA" w14:textId="43A3A6B9" w:rsidR="00882890" w:rsidRPr="00DA7A96" w:rsidRDefault="00882890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izrada glavnog projekta područne škole u Zasadbregu za potrebe prelaska u jednosmjenski rad</w:t>
      </w:r>
    </w:p>
    <w:p w14:paraId="0FB2631E" w14:textId="1FF8ED20" w:rsidR="00AE41E0" w:rsidRPr="00DA7A96" w:rsidRDefault="00AE41E0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eastAsia="Times New Roman" w:hAnsi="Verdana" w:cs="Calibri"/>
          <w:lang w:eastAsia="hr-HR"/>
        </w:rPr>
        <w:t>projekt energetske obnove doma kulture u Dragoslavcu</w:t>
      </w:r>
    </w:p>
    <w:p w14:paraId="0AA57B03" w14:textId="180C11F2" w:rsidR="002F1494" w:rsidRPr="00DA7A96" w:rsidRDefault="002F1494" w:rsidP="00E35D20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projekt rekonstrukcije SRC Pleškovec – zatvaranje dijela nadstrešnice</w:t>
      </w:r>
    </w:p>
    <w:p w14:paraId="58CE8D43" w14:textId="77777777" w:rsidR="00C84860" w:rsidRPr="00DA7A96" w:rsidRDefault="00C84860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projekt prometnice u gospodarskoj zoni u Brezju – II. faza  </w:t>
      </w:r>
    </w:p>
    <w:p w14:paraId="5A211DE2" w14:textId="77777777" w:rsidR="001408C7" w:rsidRPr="00DA7A96" w:rsidRDefault="00F2530C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projekt prometnice u</w:t>
      </w:r>
      <w:r w:rsidR="00C84860" w:rsidRPr="00DA7A96">
        <w:rPr>
          <w:rFonts w:ascii="Verdana" w:hAnsi="Verdana"/>
        </w:rPr>
        <w:t xml:space="preserve"> stambenoj zoni</w:t>
      </w:r>
      <w:r w:rsidRPr="00DA7A96">
        <w:rPr>
          <w:rFonts w:ascii="Verdana" w:hAnsi="Verdana"/>
        </w:rPr>
        <w:t xml:space="preserve"> uz gospodarsku zonu u Brezju, 27 gradilišta</w:t>
      </w:r>
    </w:p>
    <w:p w14:paraId="070E2EF1" w14:textId="18AEAE9F" w:rsidR="00F2530C" w:rsidRPr="00DA7A96" w:rsidRDefault="001408C7" w:rsidP="00E35D20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u postupku izvlaštenje parcele na spoju gospodarske i stambene zone (Hergotić)</w:t>
      </w:r>
      <w:r w:rsidR="00F2530C" w:rsidRPr="00DA7A96">
        <w:rPr>
          <w:rFonts w:ascii="Verdana" w:hAnsi="Verdana"/>
        </w:rPr>
        <w:t xml:space="preserve">  </w:t>
      </w:r>
    </w:p>
    <w:p w14:paraId="61B80857" w14:textId="77777777" w:rsidR="001408C7" w:rsidRPr="00DA7A96" w:rsidRDefault="001408C7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projektiranje prometnice odvojak Marka Kovača u Lopatincu – projekt Zelendol</w:t>
      </w:r>
    </w:p>
    <w:p w14:paraId="03297497" w14:textId="11D21B27" w:rsidR="00AB0DE7" w:rsidRPr="00DA7A96" w:rsidRDefault="00AB0DE7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projekt produženje nogostupa u ulici I.G. Kovačića u Lopatincu od ulaza u Vrtnu ulicu do izlaza Ulice Marka Kovača u dužini cca. 200 metara</w:t>
      </w:r>
    </w:p>
    <w:p w14:paraId="462B80BC" w14:textId="51D8BF23" w:rsidR="00C84860" w:rsidRPr="00DA7A96" w:rsidRDefault="00B132A8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SRC Rogoznica u Vučetincu</w:t>
      </w:r>
    </w:p>
    <w:p w14:paraId="0DF67415" w14:textId="77777777" w:rsidR="00B132A8" w:rsidRPr="00DA7A96" w:rsidRDefault="00B132A8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SRC Zasadbreg</w:t>
      </w:r>
    </w:p>
    <w:p w14:paraId="42CFFD8E" w14:textId="77777777" w:rsidR="00C84860" w:rsidRPr="00DA7A96" w:rsidRDefault="002372A2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D</w:t>
      </w:r>
      <w:r w:rsidR="00AB0462" w:rsidRPr="00DA7A96">
        <w:rPr>
          <w:rFonts w:ascii="Verdana" w:hAnsi="Verdana"/>
        </w:rPr>
        <w:t>om kulture</w:t>
      </w:r>
      <w:r w:rsidRPr="00DA7A96">
        <w:rPr>
          <w:rFonts w:ascii="Verdana" w:hAnsi="Verdana"/>
        </w:rPr>
        <w:t xml:space="preserve"> Vučetinec</w:t>
      </w:r>
    </w:p>
    <w:p w14:paraId="403F05B4" w14:textId="77777777" w:rsidR="002372A2" w:rsidRPr="00DA7A96" w:rsidRDefault="00C84860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Dom kulture Frkanovec – II faza</w:t>
      </w:r>
    </w:p>
    <w:p w14:paraId="154C30D0" w14:textId="77777777" w:rsidR="002D07BC" w:rsidRPr="00DA7A96" w:rsidRDefault="002D07BC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Jurovski centar - centar za posjetitelje, suvenirnica, izložbeni i prezentacijski prostor</w:t>
      </w:r>
    </w:p>
    <w:p w14:paraId="26F95329" w14:textId="006DCE66" w:rsidR="002D07BC" w:rsidRPr="00DA7A96" w:rsidRDefault="002D07BC" w:rsidP="00E35D20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Bedekovićeve grabe – poučna staza, info ploče, mostovi preko potoka</w:t>
      </w:r>
    </w:p>
    <w:p w14:paraId="0F93E138" w14:textId="3DD3C911" w:rsidR="001408C7" w:rsidRPr="00DA7A96" w:rsidRDefault="001408C7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izrada prometnog elaborata za postavljanje svjetlosnog prometnog znaka za obilježavanje pješačkog prijelaza – vrtić Lopatinec</w:t>
      </w:r>
    </w:p>
    <w:p w14:paraId="231E1B5A" w14:textId="22192644" w:rsidR="002F1494" w:rsidRPr="00DA7A96" w:rsidRDefault="002F1494" w:rsidP="00E35D2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projektno rješenje pristupa do potkrovlja općinske uprave – stari župni dvor</w:t>
      </w:r>
    </w:p>
    <w:p w14:paraId="39DDBEC4" w14:textId="179C5BF7" w:rsidR="000B0AE9" w:rsidRDefault="000B0AE9">
      <w:pPr>
        <w:widowControl/>
        <w:autoSpaceDE/>
        <w:autoSpaceDN/>
        <w:adjustRightInd/>
        <w:spacing w:after="200" w:line="276" w:lineRule="auto"/>
        <w:rPr>
          <w:rFonts w:ascii="Verdana" w:hAnsi="Verdana" w:cs="Times New Roman"/>
        </w:rPr>
      </w:pPr>
      <w:r>
        <w:rPr>
          <w:rFonts w:ascii="Verdana" w:hAnsi="Verdana"/>
        </w:rPr>
        <w:br w:type="page"/>
      </w:r>
    </w:p>
    <w:p w14:paraId="2E3EF9B6" w14:textId="77777777" w:rsidR="00E35D20" w:rsidRDefault="00E35D20" w:rsidP="00E35D20">
      <w:pPr>
        <w:spacing w:line="360" w:lineRule="auto"/>
        <w:jc w:val="both"/>
        <w:rPr>
          <w:rFonts w:ascii="Verdana" w:hAnsi="Verdana"/>
          <w:b/>
          <w:bCs/>
          <w:u w:val="single"/>
        </w:rPr>
      </w:pPr>
    </w:p>
    <w:p w14:paraId="5A84BDB6" w14:textId="32ACE7A2" w:rsidR="00CF5837" w:rsidRPr="00E35D20" w:rsidRDefault="00E35D20" w:rsidP="00E35D20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 w:rsidRPr="00E35D20">
        <w:rPr>
          <w:rFonts w:ascii="Verdana" w:hAnsi="Verdana"/>
          <w:b/>
          <w:bCs/>
          <w:u w:val="single"/>
        </w:rPr>
        <w:t>III. P</w:t>
      </w:r>
      <w:r w:rsidR="00CF5837" w:rsidRPr="00E35D20">
        <w:rPr>
          <w:rFonts w:ascii="Verdana" w:hAnsi="Verdana"/>
          <w:b/>
          <w:bCs/>
          <w:u w:val="single"/>
        </w:rPr>
        <w:t xml:space="preserve">rijava projekata na raspisane natječaje ministarstva: </w:t>
      </w:r>
    </w:p>
    <w:p w14:paraId="316ED1F3" w14:textId="720BD313" w:rsidR="00A23B75" w:rsidRPr="00231076" w:rsidRDefault="00A23B75" w:rsidP="00E35D20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 w:rsidRPr="00231076">
        <w:rPr>
          <w:rFonts w:ascii="Verdana" w:hAnsi="Verdana"/>
        </w:rPr>
        <w:t>Ministarstvo graditeljstva:</w:t>
      </w:r>
      <w:r w:rsidR="00C51A39" w:rsidRPr="00231076">
        <w:rPr>
          <w:rFonts w:ascii="Verdana" w:hAnsi="Verdana"/>
        </w:rPr>
        <w:t xml:space="preserve"> komunalna oprema za javne površine</w:t>
      </w:r>
      <w:r w:rsidR="00231076">
        <w:rPr>
          <w:rFonts w:ascii="Verdana" w:hAnsi="Verdana"/>
        </w:rPr>
        <w:t xml:space="preserve"> (309.000 Kn)</w:t>
      </w:r>
    </w:p>
    <w:p w14:paraId="4ECD3609" w14:textId="77777777" w:rsidR="00231076" w:rsidRDefault="002F1494" w:rsidP="00780BBF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 w:rsidRPr="00231076">
        <w:rPr>
          <w:rFonts w:ascii="Verdana" w:hAnsi="Verdana"/>
        </w:rPr>
        <w:t xml:space="preserve">Ministarstvo kulture: </w:t>
      </w:r>
    </w:p>
    <w:p w14:paraId="7A2CFF2D" w14:textId="5C72DACE" w:rsidR="00231076" w:rsidRDefault="00231076" w:rsidP="00231076">
      <w:pPr>
        <w:pStyle w:val="Odlomakpopisa"/>
        <w:widowControl/>
        <w:numPr>
          <w:ilvl w:val="1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 w:rsidRPr="00231076">
        <w:rPr>
          <w:rFonts w:ascii="Verdana" w:hAnsi="Verdana"/>
        </w:rPr>
        <w:t>Završni radovi na rekonstrukciji-dogradnji Doma kulture u Frkanovcu</w:t>
      </w:r>
      <w:r>
        <w:rPr>
          <w:rFonts w:ascii="Verdana" w:hAnsi="Verdana"/>
        </w:rPr>
        <w:t xml:space="preserve"> (</w:t>
      </w:r>
      <w:r w:rsidRPr="00231076">
        <w:rPr>
          <w:rFonts w:ascii="Verdana" w:hAnsi="Verdana"/>
        </w:rPr>
        <w:t>394.750,00</w:t>
      </w:r>
      <w:r w:rsidR="00A355B7">
        <w:rPr>
          <w:rFonts w:ascii="Verdana" w:hAnsi="Verdana"/>
        </w:rPr>
        <w:t xml:space="preserve"> Kn</w:t>
      </w:r>
      <w:r>
        <w:rPr>
          <w:rFonts w:ascii="Verdana" w:hAnsi="Verdana"/>
        </w:rPr>
        <w:t>)</w:t>
      </w:r>
    </w:p>
    <w:p w14:paraId="13258F5B" w14:textId="02F22C10" w:rsidR="00231076" w:rsidRDefault="00231076" w:rsidP="00231076">
      <w:pPr>
        <w:pStyle w:val="Odlomakpopisa"/>
        <w:widowControl/>
        <w:numPr>
          <w:ilvl w:val="1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 w:rsidRPr="00231076">
        <w:rPr>
          <w:rFonts w:ascii="Verdana" w:hAnsi="Verdana"/>
        </w:rPr>
        <w:t xml:space="preserve">Rekonstrukcija Doma kulture u Zasadbregu </w:t>
      </w:r>
      <w:r>
        <w:rPr>
          <w:rFonts w:ascii="Verdana" w:hAnsi="Verdana"/>
        </w:rPr>
        <w:t>(</w:t>
      </w:r>
      <w:r w:rsidRPr="00231076">
        <w:rPr>
          <w:rFonts w:ascii="Verdana" w:hAnsi="Verdana"/>
        </w:rPr>
        <w:t>560.000,00</w:t>
      </w:r>
      <w:r w:rsidR="00A355B7">
        <w:rPr>
          <w:rFonts w:ascii="Verdana" w:hAnsi="Verdana"/>
        </w:rPr>
        <w:t xml:space="preserve"> Kn</w:t>
      </w:r>
      <w:r>
        <w:rPr>
          <w:rFonts w:ascii="Verdana" w:hAnsi="Verdana"/>
        </w:rPr>
        <w:t>)</w:t>
      </w:r>
    </w:p>
    <w:p w14:paraId="32162FAE" w14:textId="77777777" w:rsidR="008478E4" w:rsidRDefault="00757F31" w:rsidP="00780BBF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 w:rsidRPr="00323E42">
        <w:rPr>
          <w:rFonts w:ascii="Verdana" w:hAnsi="Verdana"/>
        </w:rPr>
        <w:t xml:space="preserve">ESF Europski socijalni fond </w:t>
      </w:r>
    </w:p>
    <w:p w14:paraId="2C3A483E" w14:textId="6FAA66D0" w:rsidR="008478E4" w:rsidRPr="00AF48E7" w:rsidRDefault="00AF48E7" w:rsidP="00297F0E">
      <w:pPr>
        <w:pStyle w:val="Odlomakpopisa"/>
        <w:widowControl/>
        <w:numPr>
          <w:ilvl w:val="1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 w:rsidRPr="00AF48E7">
        <w:rPr>
          <w:rFonts w:ascii="Verdana" w:hAnsi="Verdana"/>
        </w:rPr>
        <w:t>KEC - krea</w:t>
      </w:r>
      <w:r w:rsidRPr="00AF48E7">
        <w:rPr>
          <w:rFonts w:ascii="Verdana" w:hAnsi="Verdana" w:cs="Calibri"/>
        </w:rPr>
        <w:t>ti</w:t>
      </w:r>
      <w:r w:rsidRPr="00AF48E7">
        <w:rPr>
          <w:rFonts w:ascii="Verdana" w:hAnsi="Verdana"/>
        </w:rPr>
        <w:t>vno eduka</w:t>
      </w:r>
      <w:r w:rsidRPr="00AF48E7">
        <w:rPr>
          <w:rFonts w:ascii="Verdana" w:hAnsi="Verdana" w:cs="Calibri"/>
        </w:rPr>
        <w:t>ti</w:t>
      </w:r>
      <w:r w:rsidRPr="00AF48E7">
        <w:rPr>
          <w:rFonts w:ascii="Verdana" w:hAnsi="Verdana"/>
        </w:rPr>
        <w:t xml:space="preserve">vni centar u zgradi Murai, razvoj programa revitalizacije prostora u javnom vlasništvu kroz partnerstvo </w:t>
      </w:r>
      <w:r w:rsidR="00286A64">
        <w:rPr>
          <w:rFonts w:ascii="Verdana" w:hAnsi="Verdana"/>
        </w:rPr>
        <w:t>organizacija civilnog društva</w:t>
      </w:r>
      <w:r w:rsidRPr="00AF48E7">
        <w:rPr>
          <w:rFonts w:ascii="Verdana" w:hAnsi="Verdana"/>
        </w:rPr>
        <w:t xml:space="preserve"> i lokalne zajednice </w:t>
      </w:r>
      <w:r w:rsidRPr="00AF48E7">
        <w:rPr>
          <w:rFonts w:ascii="Verdana" w:hAnsi="Verdana" w:cs="Segoe UI Historic"/>
          <w:color w:val="050505"/>
          <w:shd w:val="clear" w:color="auto" w:fill="FFFFFF"/>
        </w:rPr>
        <w:t>(1.459.794,22 Kn)</w:t>
      </w:r>
    </w:p>
    <w:p w14:paraId="58F9D91E" w14:textId="69639439" w:rsidR="00742E00" w:rsidRPr="00323E42" w:rsidRDefault="00757F31" w:rsidP="008478E4">
      <w:pPr>
        <w:pStyle w:val="Odlomakpopisa"/>
        <w:widowControl/>
        <w:numPr>
          <w:ilvl w:val="1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 w:rsidRPr="00323E42">
        <w:rPr>
          <w:rFonts w:ascii="Verdana" w:hAnsi="Verdana"/>
        </w:rPr>
        <w:t>RuraINET „Podrška za starije osobe s ruralnih područja“ – dnevni boravak za osobe starije od 65 godina s područja Općina Sveti Juraj na Bregu, Gornji Mihaljevec i Štrigova</w:t>
      </w:r>
    </w:p>
    <w:p w14:paraId="040B28B9" w14:textId="416B0A59" w:rsidR="00AC790D" w:rsidRDefault="00743AFC" w:rsidP="00E35D20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 w:rsidRPr="00231076">
        <w:rPr>
          <w:rFonts w:ascii="Verdana" w:hAnsi="Verdana"/>
        </w:rPr>
        <w:t xml:space="preserve">LAG Međimurski doli i bregi </w:t>
      </w:r>
      <w:r w:rsidR="00175A0D" w:rsidRPr="00231076">
        <w:rPr>
          <w:rFonts w:ascii="Verdana" w:hAnsi="Verdana"/>
        </w:rPr>
        <w:t>–</w:t>
      </w:r>
      <w:r w:rsidR="00DB35CC" w:rsidRPr="00231076">
        <w:rPr>
          <w:rFonts w:ascii="Verdana" w:hAnsi="Verdana"/>
        </w:rPr>
        <w:t xml:space="preserve"> </w:t>
      </w:r>
      <w:r w:rsidR="00175A0D" w:rsidRPr="00231076">
        <w:rPr>
          <w:rFonts w:ascii="Verdana" w:hAnsi="Verdana"/>
        </w:rPr>
        <w:t xml:space="preserve">Dječje igralište vrtića u Brezju </w:t>
      </w:r>
      <w:r w:rsidR="00C07EBA" w:rsidRPr="00231076">
        <w:rPr>
          <w:rFonts w:ascii="Verdana" w:hAnsi="Verdana"/>
        </w:rPr>
        <w:t>(300.000,00 Kn)</w:t>
      </w:r>
    </w:p>
    <w:p w14:paraId="4278E248" w14:textId="743DD048" w:rsidR="00231076" w:rsidRDefault="00231076" w:rsidP="00E35D20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 w:rsidRPr="00231076">
        <w:rPr>
          <w:rFonts w:ascii="Verdana" w:hAnsi="Verdana"/>
        </w:rPr>
        <w:t>Fond za zaštitu okoliša i energetsku učinkovitost</w:t>
      </w:r>
      <w:r>
        <w:rPr>
          <w:rFonts w:ascii="Verdana" w:hAnsi="Verdana"/>
        </w:rPr>
        <w:t xml:space="preserve">: </w:t>
      </w:r>
      <w:r w:rsidR="009E7135">
        <w:rPr>
          <w:rFonts w:ascii="Verdana" w:hAnsi="Verdana"/>
        </w:rPr>
        <w:t>Baterijska k</w:t>
      </w:r>
      <w:r w:rsidRPr="00231076">
        <w:rPr>
          <w:rFonts w:ascii="Verdana" w:hAnsi="Verdana"/>
        </w:rPr>
        <w:t xml:space="preserve">omunalna </w:t>
      </w:r>
      <w:r w:rsidR="009E7135">
        <w:rPr>
          <w:rFonts w:ascii="Verdana" w:hAnsi="Verdana"/>
        </w:rPr>
        <w:t xml:space="preserve">rider </w:t>
      </w:r>
      <w:r w:rsidRPr="00231076">
        <w:rPr>
          <w:rFonts w:ascii="Verdana" w:hAnsi="Verdana"/>
        </w:rPr>
        <w:t>kosilica</w:t>
      </w:r>
      <w:r w:rsidR="00323E42">
        <w:rPr>
          <w:rFonts w:ascii="Verdana" w:hAnsi="Verdana"/>
        </w:rPr>
        <w:t xml:space="preserve"> -  (</w:t>
      </w:r>
      <w:r w:rsidR="00323E42" w:rsidRPr="00323E42">
        <w:rPr>
          <w:rFonts w:ascii="Verdana" w:hAnsi="Verdana"/>
        </w:rPr>
        <w:t>250.000</w:t>
      </w:r>
      <w:r w:rsidR="00A355B7">
        <w:rPr>
          <w:rFonts w:ascii="Verdana" w:hAnsi="Verdana"/>
        </w:rPr>
        <w:t xml:space="preserve"> Kn</w:t>
      </w:r>
      <w:r w:rsidR="00323E42">
        <w:rPr>
          <w:rFonts w:ascii="Verdana" w:hAnsi="Verdana"/>
        </w:rPr>
        <w:t>)</w:t>
      </w:r>
    </w:p>
    <w:p w14:paraId="026C586A" w14:textId="7D1DAC5D" w:rsidR="00FC53A4" w:rsidRPr="00231076" w:rsidRDefault="00FC53A4" w:rsidP="00E35D20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Program Obzor 2020 (Horizon 2020) izrada akcijskog plana održivog energetskog razvoja i klimatskih promjena </w:t>
      </w:r>
      <w:r w:rsidR="007E59F4">
        <w:rPr>
          <w:rFonts w:ascii="Verdana" w:hAnsi="Verdana"/>
        </w:rPr>
        <w:t xml:space="preserve">(SECAP) </w:t>
      </w:r>
      <w:r>
        <w:rPr>
          <w:rFonts w:ascii="Verdana" w:hAnsi="Verdana"/>
        </w:rPr>
        <w:t>– MENEA, općina Nedelišće i Sveti Juraj na Bregu</w:t>
      </w:r>
    </w:p>
    <w:p w14:paraId="348EB441" w14:textId="06DDF37D" w:rsidR="000B2659" w:rsidRPr="00231076" w:rsidRDefault="005C1219" w:rsidP="00E35D20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/>
          <w:u w:val="single"/>
        </w:rPr>
      </w:pPr>
      <w:r w:rsidRPr="00231076">
        <w:rPr>
          <w:rFonts w:ascii="Verdana" w:hAnsi="Verdana"/>
        </w:rPr>
        <w:t>HAKOM: Razvoj infrastrukture širokopojasnog pristupa Internetu za područje gornjeg Međimurja</w:t>
      </w:r>
    </w:p>
    <w:p w14:paraId="767381CA" w14:textId="77777777" w:rsidR="000B0AE9" w:rsidRDefault="000B0AE9">
      <w:pPr>
        <w:widowControl/>
        <w:autoSpaceDE/>
        <w:autoSpaceDN/>
        <w:adjustRightInd/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208D74E8" w14:textId="06715EA1" w:rsidR="00BA39FD" w:rsidRPr="00DA7A96" w:rsidRDefault="00E35D20" w:rsidP="000B0AE9">
      <w:pPr>
        <w:widowControl/>
        <w:autoSpaceDE/>
        <w:autoSpaceDN/>
        <w:adjustRightInd/>
        <w:spacing w:after="200"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IV. </w:t>
      </w:r>
      <w:r w:rsidR="00975BB5" w:rsidRPr="00DA7A96">
        <w:rPr>
          <w:rFonts w:ascii="Verdana" w:hAnsi="Verdana"/>
          <w:b/>
          <w:u w:val="single"/>
        </w:rPr>
        <w:t xml:space="preserve">Izgradnja </w:t>
      </w:r>
      <w:r w:rsidR="00E07C08" w:rsidRPr="00DA7A96">
        <w:rPr>
          <w:rFonts w:ascii="Verdana" w:hAnsi="Verdana"/>
          <w:b/>
          <w:u w:val="single"/>
        </w:rPr>
        <w:t>–</w:t>
      </w:r>
      <w:r w:rsidR="00975BB5" w:rsidRPr="00DA7A96">
        <w:rPr>
          <w:rFonts w:ascii="Verdana" w:hAnsi="Verdana"/>
          <w:b/>
          <w:u w:val="single"/>
        </w:rPr>
        <w:t xml:space="preserve"> </w:t>
      </w:r>
      <w:r w:rsidR="00E07C08" w:rsidRPr="00DA7A96">
        <w:rPr>
          <w:rFonts w:ascii="Verdana" w:hAnsi="Verdana"/>
          <w:b/>
          <w:u w:val="single"/>
        </w:rPr>
        <w:t xml:space="preserve">Nabava - </w:t>
      </w:r>
      <w:r w:rsidR="007D33F1" w:rsidRPr="00DA7A96">
        <w:rPr>
          <w:rFonts w:ascii="Verdana" w:hAnsi="Verdana"/>
          <w:b/>
          <w:u w:val="single"/>
        </w:rPr>
        <w:t>R</w:t>
      </w:r>
      <w:r w:rsidR="002C7428" w:rsidRPr="00DA7A96">
        <w:rPr>
          <w:rFonts w:ascii="Verdana" w:hAnsi="Verdana"/>
          <w:b/>
          <w:u w:val="single"/>
        </w:rPr>
        <w:t>adovi</w:t>
      </w:r>
      <w:r w:rsidR="007263DA" w:rsidRPr="00DA7A96">
        <w:rPr>
          <w:rFonts w:ascii="Verdana" w:hAnsi="Verdana"/>
          <w:b/>
          <w:u w:val="single"/>
        </w:rPr>
        <w:t xml:space="preserve"> </w:t>
      </w:r>
      <w:r w:rsidR="00C17557" w:rsidRPr="00DA7A96">
        <w:rPr>
          <w:rFonts w:ascii="Verdana" w:hAnsi="Verdana"/>
          <w:b/>
          <w:u w:val="single"/>
        </w:rPr>
        <w:t>–</w:t>
      </w:r>
      <w:r w:rsidR="00975BB5" w:rsidRPr="00DA7A96">
        <w:rPr>
          <w:rFonts w:ascii="Verdana" w:hAnsi="Verdana"/>
          <w:b/>
          <w:u w:val="single"/>
        </w:rPr>
        <w:t xml:space="preserve"> U</w:t>
      </w:r>
      <w:r w:rsidR="007263DA" w:rsidRPr="00DA7A96">
        <w:rPr>
          <w:rFonts w:ascii="Verdana" w:hAnsi="Verdana"/>
          <w:b/>
          <w:u w:val="single"/>
        </w:rPr>
        <w:t>sluge</w:t>
      </w:r>
    </w:p>
    <w:p w14:paraId="4ED6C56E" w14:textId="4B17D7EB" w:rsidR="001C42DF" w:rsidRPr="00DA7A96" w:rsidRDefault="0059399A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dogradnja/adaptacija</w:t>
      </w:r>
      <w:r w:rsidR="001C42DF" w:rsidRPr="00DA7A96">
        <w:rPr>
          <w:rFonts w:ascii="Verdana" w:hAnsi="Verdana"/>
        </w:rPr>
        <w:t xml:space="preserve"> Doma </w:t>
      </w:r>
      <w:r w:rsidR="00FF3A4D" w:rsidRPr="00DA7A96">
        <w:rPr>
          <w:rFonts w:ascii="Verdana" w:hAnsi="Verdana"/>
        </w:rPr>
        <w:t>mladeži</w:t>
      </w:r>
      <w:r w:rsidR="001C42DF" w:rsidRPr="00DA7A96">
        <w:rPr>
          <w:rFonts w:ascii="Verdana" w:hAnsi="Verdana"/>
        </w:rPr>
        <w:t xml:space="preserve"> s namjenom širenja kapaciteta vrtića Lopatinec</w:t>
      </w:r>
    </w:p>
    <w:p w14:paraId="1E25D739" w14:textId="2FEF1C25" w:rsidR="00740AEA" w:rsidRPr="00DA7A96" w:rsidRDefault="00740AEA" w:rsidP="00115D04">
      <w:pPr>
        <w:pStyle w:val="Odlomakpopisa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završetak obrtničkih radova</w:t>
      </w:r>
      <w:r w:rsidR="00381D62" w:rsidRPr="00DA7A96">
        <w:rPr>
          <w:rFonts w:ascii="Verdana" w:hAnsi="Verdana"/>
        </w:rPr>
        <w:t xml:space="preserve">, </w:t>
      </w:r>
      <w:r w:rsidRPr="00DA7A96">
        <w:rPr>
          <w:rFonts w:ascii="Verdana" w:hAnsi="Verdana"/>
        </w:rPr>
        <w:t>uređenje okoliša</w:t>
      </w:r>
    </w:p>
    <w:p w14:paraId="3A30B585" w14:textId="4DA4626D" w:rsidR="00AE41E0" w:rsidRPr="00DA7A96" w:rsidRDefault="00AE41E0" w:rsidP="00115D04">
      <w:pPr>
        <w:pStyle w:val="Odlomakpopisa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nabava i montaža vanjskih dječjih igrala</w:t>
      </w:r>
    </w:p>
    <w:p w14:paraId="3660BECC" w14:textId="2BAA56BB" w:rsidR="00381D62" w:rsidRPr="00DA7A96" w:rsidRDefault="00381D62" w:rsidP="00115D04">
      <w:pPr>
        <w:pStyle w:val="Odlomakpopisa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nabava opreme </w:t>
      </w:r>
    </w:p>
    <w:p w14:paraId="35BF5610" w14:textId="28E375C7" w:rsidR="00740AEA" w:rsidRPr="00DA7A96" w:rsidRDefault="00740AEA" w:rsidP="00115D04">
      <w:pPr>
        <w:pStyle w:val="Odlomakpopisa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postava protuprovalnog i video nadzora</w:t>
      </w:r>
    </w:p>
    <w:p w14:paraId="392A0CB0" w14:textId="193171E1" w:rsidR="00504C28" w:rsidRPr="00DA7A96" w:rsidRDefault="00504C28" w:rsidP="00115D04">
      <w:pPr>
        <w:pStyle w:val="Odlomakpopisa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izdavanje uporabne dozvole i početak rada</w:t>
      </w:r>
    </w:p>
    <w:p w14:paraId="18EA7871" w14:textId="1923E2F2" w:rsidR="00504C28" w:rsidRPr="00DA7A96" w:rsidRDefault="00504C28" w:rsidP="00115D04">
      <w:pPr>
        <w:pStyle w:val="Odlomakpopisa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osnivanje javne ustanove, zapošljavanje i upis djece</w:t>
      </w:r>
    </w:p>
    <w:p w14:paraId="595E1ED8" w14:textId="4530A077" w:rsidR="00882890" w:rsidRPr="00DA7A96" w:rsidRDefault="00882890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dogradnja i uređenja matične škole za potrebe prelaska u jednosmjenski rad</w:t>
      </w:r>
    </w:p>
    <w:p w14:paraId="563C6D45" w14:textId="6738C52F" w:rsidR="00882890" w:rsidRPr="00DA7A96" w:rsidRDefault="00882890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4 učionice i 2 kabineta ukupne površine 350 m²</w:t>
      </w:r>
    </w:p>
    <w:p w14:paraId="07F1831B" w14:textId="48CBACF5" w:rsidR="00882890" w:rsidRPr="00DA7A96" w:rsidRDefault="00882890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vrijednost projekta je 2,6 milijuna kuna kojima će se pokriti troškovi projektiranja, izvođenja i opremanja.</w:t>
      </w:r>
    </w:p>
    <w:p w14:paraId="2D278D93" w14:textId="77777777" w:rsidR="00ED68AF" w:rsidRPr="00DA7A96" w:rsidRDefault="00ED68AF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eastAsia="Times New Roman" w:hAnsi="Verdana" w:cs="Calibri"/>
          <w:lang w:eastAsia="hr-HR"/>
        </w:rPr>
        <w:t>Dom kulture u Zasadbregu</w:t>
      </w:r>
    </w:p>
    <w:p w14:paraId="4A0EEA1B" w14:textId="77777777" w:rsidR="00504C28" w:rsidRPr="00DA7A96" w:rsidRDefault="00ED68AF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eastAsia="Times New Roman" w:hAnsi="Verdana" w:cs="Calibri"/>
          <w:lang w:eastAsia="hr-HR"/>
        </w:rPr>
        <w:t>dogradnja</w:t>
      </w:r>
      <w:r w:rsidR="00504C28" w:rsidRPr="00DA7A96">
        <w:rPr>
          <w:rFonts w:ascii="Verdana" w:eastAsia="Times New Roman" w:hAnsi="Verdana" w:cs="Calibri"/>
          <w:lang w:eastAsia="hr-HR"/>
        </w:rPr>
        <w:t xml:space="preserve"> objekta u prizemlju</w:t>
      </w:r>
    </w:p>
    <w:p w14:paraId="48B70EF1" w14:textId="6D7F92E5" w:rsidR="00ED68AF" w:rsidRPr="00DA7A96" w:rsidRDefault="00504C28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eastAsia="Times New Roman" w:hAnsi="Verdana" w:cs="Calibri"/>
          <w:lang w:eastAsia="hr-HR"/>
        </w:rPr>
        <w:t>izrada betonske ploče</w:t>
      </w:r>
    </w:p>
    <w:p w14:paraId="52335088" w14:textId="5C8549DF" w:rsidR="00504C28" w:rsidRPr="00DA7A96" w:rsidRDefault="00504C28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eastAsia="Times New Roman" w:hAnsi="Verdana" w:cs="Calibri"/>
          <w:lang w:eastAsia="hr-HR"/>
        </w:rPr>
        <w:t>produženje krovne konstrukcije u dijelu dogradnje u ravnini s postojećim dijelom objekta</w:t>
      </w:r>
    </w:p>
    <w:p w14:paraId="006FD193" w14:textId="52A9F7C3" w:rsidR="00616737" w:rsidRPr="00DA7A96" w:rsidRDefault="00616737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eastAsia="Times New Roman" w:hAnsi="Verdana" w:cs="Calibri"/>
          <w:lang w:eastAsia="hr-HR"/>
        </w:rPr>
        <w:t>izrada fasade u skladu s zahtjevima građevinske dozvole</w:t>
      </w:r>
    </w:p>
    <w:p w14:paraId="78A58EE7" w14:textId="155CE8B0" w:rsidR="00DA7A96" w:rsidRPr="00DA7A96" w:rsidRDefault="00DA7A96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KEC MURAI</w:t>
      </w:r>
      <w:r w:rsidR="008A4C33">
        <w:rPr>
          <w:rFonts w:ascii="Verdana" w:hAnsi="Verdana"/>
        </w:rPr>
        <w:t xml:space="preserve"> kulturno-edukativni centar</w:t>
      </w:r>
    </w:p>
    <w:p w14:paraId="25D208F1" w14:textId="1ACC35EC" w:rsidR="00DA7A96" w:rsidRPr="00DA7A96" w:rsidRDefault="00DA7A96" w:rsidP="003F21B8">
      <w:pPr>
        <w:pStyle w:val="Odlomakpopisa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provođenje aktivnosti i kulturno-umjetničkih programa i osnaživanje kapaciteta organizacija civilnog društva za menadžment u kulturi</w:t>
      </w:r>
      <w:r>
        <w:rPr>
          <w:rFonts w:ascii="Verdana" w:hAnsi="Verdana"/>
        </w:rPr>
        <w:t xml:space="preserve">; </w:t>
      </w:r>
      <w:r w:rsidR="00857A7C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="00857A7C" w:rsidRPr="00857A7C">
        <w:rPr>
          <w:rFonts w:ascii="Verdana" w:hAnsi="Verdana"/>
        </w:rPr>
        <w:t>kulturno-umjetničkih događaj</w:t>
      </w:r>
      <w:r w:rsidR="00857A7C">
        <w:rPr>
          <w:rFonts w:ascii="Verdana" w:hAnsi="Verdana"/>
        </w:rPr>
        <w:t>a i</w:t>
      </w:r>
      <w:r>
        <w:rPr>
          <w:rFonts w:ascii="Verdana" w:hAnsi="Verdana"/>
        </w:rPr>
        <w:t xml:space="preserve"> 6 </w:t>
      </w:r>
      <w:r w:rsidR="00857A7C" w:rsidRPr="00857A7C">
        <w:rPr>
          <w:rFonts w:ascii="Verdana" w:hAnsi="Verdana"/>
        </w:rPr>
        <w:t>volonterskih programa na teme za razvoja kreativnih i umjetničkih vještina, te provesti nabava nove audiovizualne opreme i namještaja za njihovu produkciju</w:t>
      </w:r>
      <w:r w:rsidR="00AF2CEC">
        <w:rPr>
          <w:rFonts w:ascii="Verdana" w:hAnsi="Verdana"/>
        </w:rPr>
        <w:t xml:space="preserve"> </w:t>
      </w:r>
      <w:r w:rsidRPr="00DA7A96">
        <w:rPr>
          <w:rFonts w:ascii="Verdana" w:hAnsi="Verdana"/>
        </w:rPr>
        <w:t xml:space="preserve"> </w:t>
      </w:r>
    </w:p>
    <w:p w14:paraId="0DB479FF" w14:textId="5C592942" w:rsidR="00DA7A96" w:rsidRPr="00DA7A96" w:rsidRDefault="00DA7A96" w:rsidP="003F21B8">
      <w:pPr>
        <w:pStyle w:val="Odlomakpopisa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DA7A96">
        <w:rPr>
          <w:rFonts w:ascii="Verdana" w:hAnsi="Verdana" w:cs="Segoe UI Historic"/>
          <w:color w:val="050505"/>
          <w:shd w:val="clear" w:color="auto" w:fill="FFFFFF"/>
        </w:rPr>
        <w:t>projekt je sufinanciran od strane Europske unije u sklopu ESF poziva u iznosu 1.459.794,22 kn i traje 24 mjeseca</w:t>
      </w:r>
    </w:p>
    <w:p w14:paraId="107AE943" w14:textId="0CF39B9D" w:rsidR="0071254D" w:rsidRPr="00DA7A96" w:rsidRDefault="0071254D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općinsko groblje</w:t>
      </w:r>
    </w:p>
    <w:p w14:paraId="56536B0F" w14:textId="77777777" w:rsidR="0071254D" w:rsidRPr="00DA7A96" w:rsidRDefault="0071254D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postavljanje rubnika, proširenje staza, asfaltiranje</w:t>
      </w:r>
    </w:p>
    <w:p w14:paraId="593EEF5F" w14:textId="39C1CD2D" w:rsidR="0071254D" w:rsidRDefault="0071254D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izrada potpornog zida i postava inox ograde</w:t>
      </w:r>
    </w:p>
    <w:p w14:paraId="5AE903FF" w14:textId="2D727617" w:rsidR="00115D04" w:rsidRPr="00DA7A96" w:rsidRDefault="00115D04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rekonstrukcija pješačkog ulaza u groblje</w:t>
      </w:r>
    </w:p>
    <w:p w14:paraId="492337BF" w14:textId="0818D831" w:rsidR="00AB0DE7" w:rsidRDefault="00AB0DE7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raspisivanje natječaja za koncesiju za odvoz otpada za područje općine</w:t>
      </w:r>
    </w:p>
    <w:p w14:paraId="3C2A7830" w14:textId="78C5D1ED" w:rsidR="00AF2CEC" w:rsidRDefault="00AF2CEC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usklađenje uvjeta natječaja s zakonskom regulativom</w:t>
      </w:r>
    </w:p>
    <w:p w14:paraId="5813665C" w14:textId="398C4818" w:rsidR="00AF2CEC" w:rsidRDefault="00AF2CEC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širenje </w:t>
      </w:r>
      <w:r w:rsidR="000B0AE9">
        <w:rPr>
          <w:rFonts w:ascii="Verdana" w:hAnsi="Verdana"/>
        </w:rPr>
        <w:t>usluge selekcije otpada kod korisnika i na zelenom otoku</w:t>
      </w:r>
    </w:p>
    <w:p w14:paraId="0BD5FE01" w14:textId="7BE2B784" w:rsidR="000B0AE9" w:rsidRPr="00DA7A96" w:rsidRDefault="000B0AE9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skupljanje glomaznog otpada na kućnom pragu temeljem poziva korisnika</w:t>
      </w:r>
    </w:p>
    <w:p w14:paraId="56E32393" w14:textId="50B64F9D" w:rsidR="00381D62" w:rsidRPr="00DA7A96" w:rsidRDefault="00381D62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geodetsko iskolčenje i izrada elaborata nerazvrstanih cesta – ucrtavanje prometnica na području planiranog za izgradnju sustava odvodnje otpadnih voda</w:t>
      </w:r>
    </w:p>
    <w:p w14:paraId="6F1C0D6E" w14:textId="3BD43432" w:rsidR="00D27171" w:rsidRPr="00DA7A96" w:rsidRDefault="00D27171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geodetska izmjera i izrada geodetskih elaborata za sređivanje i upis zgrada u katastar i zemljišnu knjigu</w:t>
      </w:r>
    </w:p>
    <w:p w14:paraId="1EBFA84F" w14:textId="56EB425F" w:rsidR="00BA39FD" w:rsidRPr="00DA7A96" w:rsidRDefault="00BA39FD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COVID 19 </w:t>
      </w:r>
    </w:p>
    <w:p w14:paraId="39A8903A" w14:textId="45C87E2C" w:rsidR="00BA39FD" w:rsidRPr="00DA7A96" w:rsidRDefault="00BA39FD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nabava opreme i potrošnog materijala za zaštitu od virusa</w:t>
      </w:r>
    </w:p>
    <w:p w14:paraId="379D33DA" w14:textId="05370D68" w:rsidR="00BA39FD" w:rsidRPr="00DA7A96" w:rsidRDefault="00BA39FD" w:rsidP="000B0AE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izdavanje 2.800 propusnica i e-propusnica za stanovnike općine</w:t>
      </w:r>
    </w:p>
    <w:p w14:paraId="3EC20699" w14:textId="65C2F2D4" w:rsidR="00BA39FD" w:rsidRDefault="00BA39FD" w:rsidP="00115D04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500 ophodnji DVD-a kao ispomoć policiji u provođenju zadanih mjera. U ophodnjama sudjelovalo 50 vatrogasaca</w:t>
      </w:r>
    </w:p>
    <w:p w14:paraId="02EA96CC" w14:textId="034B209D" w:rsidR="00115D04" w:rsidRDefault="00115D04" w:rsidP="00115D04">
      <w:pPr>
        <w:spacing w:line="360" w:lineRule="auto"/>
        <w:jc w:val="both"/>
        <w:rPr>
          <w:rFonts w:ascii="Verdana" w:hAnsi="Verdana"/>
        </w:rPr>
      </w:pPr>
    </w:p>
    <w:p w14:paraId="29E929C3" w14:textId="6DCAA618" w:rsidR="00740AEA" w:rsidRPr="00DA7A96" w:rsidRDefault="00740AEA" w:rsidP="000B0AE9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kupovina suvlasničkog udjela u zgradi stare općine od PZ Čakovec</w:t>
      </w:r>
    </w:p>
    <w:p w14:paraId="32F53A9F" w14:textId="595EEE4F" w:rsidR="00FD4668" w:rsidRPr="00DA7A96" w:rsidRDefault="00FD4668" w:rsidP="000B0AE9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 xml:space="preserve">ažuriranje plana razvoja općine s uključenom strategijom razvoja do 2027. godine </w:t>
      </w:r>
    </w:p>
    <w:p w14:paraId="66CE80A3" w14:textId="507869F7" w:rsidR="008B090C" w:rsidRPr="00DA7A96" w:rsidRDefault="008B090C" w:rsidP="000B0AE9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 xml:space="preserve">produžetak vodovodne </w:t>
      </w:r>
      <w:r w:rsidR="00AE41E0" w:rsidRPr="00DA7A96">
        <w:rPr>
          <w:rFonts w:ascii="Verdana" w:hAnsi="Verdana"/>
        </w:rPr>
        <w:t xml:space="preserve">mreže </w:t>
      </w:r>
      <w:r w:rsidRPr="00DA7A96">
        <w:rPr>
          <w:rFonts w:ascii="Verdana" w:hAnsi="Verdana"/>
        </w:rPr>
        <w:t xml:space="preserve">u ulici Ljudevita Gaja u Lopatincu </w:t>
      </w:r>
    </w:p>
    <w:p w14:paraId="36860711" w14:textId="589A359A" w:rsidR="0071254D" w:rsidRPr="00DA7A96" w:rsidRDefault="0071254D" w:rsidP="000B0AE9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zacjevljenje i uređenje bankina u ulici Edvarda Kardelja u Lopatincu</w:t>
      </w:r>
      <w:r w:rsidR="00DF3E85" w:rsidRPr="00DA7A96">
        <w:rPr>
          <w:rFonts w:ascii="Verdana" w:hAnsi="Verdana"/>
        </w:rPr>
        <w:t xml:space="preserve"> cca. 500 metara</w:t>
      </w:r>
    </w:p>
    <w:p w14:paraId="263E1F39" w14:textId="711DE1D4" w:rsidR="00DE4A2D" w:rsidRPr="00DA7A96" w:rsidRDefault="005D28B5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izvođenje</w:t>
      </w:r>
      <w:r w:rsidR="00DE4A2D" w:rsidRPr="00DA7A96">
        <w:rPr>
          <w:rFonts w:ascii="Verdana" w:hAnsi="Verdana"/>
        </w:rPr>
        <w:t xml:space="preserve"> projekt</w:t>
      </w:r>
      <w:r w:rsidRPr="00DA7A96">
        <w:rPr>
          <w:rFonts w:ascii="Verdana" w:hAnsi="Verdana"/>
        </w:rPr>
        <w:t>a</w:t>
      </w:r>
      <w:r w:rsidR="00DE4A2D" w:rsidRPr="00DA7A96">
        <w:rPr>
          <w:rFonts w:ascii="Verdana" w:hAnsi="Verdana"/>
        </w:rPr>
        <w:t xml:space="preserve"> WIFI4EU - dostupnost Interneta na javnim mjestima</w:t>
      </w:r>
    </w:p>
    <w:p w14:paraId="4E19C48E" w14:textId="0DD8E6A8" w:rsidR="00FD4668" w:rsidRPr="00DA7A96" w:rsidRDefault="00FD4668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nabava i postava prometnih znakova sa stupovima</w:t>
      </w:r>
    </w:p>
    <w:p w14:paraId="5D6AAB61" w14:textId="197000ED" w:rsidR="00DE4A2D" w:rsidRPr="00DA7A96" w:rsidRDefault="00FD4668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ispitivanje elektroinstalacija i sustava za zaštitu od munja na općinskom objektima</w:t>
      </w:r>
    </w:p>
    <w:p w14:paraId="450751C1" w14:textId="52BB119A" w:rsidR="001F24E6" w:rsidRPr="00DA7A96" w:rsidRDefault="001F24E6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nabava materijala za pomoć obiteljima zbog požara na objektima (Mali Mihaljevec, Lopatinec)</w:t>
      </w:r>
    </w:p>
    <w:p w14:paraId="7942DE6E" w14:textId="32A6D35C" w:rsidR="00D30E4A" w:rsidRPr="00DA7A96" w:rsidRDefault="00D30E4A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popravak i dopuna javne rasvjete </w:t>
      </w:r>
    </w:p>
    <w:p w14:paraId="0903A28E" w14:textId="77777777" w:rsidR="008B3BB2" w:rsidRPr="00DA7A96" w:rsidRDefault="008B3BB2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podjela dječjih darova</w:t>
      </w:r>
    </w:p>
    <w:p w14:paraId="64F0E810" w14:textId="6DEE7D7A" w:rsidR="008B3BB2" w:rsidRDefault="008B3BB2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isplata jednokratnih novčanih potpora za novorođeno dijete</w:t>
      </w:r>
      <w:r w:rsidR="002B33BE">
        <w:rPr>
          <w:rFonts w:ascii="Verdana" w:hAnsi="Verdana"/>
        </w:rPr>
        <w:t xml:space="preserve"> i obitelji</w:t>
      </w:r>
    </w:p>
    <w:p w14:paraId="72BD8124" w14:textId="77777777" w:rsidR="00857A7C" w:rsidRPr="00DA7A96" w:rsidRDefault="00857A7C" w:rsidP="00857A7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skupljanje pomoći za potresom pogođena područja</w:t>
      </w:r>
    </w:p>
    <w:p w14:paraId="603D9662" w14:textId="5B4E466F" w:rsidR="00DE4A2D" w:rsidRPr="00DA7A96" w:rsidRDefault="00DE4A2D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održavanje dječjih i sportskih igrališta</w:t>
      </w:r>
    </w:p>
    <w:p w14:paraId="5D63601C" w14:textId="117F88B6" w:rsidR="00D92DE3" w:rsidRPr="00DA7A96" w:rsidRDefault="00D92DE3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zbrinjavanje glomaznog otpada električnog i elektroničkog otpada i otpadnih guma</w:t>
      </w:r>
    </w:p>
    <w:p w14:paraId="35BF07E4" w14:textId="77777777" w:rsidR="00DE4A2D" w:rsidRPr="00DA7A96" w:rsidRDefault="00DE4A2D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osiguranje općinske imovine</w:t>
      </w:r>
    </w:p>
    <w:p w14:paraId="7C9E8AF1" w14:textId="5D92E654" w:rsidR="001B7071" w:rsidRPr="00DA7A96" w:rsidRDefault="00D43B42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održavanje šljunčanih </w:t>
      </w:r>
      <w:r w:rsidR="001B7071" w:rsidRPr="00DA7A96">
        <w:rPr>
          <w:rFonts w:ascii="Verdana" w:hAnsi="Verdana"/>
        </w:rPr>
        <w:t>putova</w:t>
      </w:r>
      <w:r w:rsidR="008C3A26" w:rsidRPr="00DA7A96">
        <w:rPr>
          <w:rFonts w:ascii="Verdana" w:hAnsi="Verdana"/>
        </w:rPr>
        <w:t xml:space="preserve"> – navoz drobljenog asfalta</w:t>
      </w:r>
      <w:r w:rsidR="001B7071" w:rsidRPr="00DA7A96">
        <w:rPr>
          <w:rFonts w:ascii="Verdana" w:hAnsi="Verdana"/>
        </w:rPr>
        <w:t>/lomljenog kamena</w:t>
      </w:r>
    </w:p>
    <w:p w14:paraId="69454CF0" w14:textId="77777777" w:rsidR="002E2C28" w:rsidRPr="00DA7A96" w:rsidRDefault="00D25C42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košnja trave na bankinama</w:t>
      </w:r>
    </w:p>
    <w:p w14:paraId="22A58A1A" w14:textId="77777777" w:rsidR="00980A47" w:rsidRPr="00DA7A96" w:rsidRDefault="00980A47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iskop i održavanje oborinskih kanala </w:t>
      </w:r>
    </w:p>
    <w:p w14:paraId="43AFC509" w14:textId="567E3B96" w:rsidR="00A62E9E" w:rsidRPr="00DA7A96" w:rsidRDefault="006915B1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posipavanje prometnica solju </w:t>
      </w:r>
      <w:r w:rsidR="00D25C42" w:rsidRPr="00DA7A96">
        <w:rPr>
          <w:rFonts w:ascii="Verdana" w:hAnsi="Verdana"/>
        </w:rPr>
        <w:t>za područje cijele općine</w:t>
      </w:r>
    </w:p>
    <w:p w14:paraId="4926CFF2" w14:textId="77777777" w:rsidR="00BF04BC" w:rsidRPr="00DA7A96" w:rsidRDefault="00BF04BC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valjanje nogometnih igrališta</w:t>
      </w:r>
    </w:p>
    <w:p w14:paraId="71046368" w14:textId="77777777" w:rsidR="00620E27" w:rsidRPr="00DA7A96" w:rsidRDefault="0093049F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održavanje javnih površina i</w:t>
      </w:r>
      <w:r w:rsidR="00CA7AFB" w:rsidRPr="00DA7A96">
        <w:rPr>
          <w:rFonts w:ascii="Verdana" w:hAnsi="Verdana"/>
        </w:rPr>
        <w:t xml:space="preserve"> dječjih igrališta</w:t>
      </w:r>
      <w:r w:rsidR="00C360B3" w:rsidRPr="00DA7A96">
        <w:rPr>
          <w:rFonts w:ascii="Verdana" w:hAnsi="Verdana"/>
        </w:rPr>
        <w:t xml:space="preserve"> putem javnih radova</w:t>
      </w:r>
    </w:p>
    <w:p w14:paraId="50668D95" w14:textId="77777777" w:rsidR="00953BDC" w:rsidRPr="00DA7A96" w:rsidRDefault="0023622D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zaduženje mještana/</w:t>
      </w:r>
      <w:r w:rsidR="006331CD" w:rsidRPr="00DA7A96">
        <w:rPr>
          <w:rFonts w:ascii="Verdana" w:hAnsi="Verdana"/>
        </w:rPr>
        <w:t>poduzeća s komunalnom naknadnom</w:t>
      </w:r>
      <w:r w:rsidR="004C5725" w:rsidRPr="00DA7A96">
        <w:rPr>
          <w:rFonts w:ascii="Verdana" w:hAnsi="Verdana"/>
        </w:rPr>
        <w:t xml:space="preserve"> i naknadom za groblje</w:t>
      </w:r>
    </w:p>
    <w:p w14:paraId="09527043" w14:textId="37B16712" w:rsidR="00157562" w:rsidRPr="00DA7A96" w:rsidRDefault="00953BDC" w:rsidP="000B0AE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a</w:t>
      </w:r>
      <w:r w:rsidR="006331CD" w:rsidRPr="00DA7A96">
        <w:rPr>
          <w:rFonts w:ascii="Verdana" w:hAnsi="Verdana"/>
        </w:rPr>
        <w:t>žuriranje podataka o k</w:t>
      </w:r>
      <w:r w:rsidR="00AC44DE" w:rsidRPr="00DA7A96">
        <w:rPr>
          <w:rFonts w:ascii="Verdana" w:hAnsi="Verdana"/>
        </w:rPr>
        <w:t>orisnicima i naplata dugovanja</w:t>
      </w:r>
    </w:p>
    <w:p w14:paraId="3AA979BB" w14:textId="77777777" w:rsidR="007F15A7" w:rsidRPr="00DA7A96" w:rsidRDefault="007F15A7" w:rsidP="000B0AE9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sufinaciranje rada azila za životinje i zbrinjavanje nečipiranih  pasa</w:t>
      </w:r>
    </w:p>
    <w:p w14:paraId="12AFC80A" w14:textId="77777777" w:rsidR="00B06B0C" w:rsidRPr="00DA7A96" w:rsidRDefault="00DE4A2D" w:rsidP="000B0AE9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ažuriranje</w:t>
      </w:r>
      <w:r w:rsidR="00B06B0C" w:rsidRPr="00DA7A96">
        <w:rPr>
          <w:rFonts w:ascii="Verdana" w:hAnsi="Verdana"/>
        </w:rPr>
        <w:t xml:space="preserve"> registra pasa</w:t>
      </w:r>
    </w:p>
    <w:p w14:paraId="7C99D795" w14:textId="77777777" w:rsidR="00180675" w:rsidRPr="00DA7A96" w:rsidRDefault="00293DCC" w:rsidP="000B0AE9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objava vijesti i dokumentacije na Internet stranicama općine</w:t>
      </w:r>
    </w:p>
    <w:p w14:paraId="53814911" w14:textId="77777777" w:rsidR="00C24FA9" w:rsidRPr="00DA7A96" w:rsidRDefault="00C24FA9" w:rsidP="000B0AE9">
      <w:pPr>
        <w:spacing w:line="360" w:lineRule="auto"/>
        <w:ind w:left="360"/>
        <w:jc w:val="both"/>
        <w:rPr>
          <w:rFonts w:ascii="Verdana" w:hAnsi="Verdana"/>
          <w:b/>
          <w:u w:val="single"/>
        </w:rPr>
      </w:pPr>
    </w:p>
    <w:p w14:paraId="6BFB26C1" w14:textId="77777777" w:rsidR="000B0AE9" w:rsidRDefault="000B0AE9">
      <w:pPr>
        <w:widowControl/>
        <w:autoSpaceDE/>
        <w:autoSpaceDN/>
        <w:adjustRightInd/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085BD113" w14:textId="46480BDF" w:rsidR="00F057CD" w:rsidRPr="00DA7A96" w:rsidRDefault="00E35D20" w:rsidP="000B0AE9">
      <w:pPr>
        <w:spacing w:line="360" w:lineRule="auto"/>
        <w:ind w:left="36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V. </w:t>
      </w:r>
      <w:r w:rsidR="006213BE" w:rsidRPr="00DA7A96">
        <w:rPr>
          <w:rFonts w:ascii="Verdana" w:hAnsi="Verdana"/>
          <w:b/>
          <w:u w:val="single"/>
        </w:rPr>
        <w:t>O</w:t>
      </w:r>
      <w:r w:rsidR="00F057CD" w:rsidRPr="00DA7A96">
        <w:rPr>
          <w:rFonts w:ascii="Verdana" w:hAnsi="Verdana"/>
          <w:b/>
          <w:u w:val="single"/>
        </w:rPr>
        <w:t xml:space="preserve">rganizacija – pomoć u organizaciji: </w:t>
      </w:r>
    </w:p>
    <w:p w14:paraId="4570897D" w14:textId="77777777" w:rsidR="006213BE" w:rsidRPr="00DA7A96" w:rsidRDefault="006213BE" w:rsidP="000B0AE9">
      <w:pPr>
        <w:spacing w:line="360" w:lineRule="auto"/>
        <w:ind w:left="360"/>
        <w:jc w:val="both"/>
        <w:rPr>
          <w:rFonts w:ascii="Verdana" w:hAnsi="Verdana"/>
          <w:b/>
          <w:u w:val="single"/>
        </w:rPr>
      </w:pPr>
    </w:p>
    <w:p w14:paraId="21303711" w14:textId="45C640CE" w:rsidR="00EC0B30" w:rsidRPr="00DA7A96" w:rsidRDefault="00EC0B30" w:rsidP="000B0AE9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Vincekovo – okupljanje vinogradara iz Svetog Jurja na Bregu u vinariji Fadan</w:t>
      </w:r>
    </w:p>
    <w:p w14:paraId="61B0F3A7" w14:textId="71C8BF0A" w:rsidR="00D92DE3" w:rsidRPr="00DA7A96" w:rsidRDefault="00D92DE3" w:rsidP="000B0AE9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Svetojurovski trek – 4. kolo Treking lige sjever</w:t>
      </w:r>
    </w:p>
    <w:p w14:paraId="63D83595" w14:textId="4A4B4C98" w:rsidR="00D92DE3" w:rsidRPr="00DA7A96" w:rsidRDefault="00D92DE3" w:rsidP="000B0AE9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Fašnik u Zasadbregu</w:t>
      </w:r>
    </w:p>
    <w:p w14:paraId="76426586" w14:textId="0ADA4E7D" w:rsidR="00DE4A2D" w:rsidRPr="00DA7A96" w:rsidRDefault="00AE41E0" w:rsidP="000B0AE9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Izložba karikatura za Dan žena</w:t>
      </w:r>
      <w:r w:rsidR="00DE4A2D" w:rsidRPr="00DA7A96">
        <w:rPr>
          <w:rFonts w:ascii="Verdana" w:hAnsi="Verdana"/>
        </w:rPr>
        <w:t xml:space="preserve"> u Malom Mihaljevcu</w:t>
      </w:r>
    </w:p>
    <w:p w14:paraId="7E895DAF" w14:textId="07A9C8B3" w:rsidR="00DE4A2D" w:rsidRDefault="00DE4A2D" w:rsidP="000B0AE9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 w:cstheme="minorBidi"/>
        </w:rPr>
      </w:pPr>
      <w:r w:rsidRPr="00DA7A96">
        <w:rPr>
          <w:rFonts w:ascii="Verdana" w:hAnsi="Verdana" w:cstheme="minorBidi"/>
        </w:rPr>
        <w:t>Radionica tehničke kulture – robotika za djecu osnovne škole (Microbit/Microbot)</w:t>
      </w:r>
    </w:p>
    <w:p w14:paraId="178530E7" w14:textId="2B2C2B28" w:rsidR="00B4612B" w:rsidRPr="00DA7A96" w:rsidRDefault="00B4612B" w:rsidP="000B0AE9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 w:cstheme="minorBidi"/>
        </w:rPr>
      </w:pPr>
      <w:r>
        <w:rPr>
          <w:rFonts w:ascii="Verdana" w:hAnsi="Verdana" w:cstheme="minorBidi"/>
        </w:rPr>
        <w:t>Pozdrav Jeseni u Zasadbregu</w:t>
      </w:r>
    </w:p>
    <w:p w14:paraId="12AEEEA6" w14:textId="77777777" w:rsidR="00293DCC" w:rsidRPr="00DA7A96" w:rsidRDefault="00293DCC" w:rsidP="000B0AE9">
      <w:pPr>
        <w:spacing w:line="360" w:lineRule="auto"/>
        <w:jc w:val="both"/>
        <w:rPr>
          <w:rFonts w:ascii="Verdana" w:hAnsi="Verdana"/>
        </w:rPr>
      </w:pPr>
    </w:p>
    <w:sectPr w:rsidR="00293DCC" w:rsidRPr="00DA7A96" w:rsidSect="003B6AA6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8528" w14:textId="77777777" w:rsidR="00ED03CE" w:rsidRDefault="00ED03CE" w:rsidP="009972B9">
      <w:r>
        <w:separator/>
      </w:r>
    </w:p>
  </w:endnote>
  <w:endnote w:type="continuationSeparator" w:id="0">
    <w:p w14:paraId="218CB0CD" w14:textId="77777777" w:rsidR="00ED03CE" w:rsidRDefault="00ED03CE" w:rsidP="009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716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E02E2" w14:textId="77777777" w:rsidR="0094779B" w:rsidRDefault="0094779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90B">
          <w:rPr>
            <w:noProof/>
          </w:rPr>
          <w:t>4</w:t>
        </w:r>
        <w:r>
          <w:rPr>
            <w:noProof/>
          </w:rPr>
          <w:fldChar w:fldCharType="end"/>
        </w:r>
        <w:r w:rsidR="00E07C08">
          <w:rPr>
            <w:noProof/>
          </w:rPr>
          <w:t xml:space="preserve"> </w:t>
        </w:r>
      </w:p>
    </w:sdtContent>
  </w:sdt>
  <w:p w14:paraId="5C818951" w14:textId="77777777" w:rsidR="009972B9" w:rsidRDefault="009972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286B" w14:textId="77777777" w:rsidR="00ED03CE" w:rsidRDefault="00ED03CE" w:rsidP="009972B9">
      <w:r>
        <w:separator/>
      </w:r>
    </w:p>
  </w:footnote>
  <w:footnote w:type="continuationSeparator" w:id="0">
    <w:p w14:paraId="4E15D5DA" w14:textId="77777777" w:rsidR="00ED03CE" w:rsidRDefault="00ED03CE" w:rsidP="0099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2091"/>
    </w:tblGrid>
    <w:tr w:rsidR="00E35D20" w14:paraId="0CE8FC68" w14:textId="77777777" w:rsidTr="00E35D20">
      <w:trPr>
        <w:jc w:val="center"/>
      </w:trPr>
      <w:tc>
        <w:tcPr>
          <w:tcW w:w="8897" w:type="dxa"/>
          <w:vAlign w:val="center"/>
        </w:tcPr>
        <w:p w14:paraId="1E762385" w14:textId="7357AC97" w:rsidR="00E35D20" w:rsidRDefault="00E35D20" w:rsidP="00323E42">
          <w:pPr>
            <w:spacing w:line="276" w:lineRule="auto"/>
            <w:jc w:val="center"/>
            <w:rPr>
              <w:rFonts w:ascii="Verdana" w:hAnsi="Verdana"/>
              <w:b/>
              <w:sz w:val="22"/>
              <w:szCs w:val="22"/>
            </w:rPr>
          </w:pPr>
          <w:r w:rsidRPr="00527927">
            <w:rPr>
              <w:rFonts w:ascii="Verdana" w:hAnsi="Verdana"/>
              <w:b/>
              <w:sz w:val="22"/>
              <w:szCs w:val="22"/>
            </w:rPr>
            <w:t>Izvješće o radu za razdoblje</w:t>
          </w:r>
          <w:r>
            <w:rPr>
              <w:rFonts w:ascii="Verdana" w:hAnsi="Verdana"/>
              <w:b/>
              <w:sz w:val="22"/>
              <w:szCs w:val="22"/>
            </w:rPr>
            <w:t xml:space="preserve"> 01.01.2020. – 3</w:t>
          </w:r>
          <w:r w:rsidR="00323E42">
            <w:rPr>
              <w:rFonts w:ascii="Verdana" w:hAnsi="Verdana"/>
              <w:b/>
              <w:sz w:val="22"/>
              <w:szCs w:val="22"/>
            </w:rPr>
            <w:t>1</w:t>
          </w:r>
          <w:r>
            <w:rPr>
              <w:rFonts w:ascii="Verdana" w:hAnsi="Verdana"/>
              <w:b/>
              <w:sz w:val="22"/>
              <w:szCs w:val="22"/>
            </w:rPr>
            <w:t>.12.2020</w:t>
          </w:r>
          <w:r w:rsidRPr="00C638DB">
            <w:rPr>
              <w:rFonts w:ascii="Verdana" w:hAnsi="Verdana"/>
              <w:b/>
              <w:sz w:val="22"/>
              <w:szCs w:val="22"/>
            </w:rPr>
            <w:t>.</w:t>
          </w:r>
        </w:p>
      </w:tc>
      <w:tc>
        <w:tcPr>
          <w:tcW w:w="2091" w:type="dxa"/>
          <w:vAlign w:val="center"/>
        </w:tcPr>
        <w:p w14:paraId="353D54BF" w14:textId="5883A14C" w:rsidR="00E35D20" w:rsidRDefault="00E35D20" w:rsidP="00F21242">
          <w:pPr>
            <w:spacing w:line="276" w:lineRule="auto"/>
            <w:jc w:val="center"/>
            <w:rPr>
              <w:rFonts w:ascii="Verdana" w:hAnsi="Verdana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BBFB3F7" wp14:editId="785DDB57">
                <wp:extent cx="336351" cy="373380"/>
                <wp:effectExtent l="0" t="0" r="6985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42" b="14287"/>
                        <a:stretch/>
                      </pic:blipFill>
                      <pic:spPr bwMode="auto">
                        <a:xfrm>
                          <a:off x="0" y="0"/>
                          <a:ext cx="345415" cy="383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F1ADA2" w14:textId="77777777" w:rsidR="00DF6273" w:rsidRDefault="00DF6273" w:rsidP="00F21242"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481B7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C4A56"/>
    <w:multiLevelType w:val="hybridMultilevel"/>
    <w:tmpl w:val="16F29A38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B35"/>
    <w:multiLevelType w:val="hybridMultilevel"/>
    <w:tmpl w:val="30BE3200"/>
    <w:lvl w:ilvl="0" w:tplc="BA583D9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F65DC"/>
    <w:multiLevelType w:val="hybridMultilevel"/>
    <w:tmpl w:val="D2C0A0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6188C"/>
    <w:multiLevelType w:val="hybridMultilevel"/>
    <w:tmpl w:val="D1F08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0403"/>
    <w:multiLevelType w:val="hybridMultilevel"/>
    <w:tmpl w:val="193E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3E98"/>
    <w:multiLevelType w:val="hybridMultilevel"/>
    <w:tmpl w:val="74B25D98"/>
    <w:lvl w:ilvl="0" w:tplc="4F14338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0688"/>
    <w:multiLevelType w:val="hybridMultilevel"/>
    <w:tmpl w:val="80B06E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07845"/>
    <w:multiLevelType w:val="hybridMultilevel"/>
    <w:tmpl w:val="217859A2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094C"/>
    <w:multiLevelType w:val="hybridMultilevel"/>
    <w:tmpl w:val="BEE86E76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66222"/>
    <w:multiLevelType w:val="hybridMultilevel"/>
    <w:tmpl w:val="DED2D742"/>
    <w:lvl w:ilvl="0" w:tplc="6C50D090">
      <w:numFmt w:val="bullet"/>
      <w:lvlText w:val="•"/>
      <w:lvlJc w:val="left"/>
      <w:pPr>
        <w:ind w:left="705" w:hanging="705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42C8"/>
    <w:multiLevelType w:val="hybridMultilevel"/>
    <w:tmpl w:val="484A9B62"/>
    <w:lvl w:ilvl="0" w:tplc="4F143382"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B1259"/>
    <w:multiLevelType w:val="hybridMultilevel"/>
    <w:tmpl w:val="02FA9058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E20DC"/>
    <w:multiLevelType w:val="hybridMultilevel"/>
    <w:tmpl w:val="75AE0CAC"/>
    <w:lvl w:ilvl="0" w:tplc="D52C88A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5222D"/>
    <w:multiLevelType w:val="hybridMultilevel"/>
    <w:tmpl w:val="88F6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A5397"/>
    <w:multiLevelType w:val="hybridMultilevel"/>
    <w:tmpl w:val="42D07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0DE0"/>
    <w:multiLevelType w:val="hybridMultilevel"/>
    <w:tmpl w:val="514AF7A2"/>
    <w:lvl w:ilvl="0" w:tplc="BD7A98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656C"/>
    <w:multiLevelType w:val="hybridMultilevel"/>
    <w:tmpl w:val="54F0DEF0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C1E89"/>
    <w:multiLevelType w:val="hybridMultilevel"/>
    <w:tmpl w:val="69C058F6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90D8E"/>
    <w:multiLevelType w:val="hybridMultilevel"/>
    <w:tmpl w:val="2FEA934E"/>
    <w:lvl w:ilvl="0" w:tplc="A364AE1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D3C1A"/>
    <w:multiLevelType w:val="hybridMultilevel"/>
    <w:tmpl w:val="5E84560A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D24F87"/>
    <w:multiLevelType w:val="hybridMultilevel"/>
    <w:tmpl w:val="DF322F1A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DFCFA12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86ACF"/>
    <w:multiLevelType w:val="hybridMultilevel"/>
    <w:tmpl w:val="5322B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E678E"/>
    <w:multiLevelType w:val="hybridMultilevel"/>
    <w:tmpl w:val="DC9C0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381A"/>
    <w:multiLevelType w:val="hybridMultilevel"/>
    <w:tmpl w:val="67AE12C4"/>
    <w:lvl w:ilvl="0" w:tplc="89DA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47FB"/>
    <w:multiLevelType w:val="hybridMultilevel"/>
    <w:tmpl w:val="5CFC9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3E13"/>
    <w:multiLevelType w:val="hybridMultilevel"/>
    <w:tmpl w:val="D34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E45EB"/>
    <w:multiLevelType w:val="hybridMultilevel"/>
    <w:tmpl w:val="12E2A8B2"/>
    <w:lvl w:ilvl="0" w:tplc="4F143382"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18"/>
  </w:num>
  <w:num w:numId="5">
    <w:abstractNumId w:val="21"/>
  </w:num>
  <w:num w:numId="6">
    <w:abstractNumId w:val="1"/>
  </w:num>
  <w:num w:numId="7">
    <w:abstractNumId w:val="9"/>
  </w:num>
  <w:num w:numId="8">
    <w:abstractNumId w:val="17"/>
  </w:num>
  <w:num w:numId="9">
    <w:abstractNumId w:val="6"/>
  </w:num>
  <w:num w:numId="10">
    <w:abstractNumId w:val="27"/>
  </w:num>
  <w:num w:numId="11">
    <w:abstractNumId w:val="11"/>
  </w:num>
  <w:num w:numId="12">
    <w:abstractNumId w:val="14"/>
  </w:num>
  <w:num w:numId="13">
    <w:abstractNumId w:val="23"/>
  </w:num>
  <w:num w:numId="14">
    <w:abstractNumId w:val="25"/>
  </w:num>
  <w:num w:numId="15">
    <w:abstractNumId w:val="3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5"/>
  </w:num>
  <w:num w:numId="21">
    <w:abstractNumId w:val="16"/>
  </w:num>
  <w:num w:numId="22">
    <w:abstractNumId w:val="0"/>
  </w:num>
  <w:num w:numId="23">
    <w:abstractNumId w:val="20"/>
  </w:num>
  <w:num w:numId="24">
    <w:abstractNumId w:val="15"/>
  </w:num>
  <w:num w:numId="25">
    <w:abstractNumId w:val="24"/>
  </w:num>
  <w:num w:numId="26">
    <w:abstractNumId w:val="13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4DC"/>
    <w:rsid w:val="000035FD"/>
    <w:rsid w:val="000072DC"/>
    <w:rsid w:val="00010F52"/>
    <w:rsid w:val="000133EA"/>
    <w:rsid w:val="00013C98"/>
    <w:rsid w:val="00014A32"/>
    <w:rsid w:val="000170CE"/>
    <w:rsid w:val="00021358"/>
    <w:rsid w:val="00021DA9"/>
    <w:rsid w:val="00022687"/>
    <w:rsid w:val="0002494D"/>
    <w:rsid w:val="00024FA6"/>
    <w:rsid w:val="00025874"/>
    <w:rsid w:val="00041CBC"/>
    <w:rsid w:val="00043A8E"/>
    <w:rsid w:val="00044501"/>
    <w:rsid w:val="000448E0"/>
    <w:rsid w:val="000474B9"/>
    <w:rsid w:val="00052016"/>
    <w:rsid w:val="00053BF3"/>
    <w:rsid w:val="00053E83"/>
    <w:rsid w:val="00062B9C"/>
    <w:rsid w:val="00065D9D"/>
    <w:rsid w:val="00066B71"/>
    <w:rsid w:val="00083333"/>
    <w:rsid w:val="0008649A"/>
    <w:rsid w:val="00087AF2"/>
    <w:rsid w:val="00095FA7"/>
    <w:rsid w:val="000976DB"/>
    <w:rsid w:val="000A076A"/>
    <w:rsid w:val="000A1A42"/>
    <w:rsid w:val="000B0AE9"/>
    <w:rsid w:val="000B2659"/>
    <w:rsid w:val="000B4488"/>
    <w:rsid w:val="000C1C0B"/>
    <w:rsid w:val="000C3565"/>
    <w:rsid w:val="000C3B8E"/>
    <w:rsid w:val="000C4E27"/>
    <w:rsid w:val="000D48FA"/>
    <w:rsid w:val="000E17D2"/>
    <w:rsid w:val="000E2D38"/>
    <w:rsid w:val="000E4046"/>
    <w:rsid w:val="000E514A"/>
    <w:rsid w:val="000E620B"/>
    <w:rsid w:val="000E7998"/>
    <w:rsid w:val="00101A45"/>
    <w:rsid w:val="00105E15"/>
    <w:rsid w:val="00106783"/>
    <w:rsid w:val="00111A29"/>
    <w:rsid w:val="00115D04"/>
    <w:rsid w:val="00115E53"/>
    <w:rsid w:val="00122EA8"/>
    <w:rsid w:val="00126CFB"/>
    <w:rsid w:val="001364C4"/>
    <w:rsid w:val="00140136"/>
    <w:rsid w:val="001408C7"/>
    <w:rsid w:val="00142CF5"/>
    <w:rsid w:val="001460CF"/>
    <w:rsid w:val="001471A9"/>
    <w:rsid w:val="00147882"/>
    <w:rsid w:val="00150E21"/>
    <w:rsid w:val="00157562"/>
    <w:rsid w:val="00157F53"/>
    <w:rsid w:val="00160280"/>
    <w:rsid w:val="001666CC"/>
    <w:rsid w:val="00175A0D"/>
    <w:rsid w:val="00175ABF"/>
    <w:rsid w:val="00176E96"/>
    <w:rsid w:val="00180675"/>
    <w:rsid w:val="00181F84"/>
    <w:rsid w:val="001916EF"/>
    <w:rsid w:val="0019399D"/>
    <w:rsid w:val="00194AD9"/>
    <w:rsid w:val="001B4E20"/>
    <w:rsid w:val="001B63B9"/>
    <w:rsid w:val="001B686F"/>
    <w:rsid w:val="001B7071"/>
    <w:rsid w:val="001C42DF"/>
    <w:rsid w:val="001E3A22"/>
    <w:rsid w:val="001E4299"/>
    <w:rsid w:val="001E5085"/>
    <w:rsid w:val="001F24E6"/>
    <w:rsid w:val="001F4B80"/>
    <w:rsid w:val="001F4EE5"/>
    <w:rsid w:val="00200CD6"/>
    <w:rsid w:val="00204376"/>
    <w:rsid w:val="00205441"/>
    <w:rsid w:val="00207A7F"/>
    <w:rsid w:val="00207CAA"/>
    <w:rsid w:val="00211839"/>
    <w:rsid w:val="00217AFA"/>
    <w:rsid w:val="00231076"/>
    <w:rsid w:val="00232D9D"/>
    <w:rsid w:val="00233586"/>
    <w:rsid w:val="0023622D"/>
    <w:rsid w:val="00236D22"/>
    <w:rsid w:val="002372A2"/>
    <w:rsid w:val="00242BA5"/>
    <w:rsid w:val="00243803"/>
    <w:rsid w:val="00257648"/>
    <w:rsid w:val="00261D5E"/>
    <w:rsid w:val="00270555"/>
    <w:rsid w:val="00273A0C"/>
    <w:rsid w:val="00274EF3"/>
    <w:rsid w:val="0028006E"/>
    <w:rsid w:val="0028418D"/>
    <w:rsid w:val="0028557C"/>
    <w:rsid w:val="002867FF"/>
    <w:rsid w:val="00286A64"/>
    <w:rsid w:val="00287D1A"/>
    <w:rsid w:val="00293DCC"/>
    <w:rsid w:val="00294083"/>
    <w:rsid w:val="002A12E4"/>
    <w:rsid w:val="002A6113"/>
    <w:rsid w:val="002A6678"/>
    <w:rsid w:val="002B18C6"/>
    <w:rsid w:val="002B3158"/>
    <w:rsid w:val="002B33BE"/>
    <w:rsid w:val="002B3F5C"/>
    <w:rsid w:val="002B5705"/>
    <w:rsid w:val="002C0E03"/>
    <w:rsid w:val="002C4AF5"/>
    <w:rsid w:val="002C7428"/>
    <w:rsid w:val="002D000A"/>
    <w:rsid w:val="002D07BC"/>
    <w:rsid w:val="002D2695"/>
    <w:rsid w:val="002D5A37"/>
    <w:rsid w:val="002E1617"/>
    <w:rsid w:val="002E2C0D"/>
    <w:rsid w:val="002E2C28"/>
    <w:rsid w:val="002E51A5"/>
    <w:rsid w:val="002E79CD"/>
    <w:rsid w:val="002F0813"/>
    <w:rsid w:val="002F1494"/>
    <w:rsid w:val="00300656"/>
    <w:rsid w:val="00300B44"/>
    <w:rsid w:val="0030563C"/>
    <w:rsid w:val="00306D1A"/>
    <w:rsid w:val="00316232"/>
    <w:rsid w:val="00317142"/>
    <w:rsid w:val="00320EF4"/>
    <w:rsid w:val="00320FF4"/>
    <w:rsid w:val="0032156B"/>
    <w:rsid w:val="003230EC"/>
    <w:rsid w:val="00323E42"/>
    <w:rsid w:val="00331968"/>
    <w:rsid w:val="00331FBB"/>
    <w:rsid w:val="003441FC"/>
    <w:rsid w:val="00350581"/>
    <w:rsid w:val="003610F7"/>
    <w:rsid w:val="003650D2"/>
    <w:rsid w:val="003706EE"/>
    <w:rsid w:val="0037319E"/>
    <w:rsid w:val="003732DB"/>
    <w:rsid w:val="00373335"/>
    <w:rsid w:val="00374E9B"/>
    <w:rsid w:val="00381D62"/>
    <w:rsid w:val="003920BA"/>
    <w:rsid w:val="00394EF7"/>
    <w:rsid w:val="00395D13"/>
    <w:rsid w:val="003A42C0"/>
    <w:rsid w:val="003B156E"/>
    <w:rsid w:val="003B44F0"/>
    <w:rsid w:val="003B6AA6"/>
    <w:rsid w:val="003C7A28"/>
    <w:rsid w:val="003C7BDC"/>
    <w:rsid w:val="003D4CE4"/>
    <w:rsid w:val="003E287F"/>
    <w:rsid w:val="003F05AB"/>
    <w:rsid w:val="003F21B8"/>
    <w:rsid w:val="003F7CBA"/>
    <w:rsid w:val="00400D7C"/>
    <w:rsid w:val="00403C57"/>
    <w:rsid w:val="00404FEB"/>
    <w:rsid w:val="00410C05"/>
    <w:rsid w:val="00410E11"/>
    <w:rsid w:val="00410F19"/>
    <w:rsid w:val="00413346"/>
    <w:rsid w:val="004141DF"/>
    <w:rsid w:val="004243E3"/>
    <w:rsid w:val="004264A2"/>
    <w:rsid w:val="00434A80"/>
    <w:rsid w:val="004354DC"/>
    <w:rsid w:val="00435FD7"/>
    <w:rsid w:val="004430C2"/>
    <w:rsid w:val="00447ED4"/>
    <w:rsid w:val="0045178B"/>
    <w:rsid w:val="00467A16"/>
    <w:rsid w:val="004717BD"/>
    <w:rsid w:val="00474389"/>
    <w:rsid w:val="0049799A"/>
    <w:rsid w:val="004A0E9D"/>
    <w:rsid w:val="004A5B06"/>
    <w:rsid w:val="004A5B56"/>
    <w:rsid w:val="004A629A"/>
    <w:rsid w:val="004A6394"/>
    <w:rsid w:val="004C10FB"/>
    <w:rsid w:val="004C1DB3"/>
    <w:rsid w:val="004C5725"/>
    <w:rsid w:val="004D2566"/>
    <w:rsid w:val="004F0172"/>
    <w:rsid w:val="004F0DD2"/>
    <w:rsid w:val="004F3B19"/>
    <w:rsid w:val="004F4052"/>
    <w:rsid w:val="004F49E3"/>
    <w:rsid w:val="004F58D8"/>
    <w:rsid w:val="00504576"/>
    <w:rsid w:val="00504C28"/>
    <w:rsid w:val="005147A3"/>
    <w:rsid w:val="005154A6"/>
    <w:rsid w:val="005154D8"/>
    <w:rsid w:val="00520720"/>
    <w:rsid w:val="00520E1A"/>
    <w:rsid w:val="005254BD"/>
    <w:rsid w:val="00527927"/>
    <w:rsid w:val="0053114A"/>
    <w:rsid w:val="0053653E"/>
    <w:rsid w:val="005405E1"/>
    <w:rsid w:val="0054114D"/>
    <w:rsid w:val="00542930"/>
    <w:rsid w:val="00544245"/>
    <w:rsid w:val="00555276"/>
    <w:rsid w:val="00571C1E"/>
    <w:rsid w:val="00572B66"/>
    <w:rsid w:val="005741E2"/>
    <w:rsid w:val="00574D6A"/>
    <w:rsid w:val="0058164D"/>
    <w:rsid w:val="00581967"/>
    <w:rsid w:val="00581CAF"/>
    <w:rsid w:val="00583AAE"/>
    <w:rsid w:val="0058616A"/>
    <w:rsid w:val="005920B7"/>
    <w:rsid w:val="0059399A"/>
    <w:rsid w:val="005951FC"/>
    <w:rsid w:val="005A4C8C"/>
    <w:rsid w:val="005A64B0"/>
    <w:rsid w:val="005B42F7"/>
    <w:rsid w:val="005B4B1A"/>
    <w:rsid w:val="005B71BC"/>
    <w:rsid w:val="005C1219"/>
    <w:rsid w:val="005C707D"/>
    <w:rsid w:val="005C798D"/>
    <w:rsid w:val="005D28B5"/>
    <w:rsid w:val="005E3FD1"/>
    <w:rsid w:val="005E4D42"/>
    <w:rsid w:val="006008D6"/>
    <w:rsid w:val="006012D6"/>
    <w:rsid w:val="00601C6C"/>
    <w:rsid w:val="00602393"/>
    <w:rsid w:val="00602E5A"/>
    <w:rsid w:val="006045BF"/>
    <w:rsid w:val="00611CC1"/>
    <w:rsid w:val="00616737"/>
    <w:rsid w:val="00620E27"/>
    <w:rsid w:val="00621379"/>
    <w:rsid w:val="006213BE"/>
    <w:rsid w:val="0062581F"/>
    <w:rsid w:val="006259DB"/>
    <w:rsid w:val="00631DE1"/>
    <w:rsid w:val="006331CD"/>
    <w:rsid w:val="006331E3"/>
    <w:rsid w:val="0063640F"/>
    <w:rsid w:val="00640251"/>
    <w:rsid w:val="0064716E"/>
    <w:rsid w:val="006531DE"/>
    <w:rsid w:val="00653A4A"/>
    <w:rsid w:val="00660767"/>
    <w:rsid w:val="006622D5"/>
    <w:rsid w:val="00667728"/>
    <w:rsid w:val="006746AA"/>
    <w:rsid w:val="00676410"/>
    <w:rsid w:val="00676B8A"/>
    <w:rsid w:val="006911CE"/>
    <w:rsid w:val="006915B1"/>
    <w:rsid w:val="00693EBA"/>
    <w:rsid w:val="006A0AD2"/>
    <w:rsid w:val="006A40E8"/>
    <w:rsid w:val="006A5C91"/>
    <w:rsid w:val="006B1847"/>
    <w:rsid w:val="006B7AA4"/>
    <w:rsid w:val="006C0883"/>
    <w:rsid w:val="006C39BC"/>
    <w:rsid w:val="006D4944"/>
    <w:rsid w:val="006E5E44"/>
    <w:rsid w:val="006F09FE"/>
    <w:rsid w:val="006F1649"/>
    <w:rsid w:val="006F590B"/>
    <w:rsid w:val="006F7CB2"/>
    <w:rsid w:val="00703A5E"/>
    <w:rsid w:val="00704696"/>
    <w:rsid w:val="00711078"/>
    <w:rsid w:val="0071254D"/>
    <w:rsid w:val="00712D75"/>
    <w:rsid w:val="0071333C"/>
    <w:rsid w:val="00717D46"/>
    <w:rsid w:val="007244DB"/>
    <w:rsid w:val="007263DA"/>
    <w:rsid w:val="0073498C"/>
    <w:rsid w:val="0073591B"/>
    <w:rsid w:val="00740AEA"/>
    <w:rsid w:val="00742E00"/>
    <w:rsid w:val="007431D9"/>
    <w:rsid w:val="00743AFC"/>
    <w:rsid w:val="00743CCA"/>
    <w:rsid w:val="00745647"/>
    <w:rsid w:val="0074699C"/>
    <w:rsid w:val="0074799B"/>
    <w:rsid w:val="0075164D"/>
    <w:rsid w:val="00751F7F"/>
    <w:rsid w:val="00753D7F"/>
    <w:rsid w:val="00757F31"/>
    <w:rsid w:val="0076076B"/>
    <w:rsid w:val="007621A1"/>
    <w:rsid w:val="00763A9C"/>
    <w:rsid w:val="0076648C"/>
    <w:rsid w:val="00766F08"/>
    <w:rsid w:val="007712F0"/>
    <w:rsid w:val="0077410C"/>
    <w:rsid w:val="007749C0"/>
    <w:rsid w:val="007772C0"/>
    <w:rsid w:val="007773EA"/>
    <w:rsid w:val="00780259"/>
    <w:rsid w:val="0078098F"/>
    <w:rsid w:val="0078330A"/>
    <w:rsid w:val="0079038A"/>
    <w:rsid w:val="00790D82"/>
    <w:rsid w:val="00797E15"/>
    <w:rsid w:val="007A54F7"/>
    <w:rsid w:val="007A565B"/>
    <w:rsid w:val="007A763A"/>
    <w:rsid w:val="007B2194"/>
    <w:rsid w:val="007B7204"/>
    <w:rsid w:val="007C2095"/>
    <w:rsid w:val="007C260B"/>
    <w:rsid w:val="007C3511"/>
    <w:rsid w:val="007C3BAA"/>
    <w:rsid w:val="007C4796"/>
    <w:rsid w:val="007C5EB4"/>
    <w:rsid w:val="007C6864"/>
    <w:rsid w:val="007D0B42"/>
    <w:rsid w:val="007D33F1"/>
    <w:rsid w:val="007D793B"/>
    <w:rsid w:val="007E5082"/>
    <w:rsid w:val="007E59F4"/>
    <w:rsid w:val="007E7320"/>
    <w:rsid w:val="007F0DAB"/>
    <w:rsid w:val="007F15A7"/>
    <w:rsid w:val="007F16FC"/>
    <w:rsid w:val="007F29E3"/>
    <w:rsid w:val="00800CBA"/>
    <w:rsid w:val="00804C8D"/>
    <w:rsid w:val="00810CF8"/>
    <w:rsid w:val="00811CC6"/>
    <w:rsid w:val="00813ED0"/>
    <w:rsid w:val="00817648"/>
    <w:rsid w:val="00820B41"/>
    <w:rsid w:val="00822E91"/>
    <w:rsid w:val="008247F3"/>
    <w:rsid w:val="00840196"/>
    <w:rsid w:val="00840557"/>
    <w:rsid w:val="008409B0"/>
    <w:rsid w:val="008478E4"/>
    <w:rsid w:val="0085736D"/>
    <w:rsid w:val="00857A7C"/>
    <w:rsid w:val="00860046"/>
    <w:rsid w:val="0086104C"/>
    <w:rsid w:val="0086375A"/>
    <w:rsid w:val="0086514B"/>
    <w:rsid w:val="008810B1"/>
    <w:rsid w:val="00882890"/>
    <w:rsid w:val="008843FF"/>
    <w:rsid w:val="00887655"/>
    <w:rsid w:val="00890B34"/>
    <w:rsid w:val="008A2A31"/>
    <w:rsid w:val="008A44AA"/>
    <w:rsid w:val="008A4C33"/>
    <w:rsid w:val="008B090C"/>
    <w:rsid w:val="008B2790"/>
    <w:rsid w:val="008B2AF3"/>
    <w:rsid w:val="008B3BB2"/>
    <w:rsid w:val="008C2EB5"/>
    <w:rsid w:val="008C2FFC"/>
    <w:rsid w:val="008C322F"/>
    <w:rsid w:val="008C3A26"/>
    <w:rsid w:val="008C554D"/>
    <w:rsid w:val="008D19A2"/>
    <w:rsid w:val="008D2DB0"/>
    <w:rsid w:val="008E706F"/>
    <w:rsid w:val="00911A77"/>
    <w:rsid w:val="009128B6"/>
    <w:rsid w:val="0091653C"/>
    <w:rsid w:val="0092492E"/>
    <w:rsid w:val="00926AF9"/>
    <w:rsid w:val="0093049F"/>
    <w:rsid w:val="00931BE4"/>
    <w:rsid w:val="0093289A"/>
    <w:rsid w:val="00935A2D"/>
    <w:rsid w:val="00935E77"/>
    <w:rsid w:val="009403F5"/>
    <w:rsid w:val="0094779B"/>
    <w:rsid w:val="009539F2"/>
    <w:rsid w:val="00953BDC"/>
    <w:rsid w:val="00955116"/>
    <w:rsid w:val="0095670A"/>
    <w:rsid w:val="0095746D"/>
    <w:rsid w:val="00962789"/>
    <w:rsid w:val="00975BB5"/>
    <w:rsid w:val="00977BA7"/>
    <w:rsid w:val="00980A47"/>
    <w:rsid w:val="009861A6"/>
    <w:rsid w:val="009905DB"/>
    <w:rsid w:val="0099134A"/>
    <w:rsid w:val="00995347"/>
    <w:rsid w:val="009972B9"/>
    <w:rsid w:val="009A288D"/>
    <w:rsid w:val="009A2C18"/>
    <w:rsid w:val="009A385D"/>
    <w:rsid w:val="009B4545"/>
    <w:rsid w:val="009B5032"/>
    <w:rsid w:val="009C58CE"/>
    <w:rsid w:val="009C7026"/>
    <w:rsid w:val="009C75CF"/>
    <w:rsid w:val="009D4011"/>
    <w:rsid w:val="009E4ADB"/>
    <w:rsid w:val="009E7135"/>
    <w:rsid w:val="009F042F"/>
    <w:rsid w:val="009F194B"/>
    <w:rsid w:val="009F323D"/>
    <w:rsid w:val="009F3249"/>
    <w:rsid w:val="009F356E"/>
    <w:rsid w:val="009F5125"/>
    <w:rsid w:val="009F6121"/>
    <w:rsid w:val="009F6E78"/>
    <w:rsid w:val="00A00C48"/>
    <w:rsid w:val="00A0547B"/>
    <w:rsid w:val="00A11DAF"/>
    <w:rsid w:val="00A12EB3"/>
    <w:rsid w:val="00A13C2F"/>
    <w:rsid w:val="00A17372"/>
    <w:rsid w:val="00A2278C"/>
    <w:rsid w:val="00A22F1D"/>
    <w:rsid w:val="00A235F1"/>
    <w:rsid w:val="00A23B75"/>
    <w:rsid w:val="00A26872"/>
    <w:rsid w:val="00A26AB3"/>
    <w:rsid w:val="00A31564"/>
    <w:rsid w:val="00A354DC"/>
    <w:rsid w:val="00A355B7"/>
    <w:rsid w:val="00A434C1"/>
    <w:rsid w:val="00A457F9"/>
    <w:rsid w:val="00A50AD6"/>
    <w:rsid w:val="00A50B89"/>
    <w:rsid w:val="00A51E48"/>
    <w:rsid w:val="00A6082B"/>
    <w:rsid w:val="00A62E9E"/>
    <w:rsid w:val="00A6422F"/>
    <w:rsid w:val="00A67366"/>
    <w:rsid w:val="00A71B14"/>
    <w:rsid w:val="00A71EE1"/>
    <w:rsid w:val="00A76355"/>
    <w:rsid w:val="00A80B7D"/>
    <w:rsid w:val="00A8268D"/>
    <w:rsid w:val="00A82F9B"/>
    <w:rsid w:val="00A96DB1"/>
    <w:rsid w:val="00AA19EE"/>
    <w:rsid w:val="00AA373E"/>
    <w:rsid w:val="00AA75D4"/>
    <w:rsid w:val="00AB0462"/>
    <w:rsid w:val="00AB0DE7"/>
    <w:rsid w:val="00AB1A82"/>
    <w:rsid w:val="00AB3BF4"/>
    <w:rsid w:val="00AB5A98"/>
    <w:rsid w:val="00AB78E4"/>
    <w:rsid w:val="00AC2E43"/>
    <w:rsid w:val="00AC3DAD"/>
    <w:rsid w:val="00AC44DE"/>
    <w:rsid w:val="00AC7752"/>
    <w:rsid w:val="00AC790D"/>
    <w:rsid w:val="00AD61D5"/>
    <w:rsid w:val="00AE05BC"/>
    <w:rsid w:val="00AE0B89"/>
    <w:rsid w:val="00AE41E0"/>
    <w:rsid w:val="00AE590C"/>
    <w:rsid w:val="00AE605B"/>
    <w:rsid w:val="00AE7E47"/>
    <w:rsid w:val="00AF068C"/>
    <w:rsid w:val="00AF2172"/>
    <w:rsid w:val="00AF2CEC"/>
    <w:rsid w:val="00AF48E7"/>
    <w:rsid w:val="00AF4A00"/>
    <w:rsid w:val="00B0372F"/>
    <w:rsid w:val="00B047D9"/>
    <w:rsid w:val="00B05339"/>
    <w:rsid w:val="00B06B0C"/>
    <w:rsid w:val="00B11594"/>
    <w:rsid w:val="00B132A8"/>
    <w:rsid w:val="00B15E40"/>
    <w:rsid w:val="00B215C7"/>
    <w:rsid w:val="00B219A7"/>
    <w:rsid w:val="00B23289"/>
    <w:rsid w:val="00B26A10"/>
    <w:rsid w:val="00B30683"/>
    <w:rsid w:val="00B314E1"/>
    <w:rsid w:val="00B37379"/>
    <w:rsid w:val="00B414AD"/>
    <w:rsid w:val="00B4212E"/>
    <w:rsid w:val="00B44612"/>
    <w:rsid w:val="00B4612B"/>
    <w:rsid w:val="00B47726"/>
    <w:rsid w:val="00B5033C"/>
    <w:rsid w:val="00B50DBC"/>
    <w:rsid w:val="00B54340"/>
    <w:rsid w:val="00B55CA8"/>
    <w:rsid w:val="00B63ABE"/>
    <w:rsid w:val="00B72CC1"/>
    <w:rsid w:val="00B81FF5"/>
    <w:rsid w:val="00B83FAD"/>
    <w:rsid w:val="00B84544"/>
    <w:rsid w:val="00B901D7"/>
    <w:rsid w:val="00B9434D"/>
    <w:rsid w:val="00B97F99"/>
    <w:rsid w:val="00BA032D"/>
    <w:rsid w:val="00BA0FCC"/>
    <w:rsid w:val="00BA39FD"/>
    <w:rsid w:val="00BB37E5"/>
    <w:rsid w:val="00BB41B2"/>
    <w:rsid w:val="00BB483B"/>
    <w:rsid w:val="00BB571F"/>
    <w:rsid w:val="00BC5CC0"/>
    <w:rsid w:val="00BD227F"/>
    <w:rsid w:val="00BD2E4B"/>
    <w:rsid w:val="00BE203B"/>
    <w:rsid w:val="00BE2FB0"/>
    <w:rsid w:val="00BF04BC"/>
    <w:rsid w:val="00BF4C10"/>
    <w:rsid w:val="00BF753F"/>
    <w:rsid w:val="00BF7D96"/>
    <w:rsid w:val="00C03092"/>
    <w:rsid w:val="00C04C9B"/>
    <w:rsid w:val="00C07EBA"/>
    <w:rsid w:val="00C13083"/>
    <w:rsid w:val="00C14DA1"/>
    <w:rsid w:val="00C167EA"/>
    <w:rsid w:val="00C17557"/>
    <w:rsid w:val="00C24F76"/>
    <w:rsid w:val="00C24FA9"/>
    <w:rsid w:val="00C3044F"/>
    <w:rsid w:val="00C30BC3"/>
    <w:rsid w:val="00C30FE1"/>
    <w:rsid w:val="00C31E14"/>
    <w:rsid w:val="00C33D4A"/>
    <w:rsid w:val="00C351C5"/>
    <w:rsid w:val="00C35DE1"/>
    <w:rsid w:val="00C360B3"/>
    <w:rsid w:val="00C50849"/>
    <w:rsid w:val="00C51A39"/>
    <w:rsid w:val="00C52A8D"/>
    <w:rsid w:val="00C54C65"/>
    <w:rsid w:val="00C610B2"/>
    <w:rsid w:val="00C638DB"/>
    <w:rsid w:val="00C6462D"/>
    <w:rsid w:val="00C66A70"/>
    <w:rsid w:val="00C70B61"/>
    <w:rsid w:val="00C82E9D"/>
    <w:rsid w:val="00C83135"/>
    <w:rsid w:val="00C84860"/>
    <w:rsid w:val="00C919EE"/>
    <w:rsid w:val="00C93E82"/>
    <w:rsid w:val="00C94324"/>
    <w:rsid w:val="00CA3CDA"/>
    <w:rsid w:val="00CA63C6"/>
    <w:rsid w:val="00CA7AFB"/>
    <w:rsid w:val="00CB3310"/>
    <w:rsid w:val="00CB49DA"/>
    <w:rsid w:val="00CB5A6D"/>
    <w:rsid w:val="00CB7A20"/>
    <w:rsid w:val="00CC39C3"/>
    <w:rsid w:val="00CD3D34"/>
    <w:rsid w:val="00CD440F"/>
    <w:rsid w:val="00CD5C89"/>
    <w:rsid w:val="00CD7181"/>
    <w:rsid w:val="00CE3B14"/>
    <w:rsid w:val="00CE5DC8"/>
    <w:rsid w:val="00CE7009"/>
    <w:rsid w:val="00CF09DA"/>
    <w:rsid w:val="00CF5837"/>
    <w:rsid w:val="00CF7F28"/>
    <w:rsid w:val="00D045F5"/>
    <w:rsid w:val="00D05254"/>
    <w:rsid w:val="00D11373"/>
    <w:rsid w:val="00D11D49"/>
    <w:rsid w:val="00D12C06"/>
    <w:rsid w:val="00D15218"/>
    <w:rsid w:val="00D21191"/>
    <w:rsid w:val="00D25C42"/>
    <w:rsid w:val="00D26523"/>
    <w:rsid w:val="00D27171"/>
    <w:rsid w:val="00D30E4A"/>
    <w:rsid w:val="00D31998"/>
    <w:rsid w:val="00D334CD"/>
    <w:rsid w:val="00D33D5F"/>
    <w:rsid w:val="00D3439A"/>
    <w:rsid w:val="00D364C6"/>
    <w:rsid w:val="00D40E49"/>
    <w:rsid w:val="00D414B1"/>
    <w:rsid w:val="00D4191B"/>
    <w:rsid w:val="00D43B42"/>
    <w:rsid w:val="00D50455"/>
    <w:rsid w:val="00D51277"/>
    <w:rsid w:val="00D51FE4"/>
    <w:rsid w:val="00D530F7"/>
    <w:rsid w:val="00D54E19"/>
    <w:rsid w:val="00D574F9"/>
    <w:rsid w:val="00D60016"/>
    <w:rsid w:val="00D675F3"/>
    <w:rsid w:val="00D67F03"/>
    <w:rsid w:val="00D760CD"/>
    <w:rsid w:val="00D76128"/>
    <w:rsid w:val="00D76F8B"/>
    <w:rsid w:val="00D81EA4"/>
    <w:rsid w:val="00D84E6B"/>
    <w:rsid w:val="00D914ED"/>
    <w:rsid w:val="00D92A49"/>
    <w:rsid w:val="00D92DE3"/>
    <w:rsid w:val="00D94363"/>
    <w:rsid w:val="00D948C7"/>
    <w:rsid w:val="00D96ECA"/>
    <w:rsid w:val="00DA131C"/>
    <w:rsid w:val="00DA2E50"/>
    <w:rsid w:val="00DA3CED"/>
    <w:rsid w:val="00DA43C9"/>
    <w:rsid w:val="00DA7A96"/>
    <w:rsid w:val="00DB0293"/>
    <w:rsid w:val="00DB35CC"/>
    <w:rsid w:val="00DB4953"/>
    <w:rsid w:val="00DC47DC"/>
    <w:rsid w:val="00DC62CB"/>
    <w:rsid w:val="00DC7922"/>
    <w:rsid w:val="00DC7BF3"/>
    <w:rsid w:val="00DD09C1"/>
    <w:rsid w:val="00DD0CFA"/>
    <w:rsid w:val="00DD21BB"/>
    <w:rsid w:val="00DD24E1"/>
    <w:rsid w:val="00DD2940"/>
    <w:rsid w:val="00DE021C"/>
    <w:rsid w:val="00DE0B05"/>
    <w:rsid w:val="00DE4A2D"/>
    <w:rsid w:val="00DE6448"/>
    <w:rsid w:val="00DE7E0E"/>
    <w:rsid w:val="00DF0146"/>
    <w:rsid w:val="00DF3E85"/>
    <w:rsid w:val="00DF6273"/>
    <w:rsid w:val="00E025C0"/>
    <w:rsid w:val="00E03CBC"/>
    <w:rsid w:val="00E04825"/>
    <w:rsid w:val="00E07C08"/>
    <w:rsid w:val="00E1025F"/>
    <w:rsid w:val="00E259AC"/>
    <w:rsid w:val="00E30E7E"/>
    <w:rsid w:val="00E31FC3"/>
    <w:rsid w:val="00E35D20"/>
    <w:rsid w:val="00E419B6"/>
    <w:rsid w:val="00E419E0"/>
    <w:rsid w:val="00E41DBF"/>
    <w:rsid w:val="00E41EE3"/>
    <w:rsid w:val="00E51523"/>
    <w:rsid w:val="00E565F6"/>
    <w:rsid w:val="00E65828"/>
    <w:rsid w:val="00E65E82"/>
    <w:rsid w:val="00E761C6"/>
    <w:rsid w:val="00E76584"/>
    <w:rsid w:val="00E900E1"/>
    <w:rsid w:val="00E96F98"/>
    <w:rsid w:val="00E97082"/>
    <w:rsid w:val="00EA65E1"/>
    <w:rsid w:val="00EA7715"/>
    <w:rsid w:val="00EB1759"/>
    <w:rsid w:val="00EC0B30"/>
    <w:rsid w:val="00EC2191"/>
    <w:rsid w:val="00ED03CE"/>
    <w:rsid w:val="00ED0BA8"/>
    <w:rsid w:val="00ED591A"/>
    <w:rsid w:val="00ED68AF"/>
    <w:rsid w:val="00EE0B63"/>
    <w:rsid w:val="00EF2692"/>
    <w:rsid w:val="00EF5159"/>
    <w:rsid w:val="00F008D0"/>
    <w:rsid w:val="00F02220"/>
    <w:rsid w:val="00F040C8"/>
    <w:rsid w:val="00F057CD"/>
    <w:rsid w:val="00F061DF"/>
    <w:rsid w:val="00F0650B"/>
    <w:rsid w:val="00F16FA5"/>
    <w:rsid w:val="00F21242"/>
    <w:rsid w:val="00F213C4"/>
    <w:rsid w:val="00F242FE"/>
    <w:rsid w:val="00F248B1"/>
    <w:rsid w:val="00F2530C"/>
    <w:rsid w:val="00F27528"/>
    <w:rsid w:val="00F316DB"/>
    <w:rsid w:val="00F31FFF"/>
    <w:rsid w:val="00F350D4"/>
    <w:rsid w:val="00F45E6E"/>
    <w:rsid w:val="00F512CB"/>
    <w:rsid w:val="00F55795"/>
    <w:rsid w:val="00F561C8"/>
    <w:rsid w:val="00F57DAA"/>
    <w:rsid w:val="00F614FB"/>
    <w:rsid w:val="00F6474D"/>
    <w:rsid w:val="00F6550E"/>
    <w:rsid w:val="00F72871"/>
    <w:rsid w:val="00F74D38"/>
    <w:rsid w:val="00F776F0"/>
    <w:rsid w:val="00F8356B"/>
    <w:rsid w:val="00F91D24"/>
    <w:rsid w:val="00F96426"/>
    <w:rsid w:val="00FA2EA3"/>
    <w:rsid w:val="00FA533C"/>
    <w:rsid w:val="00FA585A"/>
    <w:rsid w:val="00FA6E60"/>
    <w:rsid w:val="00FB4AE4"/>
    <w:rsid w:val="00FC53A4"/>
    <w:rsid w:val="00FD0017"/>
    <w:rsid w:val="00FD39C9"/>
    <w:rsid w:val="00FD4668"/>
    <w:rsid w:val="00FD6B76"/>
    <w:rsid w:val="00FE2444"/>
    <w:rsid w:val="00FE3197"/>
    <w:rsid w:val="00FE45CC"/>
    <w:rsid w:val="00FF3A4D"/>
    <w:rsid w:val="00FF3F33"/>
    <w:rsid w:val="00FF5DB8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3A674"/>
  <w15:docId w15:val="{6CF645F5-EF62-475F-BBB4-8CBD859B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4052"/>
    <w:pPr>
      <w:ind w:left="720"/>
      <w:contextualSpacing/>
    </w:pPr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9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31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37333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7333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972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2B9"/>
    <w:rPr>
      <w:rFonts w:ascii="Times New Roman" w:hAnsi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972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2B9"/>
    <w:rPr>
      <w:rFonts w:ascii="Times New Roman" w:hAnsi="Times New Roman"/>
      <w:sz w:val="20"/>
      <w:szCs w:val="20"/>
    </w:rPr>
  </w:style>
  <w:style w:type="paragraph" w:styleId="Grafikeoznake">
    <w:name w:val="List Bullet"/>
    <w:basedOn w:val="Normal"/>
    <w:uiPriority w:val="99"/>
    <w:unhideWhenUsed/>
    <w:rsid w:val="004264A2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926">
              <w:marLeft w:val="0"/>
              <w:marRight w:val="0"/>
              <w:marTop w:val="0"/>
              <w:marBottom w:val="0"/>
              <w:divBdr>
                <w:top w:val="single" w:sz="6" w:space="0" w:color="E0E7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1409-788B-4160-A11B-A4CD40B5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3767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Andelko Nagrajsalović</cp:lastModifiedBy>
  <cp:revision>508</cp:revision>
  <cp:lastPrinted>2020-03-20T11:36:00Z</cp:lastPrinted>
  <dcterms:created xsi:type="dcterms:W3CDTF">2011-04-29T12:09:00Z</dcterms:created>
  <dcterms:modified xsi:type="dcterms:W3CDTF">2021-03-24T13:14:00Z</dcterms:modified>
</cp:coreProperties>
</file>