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7A" w:rsidRDefault="00DE1E7A" w:rsidP="00DE1E7A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341EF9B4" wp14:editId="235E3DE4">
            <wp:extent cx="471170" cy="572135"/>
            <wp:effectExtent l="0" t="0" r="508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7A" w:rsidRDefault="00DE1E7A" w:rsidP="00DE1E7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7922F3" wp14:editId="4F3EBD4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7A" w:rsidRPr="00E90E63" w:rsidRDefault="00DE1E7A" w:rsidP="00DE1E7A">
      <w:pPr>
        <w:rPr>
          <w:b/>
          <w:sz w:val="24"/>
          <w:szCs w:val="24"/>
        </w:rPr>
      </w:pPr>
      <w:r>
        <w:t xml:space="preserve">        </w:t>
      </w:r>
      <w:r w:rsidRPr="00E90E63">
        <w:rPr>
          <w:b/>
          <w:sz w:val="24"/>
          <w:szCs w:val="24"/>
        </w:rPr>
        <w:t xml:space="preserve">REPUBLIKA HRVATSKA         </w:t>
      </w:r>
      <w:r>
        <w:rPr>
          <w:b/>
          <w:sz w:val="24"/>
          <w:szCs w:val="24"/>
        </w:rPr>
        <w:t xml:space="preserve">                      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E90E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E90E63">
        <w:rPr>
          <w:b/>
          <w:sz w:val="24"/>
          <w:szCs w:val="24"/>
        </w:rPr>
        <w:t xml:space="preserve"> </w:t>
      </w:r>
    </w:p>
    <w:p w:rsidR="00DE1E7A" w:rsidRPr="00E90E63" w:rsidRDefault="00DE1E7A" w:rsidP="00DE1E7A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MEĐIMURSKA ŽUPANIJA</w:t>
      </w:r>
    </w:p>
    <w:p w:rsidR="00DE1E7A" w:rsidRPr="00E90E63" w:rsidRDefault="00DE1E7A" w:rsidP="00DE1E7A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OPĆINA SVETI JURAJ NA BREGU</w:t>
      </w:r>
    </w:p>
    <w:p w:rsidR="00DE1E7A" w:rsidRPr="00E90E63" w:rsidRDefault="00DE1E7A" w:rsidP="00DE1E7A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                     OPĆINSKO VIJEĆE </w:t>
      </w:r>
    </w:p>
    <w:p w:rsidR="00DE1E7A" w:rsidRPr="00E90E63" w:rsidRDefault="00DE1E7A" w:rsidP="00DE1E7A">
      <w:pPr>
        <w:rPr>
          <w:b/>
          <w:sz w:val="24"/>
          <w:szCs w:val="24"/>
        </w:rPr>
      </w:pPr>
    </w:p>
    <w:p w:rsidR="00DE1E7A" w:rsidRPr="009D0F68" w:rsidRDefault="00DE1E7A" w:rsidP="00DE1E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KLASA:550-01/19-01/04</w:t>
      </w:r>
    </w:p>
    <w:p w:rsidR="00DE1E7A" w:rsidRPr="009D0F68" w:rsidRDefault="00DE1E7A" w:rsidP="00DE1E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URBROJ:2109/16-03-21-3</w:t>
      </w:r>
    </w:p>
    <w:p w:rsidR="00DE1E7A" w:rsidRPr="009D0F68" w:rsidRDefault="00DE1E7A" w:rsidP="00DE1E7A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2021</w:t>
      </w:r>
      <w:r w:rsidRPr="009D0F68">
        <w:rPr>
          <w:sz w:val="24"/>
          <w:szCs w:val="24"/>
        </w:rPr>
        <w:t>.</w:t>
      </w:r>
    </w:p>
    <w:p w:rsidR="00DE1E7A" w:rsidRPr="00E90E63" w:rsidRDefault="00DE1E7A" w:rsidP="00DE1E7A">
      <w:pPr>
        <w:rPr>
          <w:sz w:val="24"/>
          <w:szCs w:val="24"/>
        </w:rPr>
      </w:pPr>
    </w:p>
    <w:p w:rsidR="00DE1E7A" w:rsidRPr="00E90E63" w:rsidRDefault="00DE1E7A" w:rsidP="00DE1E7A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Na temelju članka 7. Zakona o so</w:t>
      </w:r>
      <w:r>
        <w:rPr>
          <w:sz w:val="24"/>
          <w:szCs w:val="24"/>
        </w:rPr>
        <w:t>cijalnoj skrbi („Narodne novine“</w:t>
      </w:r>
      <w:r w:rsidRPr="00E90E63">
        <w:rPr>
          <w:sz w:val="24"/>
          <w:szCs w:val="24"/>
        </w:rPr>
        <w:t>, broj 73/97., 27/01., 59/01., 82/01., 103/03., 44/06., 79</w:t>
      </w:r>
      <w:r>
        <w:rPr>
          <w:sz w:val="24"/>
          <w:szCs w:val="24"/>
        </w:rPr>
        <w:t xml:space="preserve">/07., 123/10., 57/11., 157/13., </w:t>
      </w:r>
      <w:r w:rsidRPr="00E90E63">
        <w:rPr>
          <w:sz w:val="24"/>
          <w:szCs w:val="24"/>
        </w:rPr>
        <w:t>1</w:t>
      </w:r>
      <w:r>
        <w:rPr>
          <w:sz w:val="24"/>
          <w:szCs w:val="24"/>
        </w:rPr>
        <w:t>52/14., 99/15., 52/16., 16/17.,</w:t>
      </w:r>
      <w:r w:rsidRPr="00E90E63">
        <w:rPr>
          <w:sz w:val="24"/>
          <w:szCs w:val="24"/>
        </w:rPr>
        <w:t xml:space="preserve"> 130/17</w:t>
      </w:r>
      <w:r>
        <w:rPr>
          <w:sz w:val="24"/>
          <w:szCs w:val="24"/>
        </w:rPr>
        <w:t>., 98/19., 64/20. i 138/20.</w:t>
      </w:r>
      <w:r w:rsidRPr="00E90E63">
        <w:rPr>
          <w:sz w:val="24"/>
          <w:szCs w:val="24"/>
        </w:rPr>
        <w:t>),</w:t>
      </w:r>
      <w:r>
        <w:rPr>
          <w:sz w:val="24"/>
          <w:szCs w:val="24"/>
        </w:rPr>
        <w:t xml:space="preserve"> i članka 28</w:t>
      </w:r>
      <w:r w:rsidRPr="00E90E63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11/20</w:t>
      </w:r>
      <w:r w:rsidRPr="00E90E63">
        <w:rPr>
          <w:sz w:val="24"/>
          <w:szCs w:val="24"/>
        </w:rPr>
        <w:t>.), Općinsko vijeće Op</w:t>
      </w:r>
      <w:r>
        <w:rPr>
          <w:sz w:val="24"/>
          <w:szCs w:val="24"/>
        </w:rPr>
        <w:t xml:space="preserve">ćine Sveti Juraj na Bregu na 23. sjednici održanoj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31. ožujka </w:t>
      </w:r>
      <w:r>
        <w:rPr>
          <w:sz w:val="24"/>
          <w:szCs w:val="24"/>
        </w:rPr>
        <w:t>2021</w:t>
      </w:r>
      <w:r w:rsidRPr="00E90E63">
        <w:rPr>
          <w:sz w:val="24"/>
          <w:szCs w:val="24"/>
        </w:rPr>
        <w:t xml:space="preserve">. godine, donijelo je </w:t>
      </w:r>
    </w:p>
    <w:p w:rsidR="00DE1E7A" w:rsidRPr="00E90E63" w:rsidRDefault="00DE1E7A" w:rsidP="00DE1E7A">
      <w:pPr>
        <w:jc w:val="both"/>
        <w:rPr>
          <w:sz w:val="24"/>
          <w:szCs w:val="24"/>
        </w:rPr>
      </w:pPr>
    </w:p>
    <w:p w:rsidR="00DE1E7A" w:rsidRPr="00E90E63" w:rsidRDefault="00DE1E7A" w:rsidP="00DE1E7A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IZVJEŠĆE</w:t>
      </w:r>
    </w:p>
    <w:p w:rsidR="00DE1E7A" w:rsidRPr="00E90E63" w:rsidRDefault="00DE1E7A" w:rsidP="00DE1E7A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 izvršenju Socijalnog programa</w:t>
      </w:r>
    </w:p>
    <w:p w:rsidR="00DE1E7A" w:rsidRPr="00E90E63" w:rsidRDefault="00DE1E7A" w:rsidP="00DE1E7A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Općine Sve</w:t>
      </w:r>
      <w:r>
        <w:rPr>
          <w:b/>
          <w:sz w:val="24"/>
          <w:szCs w:val="24"/>
        </w:rPr>
        <w:t>ti Juraj na Bregu za 2020</w:t>
      </w:r>
      <w:r w:rsidRPr="00E90E63">
        <w:rPr>
          <w:b/>
          <w:sz w:val="24"/>
          <w:szCs w:val="24"/>
        </w:rPr>
        <w:t>. godinu</w:t>
      </w:r>
    </w:p>
    <w:p w:rsidR="00DE1E7A" w:rsidRPr="00E90E63" w:rsidRDefault="00DE1E7A" w:rsidP="00DE1E7A">
      <w:pPr>
        <w:rPr>
          <w:b/>
          <w:sz w:val="24"/>
          <w:szCs w:val="24"/>
        </w:rPr>
      </w:pPr>
    </w:p>
    <w:p w:rsidR="00DE1E7A" w:rsidRPr="00E90E63" w:rsidRDefault="00DE1E7A" w:rsidP="00DE1E7A">
      <w:pPr>
        <w:rPr>
          <w:b/>
          <w:sz w:val="24"/>
          <w:szCs w:val="24"/>
        </w:rPr>
      </w:pPr>
    </w:p>
    <w:p w:rsidR="00DE1E7A" w:rsidRPr="00E90E63" w:rsidRDefault="00DE1E7A" w:rsidP="00DE1E7A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Članak 1.</w:t>
      </w:r>
    </w:p>
    <w:p w:rsidR="00DE1E7A" w:rsidRPr="00E90E63" w:rsidRDefault="00DE1E7A" w:rsidP="00DE1E7A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Prihvaća se Izvješće o izvršenju Socijalnog programa Opć</w:t>
      </w:r>
      <w:r>
        <w:rPr>
          <w:sz w:val="24"/>
          <w:szCs w:val="24"/>
        </w:rPr>
        <w:t>ine Sveti Juraj na Bregu za 2020</w:t>
      </w:r>
      <w:r w:rsidRPr="00E90E63">
        <w:rPr>
          <w:sz w:val="24"/>
          <w:szCs w:val="24"/>
        </w:rPr>
        <w:t>. godinu.</w:t>
      </w:r>
    </w:p>
    <w:p w:rsidR="00DE1E7A" w:rsidRPr="00E90E63" w:rsidRDefault="00DE1E7A" w:rsidP="00DE1E7A">
      <w:pPr>
        <w:jc w:val="both"/>
        <w:rPr>
          <w:sz w:val="24"/>
          <w:szCs w:val="24"/>
        </w:rPr>
      </w:pPr>
    </w:p>
    <w:p w:rsidR="00DE1E7A" w:rsidRPr="0035028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50EAA">
        <w:rPr>
          <w:b/>
          <w:sz w:val="22"/>
          <w:szCs w:val="22"/>
        </w:rPr>
        <w:t>Pomoć za podmirenje troškova stanovanja</w:t>
      </w:r>
      <w:r>
        <w:rPr>
          <w:b/>
          <w:sz w:val="22"/>
          <w:szCs w:val="22"/>
        </w:rPr>
        <w:t xml:space="preserve"> - ogrjev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72"/>
        <w:gridCol w:w="3266"/>
        <w:gridCol w:w="1701"/>
        <w:gridCol w:w="1701"/>
      </w:tblGrid>
      <w:tr w:rsidR="00DE1E7A" w:rsidRPr="002F2A39" w:rsidTr="0031612D">
        <w:tc>
          <w:tcPr>
            <w:tcW w:w="69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2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6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Pomoć za podmirenje troškova stanovanja - ogrjev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691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72" w:type="dxa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37218</w:t>
            </w:r>
          </w:p>
        </w:tc>
        <w:tc>
          <w:tcPr>
            <w:tcW w:w="3266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Pomoć za podmirenje troškova stanovanja - ogrjev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35.000,00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25.200,00</w:t>
            </w:r>
          </w:p>
        </w:tc>
      </w:tr>
    </w:tbl>
    <w:p w:rsidR="00DE1E7A" w:rsidRPr="002F2A39" w:rsidRDefault="00DE1E7A" w:rsidP="00DE1E7A">
      <w:pPr>
        <w:jc w:val="both"/>
        <w:rPr>
          <w:sz w:val="22"/>
          <w:szCs w:val="22"/>
        </w:rPr>
      </w:pPr>
    </w:p>
    <w:p w:rsidR="00DE1E7A" w:rsidRPr="002F2A3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 xml:space="preserve">Jednokratna novčana potpora za novorođeno dijete 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DE1E7A" w:rsidRPr="002F2A39" w:rsidTr="0031612D">
        <w:tc>
          <w:tcPr>
            <w:tcW w:w="714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Jednokratna novčana  potpora za novorođeno dijete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14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54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37212</w:t>
            </w:r>
          </w:p>
        </w:tc>
        <w:tc>
          <w:tcPr>
            <w:tcW w:w="32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Jednokratna novčana  potpora za novorođeno dijete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150.000,00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140.000,00</w:t>
            </w:r>
          </w:p>
        </w:tc>
      </w:tr>
    </w:tbl>
    <w:p w:rsidR="00DE1E7A" w:rsidRPr="002F2A39" w:rsidRDefault="00DE1E7A" w:rsidP="00DE1E7A">
      <w:pPr>
        <w:jc w:val="both"/>
        <w:rPr>
          <w:sz w:val="22"/>
          <w:szCs w:val="22"/>
        </w:rPr>
      </w:pPr>
    </w:p>
    <w:p w:rsidR="00DE1E7A" w:rsidRPr="002F2A3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 xml:space="preserve"> Sufinanciranje prijevoza učenika Osnovne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957"/>
        <w:gridCol w:w="3261"/>
        <w:gridCol w:w="1701"/>
        <w:gridCol w:w="1701"/>
      </w:tblGrid>
      <w:tr w:rsidR="00DE1E7A" w:rsidRPr="002F2A39" w:rsidTr="0031612D">
        <w:tc>
          <w:tcPr>
            <w:tcW w:w="71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7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Sufinanciranje prijevoza učenika Osnovne škole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11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57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37220</w:t>
            </w:r>
          </w:p>
        </w:tc>
        <w:tc>
          <w:tcPr>
            <w:tcW w:w="32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Sufinanciranje prijevoza učenika Osnovne škole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175.000,00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59.281,00</w:t>
            </w:r>
          </w:p>
        </w:tc>
      </w:tr>
    </w:tbl>
    <w:p w:rsidR="00DE1E7A" w:rsidRPr="002F2A39" w:rsidRDefault="00DE1E7A" w:rsidP="00DE1E7A">
      <w:pPr>
        <w:pStyle w:val="Odlomakpopisa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DE1E7A" w:rsidRPr="002F2A3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 xml:space="preserve"> Stipendiranje učenika i studenata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51"/>
        <w:gridCol w:w="3261"/>
        <w:gridCol w:w="1701"/>
        <w:gridCol w:w="1701"/>
      </w:tblGrid>
      <w:tr w:rsidR="00DE1E7A" w:rsidRPr="002F2A39" w:rsidTr="0031612D">
        <w:tc>
          <w:tcPr>
            <w:tcW w:w="717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Stipendiranje učenika i studenata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17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5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37215</w:t>
            </w:r>
          </w:p>
        </w:tc>
        <w:tc>
          <w:tcPr>
            <w:tcW w:w="32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Stipendije i školarine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300.000,00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306.400,00</w:t>
            </w:r>
          </w:p>
        </w:tc>
      </w:tr>
    </w:tbl>
    <w:p w:rsidR="00DE1E7A" w:rsidRPr="002F2A39" w:rsidRDefault="00DE1E7A" w:rsidP="00DE1E7A">
      <w:pPr>
        <w:pStyle w:val="Odlomakpopisa"/>
        <w:ind w:left="735"/>
        <w:jc w:val="both"/>
        <w:rPr>
          <w:sz w:val="22"/>
          <w:szCs w:val="22"/>
        </w:rPr>
      </w:pPr>
    </w:p>
    <w:p w:rsidR="00DE1E7A" w:rsidRPr="002F2A3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Sufinanciranje troškova prehrane učenika Osnovne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50"/>
        <w:gridCol w:w="3261"/>
        <w:gridCol w:w="1701"/>
        <w:gridCol w:w="1701"/>
      </w:tblGrid>
      <w:tr w:rsidR="00DE1E7A" w:rsidRPr="002F2A39" w:rsidTr="0031612D">
        <w:tc>
          <w:tcPr>
            <w:tcW w:w="718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Sufinanciranje troškova prehrane učenika Osnovne škole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18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50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37224</w:t>
            </w:r>
          </w:p>
        </w:tc>
        <w:tc>
          <w:tcPr>
            <w:tcW w:w="32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Sufinanciranje troškova prehrane učenika Osnovne škole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40.000,00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27.630,00</w:t>
            </w:r>
          </w:p>
        </w:tc>
      </w:tr>
    </w:tbl>
    <w:p w:rsidR="00DE1E7A" w:rsidRPr="002F2A39" w:rsidRDefault="00DE1E7A" w:rsidP="00DE1E7A">
      <w:pPr>
        <w:pStyle w:val="Odlomakpopisa"/>
        <w:ind w:left="0"/>
        <w:jc w:val="both"/>
        <w:rPr>
          <w:sz w:val="22"/>
          <w:szCs w:val="22"/>
        </w:rPr>
      </w:pPr>
    </w:p>
    <w:p w:rsidR="00DE1E7A" w:rsidRPr="002F2A3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Jednokratne novčane potpore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61"/>
        <w:gridCol w:w="3261"/>
        <w:gridCol w:w="1701"/>
        <w:gridCol w:w="1701"/>
      </w:tblGrid>
      <w:tr w:rsidR="00DE1E7A" w:rsidRPr="002F2A39" w:rsidTr="0031612D">
        <w:tc>
          <w:tcPr>
            <w:tcW w:w="707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Jednokratne novčane potpore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07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37213</w:t>
            </w:r>
          </w:p>
        </w:tc>
        <w:tc>
          <w:tcPr>
            <w:tcW w:w="32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Jednokratne novčane potpore (i pomoći umirovljenicima povodom Uskrsnih i Božićnih blagdana)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100.000,00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214.349,92</w:t>
            </w:r>
          </w:p>
        </w:tc>
      </w:tr>
    </w:tbl>
    <w:p w:rsidR="00DE1E7A" w:rsidRPr="002F2A39" w:rsidRDefault="00DE1E7A" w:rsidP="00DE1E7A">
      <w:pPr>
        <w:jc w:val="both"/>
        <w:rPr>
          <w:sz w:val="22"/>
          <w:szCs w:val="22"/>
        </w:rPr>
      </w:pPr>
    </w:p>
    <w:p w:rsidR="00DE1E7A" w:rsidRPr="002F2A39" w:rsidRDefault="00DE1E7A" w:rsidP="00DE1E7A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Sufinanciranje dječjeg vrtića i jaslica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7"/>
        <w:gridCol w:w="3272"/>
        <w:gridCol w:w="1701"/>
        <w:gridCol w:w="1701"/>
      </w:tblGrid>
      <w:tr w:rsidR="00DE1E7A" w:rsidRPr="002F2A39" w:rsidTr="0031612D">
        <w:tc>
          <w:tcPr>
            <w:tcW w:w="710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7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72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Sufinanciranje dječjeg vrtića i jaslica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10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47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37210</w:t>
            </w:r>
          </w:p>
        </w:tc>
        <w:tc>
          <w:tcPr>
            <w:tcW w:w="3272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Sufinanciranje dječjeg vrtića i jaslica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1.600.000,00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1.484.226,08</w:t>
            </w:r>
          </w:p>
        </w:tc>
      </w:tr>
    </w:tbl>
    <w:p w:rsidR="00DE1E7A" w:rsidRPr="002F2A39" w:rsidRDefault="00DE1E7A" w:rsidP="00DE1E7A">
      <w:pPr>
        <w:pStyle w:val="Odlomakpopisa"/>
        <w:ind w:left="735"/>
        <w:jc w:val="both"/>
        <w:rPr>
          <w:b/>
          <w:sz w:val="22"/>
          <w:szCs w:val="22"/>
        </w:rPr>
      </w:pPr>
    </w:p>
    <w:p w:rsidR="00DE1E7A" w:rsidRPr="002F2A39" w:rsidRDefault="00DE1E7A" w:rsidP="00DE1E7A">
      <w:pPr>
        <w:pStyle w:val="Odlomakpopisa1"/>
        <w:ind w:left="0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 xml:space="preserve">       08. Sufinanciranje asistenta u nastavi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DE1E7A" w:rsidRPr="002F2A39" w:rsidTr="003161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bookmarkStart w:id="1" w:name="OLE_LINK21"/>
            <w:bookmarkStart w:id="2" w:name="OLE_LINK11"/>
            <w:r w:rsidRPr="002F2A39">
              <w:rPr>
                <w:b/>
                <w:sz w:val="22"/>
                <w:szCs w:val="22"/>
              </w:rPr>
              <w:t xml:space="preserve">Sufinanciranje </w:t>
            </w:r>
            <w:bookmarkEnd w:id="1"/>
            <w:bookmarkEnd w:id="2"/>
            <w:r w:rsidRPr="002F2A39">
              <w:rPr>
                <w:b/>
                <w:sz w:val="22"/>
                <w:szCs w:val="22"/>
              </w:rPr>
              <w:t>asistenta u nastavi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Sufinanciranje asistenta u nastavi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</w:pPr>
            <w:r w:rsidRPr="002F2A39">
              <w:rPr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29.739,50</w:t>
            </w:r>
          </w:p>
        </w:tc>
      </w:tr>
    </w:tbl>
    <w:p w:rsidR="00DE1E7A" w:rsidRPr="002F2A39" w:rsidRDefault="00DE1E7A" w:rsidP="00DE1E7A">
      <w:pPr>
        <w:jc w:val="both"/>
        <w:rPr>
          <w:b/>
          <w:sz w:val="22"/>
          <w:szCs w:val="22"/>
        </w:rPr>
      </w:pPr>
    </w:p>
    <w:p w:rsidR="00DE1E7A" w:rsidRPr="002F2A39" w:rsidRDefault="00DE1E7A" w:rsidP="00DE1E7A">
      <w:pPr>
        <w:pStyle w:val="Odlomakpopisa"/>
        <w:ind w:left="360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09. Sufinanciranje obveznih udžbenika za osnovnu školu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DE1E7A" w:rsidRPr="002F2A39" w:rsidTr="0031612D">
        <w:tc>
          <w:tcPr>
            <w:tcW w:w="714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Sufinanciranje obveznih udžbenika za osnovnu školu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714" w:type="dxa"/>
          </w:tcPr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54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37225</w:t>
            </w:r>
          </w:p>
        </w:tc>
        <w:tc>
          <w:tcPr>
            <w:tcW w:w="3261" w:type="dxa"/>
          </w:tcPr>
          <w:p w:rsidR="00DE1E7A" w:rsidRPr="002F2A39" w:rsidRDefault="00DE1E7A" w:rsidP="0031612D">
            <w:pPr>
              <w:pStyle w:val="Odlomakpopisa"/>
              <w:ind w:left="0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Sufinanciranje obveznih udžbenika za osnovnu školu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50.000,00</w:t>
            </w:r>
          </w:p>
        </w:tc>
        <w:tc>
          <w:tcPr>
            <w:tcW w:w="1701" w:type="dxa"/>
          </w:tcPr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0,00</w:t>
            </w:r>
          </w:p>
        </w:tc>
      </w:tr>
    </w:tbl>
    <w:p w:rsidR="00DE1E7A" w:rsidRPr="002F2A39" w:rsidRDefault="00DE1E7A" w:rsidP="00DE1E7A">
      <w:pPr>
        <w:pStyle w:val="Odlomakpopisa"/>
        <w:ind w:left="735"/>
        <w:jc w:val="both"/>
        <w:rPr>
          <w:b/>
          <w:sz w:val="22"/>
          <w:szCs w:val="22"/>
        </w:rPr>
      </w:pPr>
    </w:p>
    <w:p w:rsidR="00DE1E7A" w:rsidRPr="002F2A39" w:rsidRDefault="00DE1E7A" w:rsidP="00DE1E7A">
      <w:pPr>
        <w:pStyle w:val="Odlomakpopisa"/>
        <w:ind w:left="0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 xml:space="preserve">       10</w:t>
      </w:r>
      <w:r w:rsidRPr="002F2A39">
        <w:rPr>
          <w:sz w:val="22"/>
          <w:szCs w:val="22"/>
        </w:rPr>
        <w:t xml:space="preserve">. </w:t>
      </w:r>
      <w:r w:rsidRPr="002F2A39">
        <w:rPr>
          <w:b/>
          <w:sz w:val="22"/>
          <w:szCs w:val="22"/>
        </w:rPr>
        <w:t>Sufinanciranje produženog boravka za učenike osnovne škole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DE1E7A" w:rsidRPr="002F2A39" w:rsidTr="003161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jc w:val="center"/>
              <w:rPr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 xml:space="preserve">Sufinanciranje produženog boravka za učenike Osnovne </w:t>
            </w:r>
            <w:r w:rsidRPr="002F2A39">
              <w:rPr>
                <w:sz w:val="22"/>
                <w:szCs w:val="22"/>
              </w:rPr>
              <w:lastRenderedPageBreak/>
              <w:t>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80.000,00</w:t>
            </w: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97.530,00</w:t>
            </w:r>
          </w:p>
          <w:p w:rsidR="00DE1E7A" w:rsidRPr="002F2A39" w:rsidRDefault="00DE1E7A" w:rsidP="0031612D">
            <w:pPr>
              <w:pStyle w:val="Odlomakpopisa1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DE1E7A" w:rsidRPr="002F2A39" w:rsidRDefault="00DE1E7A" w:rsidP="00DE1E7A">
      <w:pPr>
        <w:jc w:val="both"/>
        <w:rPr>
          <w:b/>
          <w:sz w:val="22"/>
          <w:szCs w:val="22"/>
        </w:rPr>
      </w:pPr>
    </w:p>
    <w:p w:rsidR="00DE1E7A" w:rsidRPr="002F2A39" w:rsidRDefault="00DE1E7A" w:rsidP="00DE1E7A">
      <w:pPr>
        <w:pStyle w:val="Odlomakpopisa1"/>
        <w:ind w:left="0" w:firstLine="660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11.  Subvencioniranje troškova prehrane socijalno potrebitim osobama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DE1E7A" w:rsidRPr="002F2A39" w:rsidTr="0031612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437,00</w:t>
            </w:r>
          </w:p>
        </w:tc>
      </w:tr>
    </w:tbl>
    <w:p w:rsidR="00DE1E7A" w:rsidRPr="002F2A39" w:rsidRDefault="00DE1E7A" w:rsidP="00DE1E7A">
      <w:pPr>
        <w:pStyle w:val="Odlomakpopisa1"/>
        <w:jc w:val="both"/>
        <w:rPr>
          <w:b/>
          <w:sz w:val="22"/>
          <w:szCs w:val="22"/>
        </w:rPr>
      </w:pPr>
    </w:p>
    <w:p w:rsidR="00DE1E7A" w:rsidRPr="002F2A39" w:rsidRDefault="00DE1E7A" w:rsidP="00DE1E7A">
      <w:pPr>
        <w:pStyle w:val="Odlomakpopisa1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12. Odštete za elementarne nepogode i drugih šteta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DE1E7A" w:rsidRPr="002F2A39" w:rsidTr="0031612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Odštete za elementarne nepogode i drugih šteta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Odštete za elementarne nepogode i drugih šteta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0,00</w:t>
            </w:r>
          </w:p>
        </w:tc>
      </w:tr>
    </w:tbl>
    <w:p w:rsidR="00DE1E7A" w:rsidRPr="002F2A39" w:rsidRDefault="00DE1E7A" w:rsidP="00DE1E7A">
      <w:pPr>
        <w:pStyle w:val="Odlomakpopisa1"/>
        <w:jc w:val="both"/>
        <w:rPr>
          <w:b/>
          <w:sz w:val="22"/>
          <w:szCs w:val="22"/>
        </w:rPr>
      </w:pPr>
    </w:p>
    <w:p w:rsidR="00DE1E7A" w:rsidRPr="002F2A39" w:rsidRDefault="00DE1E7A" w:rsidP="00DE1E7A">
      <w:pPr>
        <w:pStyle w:val="Odlomakpopisa1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13. Subvencija odvoz otpada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DE1E7A" w:rsidRPr="002F2A39" w:rsidTr="0031612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F2A39">
              <w:rPr>
                <w:b/>
                <w:sz w:val="22"/>
                <w:szCs w:val="22"/>
              </w:rPr>
              <w:t>R.b</w:t>
            </w:r>
            <w:proofErr w:type="spellEnd"/>
            <w:r w:rsidRPr="002F2A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Subvencija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Plan za 2020. godinu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E1E7A" w:rsidRPr="002F2A39" w:rsidRDefault="00DE1E7A" w:rsidP="0031612D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Izvršenje</w:t>
            </w: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2F2A39">
              <w:rPr>
                <w:b/>
                <w:sz w:val="22"/>
                <w:szCs w:val="22"/>
              </w:rPr>
              <w:t>2020.</w:t>
            </w:r>
          </w:p>
        </w:tc>
      </w:tr>
      <w:tr w:rsidR="00DE1E7A" w:rsidRPr="002F2A39" w:rsidTr="0031612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A" w:rsidRPr="002F2A39" w:rsidRDefault="00DE1E7A" w:rsidP="0031612D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37217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Subvencija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7A" w:rsidRPr="002F2A39" w:rsidRDefault="00DE1E7A" w:rsidP="0031612D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DE1E7A" w:rsidRPr="002F2A39" w:rsidRDefault="00DE1E7A" w:rsidP="0031612D">
            <w:pPr>
              <w:pStyle w:val="Odlomakpopisa1"/>
              <w:ind w:left="0"/>
              <w:jc w:val="right"/>
              <w:rPr>
                <w:sz w:val="22"/>
                <w:szCs w:val="22"/>
              </w:rPr>
            </w:pPr>
            <w:r w:rsidRPr="002F2A39">
              <w:rPr>
                <w:sz w:val="22"/>
                <w:szCs w:val="22"/>
              </w:rPr>
              <w:t>121.271,30</w:t>
            </w:r>
          </w:p>
        </w:tc>
      </w:tr>
    </w:tbl>
    <w:p w:rsidR="00DE1E7A" w:rsidRPr="00E90E63" w:rsidRDefault="00DE1E7A" w:rsidP="00DE1E7A">
      <w:pPr>
        <w:rPr>
          <w:b/>
          <w:sz w:val="24"/>
          <w:szCs w:val="24"/>
        </w:rPr>
      </w:pPr>
    </w:p>
    <w:p w:rsidR="00DE1E7A" w:rsidRPr="00E90E63" w:rsidRDefault="00DE1E7A" w:rsidP="00DE1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E90E63">
        <w:rPr>
          <w:b/>
          <w:sz w:val="24"/>
          <w:szCs w:val="24"/>
        </w:rPr>
        <w:t>.</w:t>
      </w:r>
    </w:p>
    <w:p w:rsidR="00DE1E7A" w:rsidRPr="00E90E63" w:rsidRDefault="00DE1E7A" w:rsidP="00DE1E7A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Ovo Izvješće o izvršenju Socijalnog programa stupa na snagu osmog dana od dana objave u „Službenom glasniku Međimurske županije“.</w:t>
      </w:r>
    </w:p>
    <w:p w:rsidR="00DE1E7A" w:rsidRPr="00E90E63" w:rsidRDefault="00DE1E7A" w:rsidP="00DE1E7A">
      <w:pPr>
        <w:jc w:val="both"/>
        <w:rPr>
          <w:sz w:val="24"/>
          <w:szCs w:val="24"/>
        </w:rPr>
      </w:pPr>
    </w:p>
    <w:p w:rsidR="00DE1E7A" w:rsidRPr="00E90E63" w:rsidRDefault="00DE1E7A" w:rsidP="00DE1E7A">
      <w:pPr>
        <w:jc w:val="center"/>
        <w:rPr>
          <w:b/>
          <w:sz w:val="24"/>
          <w:szCs w:val="24"/>
        </w:rPr>
      </w:pPr>
    </w:p>
    <w:p w:rsidR="00DE1E7A" w:rsidRPr="00E90E63" w:rsidRDefault="00DE1E7A" w:rsidP="00DE1E7A">
      <w:pPr>
        <w:rPr>
          <w:sz w:val="24"/>
          <w:szCs w:val="24"/>
        </w:rPr>
      </w:pPr>
      <w:r w:rsidRPr="00E90E63"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DE1E7A" w:rsidRPr="00E90E63" w:rsidRDefault="00DE1E7A" w:rsidP="00DE1E7A">
      <w:pPr>
        <w:rPr>
          <w:sz w:val="24"/>
          <w:szCs w:val="24"/>
        </w:rPr>
      </w:pPr>
      <w:r w:rsidRPr="00E90E63"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DE1E7A" w:rsidRPr="00E90E63" w:rsidRDefault="00DE1E7A" w:rsidP="00DE1E7A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                                                                                                   Anđelko Kovačić</w:t>
      </w:r>
    </w:p>
    <w:p w:rsidR="00DE1E7A" w:rsidRPr="00E90E63" w:rsidRDefault="00DE1E7A" w:rsidP="00DE1E7A">
      <w:pPr>
        <w:rPr>
          <w:sz w:val="24"/>
          <w:szCs w:val="24"/>
        </w:rPr>
      </w:pPr>
    </w:p>
    <w:p w:rsidR="00DE1E7A" w:rsidRDefault="00DE1E7A" w:rsidP="00DE1E7A"/>
    <w:p w:rsidR="00DE1E7A" w:rsidRDefault="00DE1E7A" w:rsidP="00DE1E7A"/>
    <w:p w:rsidR="00375396" w:rsidRDefault="00375396"/>
    <w:sectPr w:rsidR="0037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E1"/>
    <w:multiLevelType w:val="hybridMultilevel"/>
    <w:tmpl w:val="27741044"/>
    <w:lvl w:ilvl="0" w:tplc="5954563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A"/>
    <w:rsid w:val="00375396"/>
    <w:rsid w:val="00D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7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E7A"/>
    <w:pPr>
      <w:ind w:left="720"/>
      <w:contextualSpacing/>
    </w:pPr>
  </w:style>
  <w:style w:type="paragraph" w:customStyle="1" w:styleId="Odlomakpopisa1">
    <w:name w:val="Odlomak popisa1"/>
    <w:basedOn w:val="Normal"/>
    <w:rsid w:val="00DE1E7A"/>
    <w:pPr>
      <w:suppressAutoHyphens/>
      <w:ind w:left="720"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7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E7A"/>
    <w:pPr>
      <w:ind w:left="720"/>
      <w:contextualSpacing/>
    </w:pPr>
  </w:style>
  <w:style w:type="paragraph" w:customStyle="1" w:styleId="Odlomakpopisa1">
    <w:name w:val="Odlomak popisa1"/>
    <w:basedOn w:val="Normal"/>
    <w:rsid w:val="00DE1E7A"/>
    <w:pPr>
      <w:suppressAutoHyphens/>
      <w:ind w:left="720"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2021-04-01T11:18:00Z</dcterms:created>
  <dcterms:modified xsi:type="dcterms:W3CDTF">2021-04-01T11:22:00Z</dcterms:modified>
</cp:coreProperties>
</file>