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D72AAC" w:rsidRPr="00D72AAC" w:rsidTr="00286C61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D72AAC" w:rsidRPr="00D72AAC" w:rsidRDefault="00D72AAC" w:rsidP="00D72AA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D72AAC" w:rsidRPr="00D72AAC" w:rsidTr="00286C61">
        <w:trPr>
          <w:trHeight w:val="959"/>
        </w:trPr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Pr="00D72AA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72AAC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Statuta</w:t>
            </w:r>
            <w:proofErr w:type="spellEnd"/>
            <w:r w:rsidRPr="00D72AAC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Općine Sveti Juraj na Bregu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Pr="00D72AAC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D72AAC">
              <w:rPr>
                <w:rFonts w:ascii="Times New Roman" w:eastAsia="SimSun" w:hAnsi="Times New Roman" w:cs="Times New Roman"/>
                <w:sz w:val="18"/>
                <w:szCs w:val="18"/>
                <w:lang w:val="hr-BA"/>
              </w:rPr>
              <w:t>Statuta Općine Sveti Juraj na Bregu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Del="005D53AE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Velj</w:t>
            </w:r>
            <w:r w:rsidR="001906B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ača, 2021</w:t>
            </w:r>
          </w:p>
        </w:tc>
      </w:tr>
      <w:tr w:rsidR="00D72AAC" w:rsidRPr="00D72AAC" w:rsidTr="00286C61">
        <w:trPr>
          <w:trHeight w:val="522"/>
        </w:trPr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Statut</w:t>
            </w:r>
          </w:p>
        </w:tc>
      </w:tr>
      <w:tr w:rsidR="00D72AAC" w:rsidRPr="00D72AAC" w:rsidTr="00286C61">
        <w:trPr>
          <w:trHeight w:val="655"/>
        </w:trPr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" w:hAnsi="Times New Roman" w:cs="Times New Roman"/>
                <w:sz w:val="18"/>
                <w:szCs w:val="18"/>
                <w:lang w:val="hr-BA"/>
              </w:rPr>
              <w:t>Statut Općine Sveti Juraj na Bregu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D72AAC" w:rsidRPr="00D72AAC" w:rsidRDefault="00D72AAC" w:rsidP="00D72AA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 w:rsidR="001906B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25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vel</w:t>
            </w:r>
            <w:r w:rsidR="001906B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jače 2021. do 27. ožujka 2021</w:t>
            </w:r>
            <w:bookmarkStart w:id="0" w:name="_GoBack"/>
            <w:bookmarkEnd w:id="0"/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 w:rsidRPr="00D72AAC">
              <w:rPr>
                <w:rFonts w:ascii="Times New Roman" w:eastAsia="SimSun" w:hAnsi="Times New Roman" w:cs="Times New Roman"/>
                <w:sz w:val="18"/>
                <w:szCs w:val="18"/>
                <w:lang w:val="hr-BA"/>
              </w:rPr>
              <w:t>Statuta Općine Sveti Juraj na Bregu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D72AAC" w:rsidRPr="00D72AAC" w:rsidTr="00286C61">
        <w:tc>
          <w:tcPr>
            <w:tcW w:w="3380" w:type="dxa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D72AAC" w:rsidRPr="00D72AAC" w:rsidRDefault="00D72AAC" w:rsidP="00D72AA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5E7ACD" w:rsidRDefault="005E7ACD"/>
    <w:sectPr w:rsidR="005E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C"/>
    <w:rsid w:val="001906B6"/>
    <w:rsid w:val="005E7ACD"/>
    <w:rsid w:val="00D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2021-04-08T08:59:00Z</dcterms:created>
  <dcterms:modified xsi:type="dcterms:W3CDTF">2021-04-08T10:32:00Z</dcterms:modified>
</cp:coreProperties>
</file>