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622D5A" w:rsidP="00B75964">
      <w:pPr>
        <w:ind w:firstLine="708"/>
      </w:pPr>
      <w:r>
        <w:t xml:space="preserve">  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622D5A" w:rsidRDefault="00B75964" w:rsidP="00B75964">
      <w:pPr>
        <w:rPr>
          <w:b/>
          <w:sz w:val="24"/>
          <w:szCs w:val="24"/>
        </w:rPr>
      </w:pPr>
      <w:r w:rsidRPr="00622D5A">
        <w:rPr>
          <w:b/>
        </w:rPr>
        <w:t xml:space="preserve">        </w:t>
      </w:r>
      <w:r w:rsidRPr="00622D5A">
        <w:rPr>
          <w:b/>
          <w:sz w:val="24"/>
          <w:szCs w:val="24"/>
        </w:rPr>
        <w:t>REPUBLIKA HRVATSKA</w:t>
      </w:r>
    </w:p>
    <w:p w:rsidR="00B75964" w:rsidRPr="00622D5A" w:rsidRDefault="00B75964" w:rsidP="00B75964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MEĐIMURSKA ŽUPANIJA</w:t>
      </w:r>
    </w:p>
    <w:p w:rsidR="00B75964" w:rsidRPr="00622D5A" w:rsidRDefault="00B75964" w:rsidP="00B75964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>OPĆINA SVETI JURAJ NA BREGU</w:t>
      </w:r>
    </w:p>
    <w:p w:rsidR="00622D5A" w:rsidRPr="00622D5A" w:rsidRDefault="00622D5A" w:rsidP="00B75964">
      <w:pPr>
        <w:rPr>
          <w:b/>
          <w:sz w:val="24"/>
          <w:szCs w:val="24"/>
        </w:rPr>
      </w:pPr>
      <w:r w:rsidRPr="00622D5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622D5A">
        <w:rPr>
          <w:b/>
          <w:sz w:val="24"/>
          <w:szCs w:val="24"/>
        </w:rPr>
        <w:t xml:space="preserve"> OPĆINSKO VIJEĆE</w:t>
      </w:r>
    </w:p>
    <w:p w:rsidR="00622D5A" w:rsidRDefault="00622D5A" w:rsidP="00B75964"/>
    <w:p w:rsidR="00622D5A" w:rsidRPr="00E24F17" w:rsidRDefault="00622D5A" w:rsidP="00622D5A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KLASA:400-09/19-01/02</w:t>
      </w:r>
    </w:p>
    <w:p w:rsidR="00622D5A" w:rsidRPr="00E24F17" w:rsidRDefault="00622D5A" w:rsidP="00622D5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URBROJ: 2109-16-03-20-2</w:t>
      </w:r>
    </w:p>
    <w:p w:rsidR="00622D5A" w:rsidRPr="00E24F17" w:rsidRDefault="00622D5A" w:rsidP="00622D5A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Pleškovec</w:t>
      </w:r>
      <w:r>
        <w:rPr>
          <w:rFonts w:eastAsia="Calibri"/>
          <w:sz w:val="24"/>
          <w:szCs w:val="24"/>
        </w:rPr>
        <w:t>, 21. prosinca 2020</w:t>
      </w:r>
      <w:r w:rsidRPr="00E24F17">
        <w:rPr>
          <w:rFonts w:eastAsia="Calibri"/>
          <w:sz w:val="24"/>
          <w:szCs w:val="24"/>
        </w:rPr>
        <w:t>.</w:t>
      </w:r>
    </w:p>
    <w:p w:rsidR="00B75964" w:rsidRDefault="00B75964" w:rsidP="00B75964"/>
    <w:p w:rsidR="00622D5A" w:rsidRPr="00E24F17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24F17">
        <w:rPr>
          <w:rFonts w:eastAsia="Times New Roman"/>
          <w:sz w:val="24"/>
          <w:szCs w:val="24"/>
          <w:lang w:eastAsia="hr-HR"/>
        </w:rPr>
        <w:t xml:space="preserve">Na temelju članka 67. </w:t>
      </w:r>
      <w:r>
        <w:rPr>
          <w:rFonts w:eastAsia="Times New Roman"/>
          <w:sz w:val="24"/>
          <w:szCs w:val="24"/>
          <w:lang w:eastAsia="hr-HR"/>
        </w:rPr>
        <w:t xml:space="preserve">stavak 1. </w:t>
      </w:r>
      <w:r w:rsidRPr="00E24F17">
        <w:rPr>
          <w:rFonts w:eastAsia="Times New Roman"/>
          <w:sz w:val="24"/>
          <w:szCs w:val="24"/>
          <w:lang w:eastAsia="hr-HR"/>
        </w:rPr>
        <w:t>Zakona o komunalnom gospodarstvu („Narodne novine“</w:t>
      </w:r>
      <w:r w:rsidR="00B85CD2">
        <w:rPr>
          <w:rFonts w:eastAsia="Times New Roman"/>
          <w:sz w:val="24"/>
          <w:szCs w:val="24"/>
          <w:lang w:eastAsia="hr-HR"/>
        </w:rPr>
        <w:t>,</w:t>
      </w:r>
      <w:r w:rsidRPr="00E24F17">
        <w:rPr>
          <w:rFonts w:eastAsia="Times New Roman"/>
          <w:sz w:val="24"/>
          <w:szCs w:val="24"/>
          <w:lang w:eastAsia="hr-HR"/>
        </w:rPr>
        <w:t xml:space="preserve"> broj 68/18.</w:t>
      </w:r>
      <w:r>
        <w:rPr>
          <w:rFonts w:eastAsia="Times New Roman"/>
          <w:sz w:val="24"/>
          <w:szCs w:val="24"/>
          <w:lang w:eastAsia="hr-HR"/>
        </w:rPr>
        <w:t xml:space="preserve">, </w:t>
      </w:r>
      <w:r w:rsidRPr="00E24F17">
        <w:rPr>
          <w:rFonts w:eastAsia="Times New Roman"/>
          <w:sz w:val="24"/>
          <w:szCs w:val="24"/>
          <w:lang w:eastAsia="hr-HR"/>
        </w:rPr>
        <w:t>110/18.</w:t>
      </w:r>
      <w:r>
        <w:rPr>
          <w:rFonts w:eastAsia="Times New Roman"/>
          <w:sz w:val="24"/>
          <w:szCs w:val="24"/>
          <w:lang w:eastAsia="hr-HR"/>
        </w:rPr>
        <w:t xml:space="preserve"> i 32/20.</w:t>
      </w:r>
      <w:r w:rsidRPr="00E24F17">
        <w:rPr>
          <w:rFonts w:eastAsia="Times New Roman"/>
          <w:sz w:val="24"/>
          <w:szCs w:val="24"/>
          <w:lang w:eastAsia="hr-HR"/>
        </w:rPr>
        <w:t xml:space="preserve">) i članka 28. Statuta Općine Sveti Juraj na Bregu („Službeni glasnik </w:t>
      </w:r>
      <w:r>
        <w:rPr>
          <w:rFonts w:eastAsia="Times New Roman"/>
          <w:sz w:val="24"/>
          <w:szCs w:val="24"/>
          <w:lang w:eastAsia="hr-HR"/>
        </w:rPr>
        <w:t>Međimurske županije“, broj 11/20</w:t>
      </w:r>
      <w:r w:rsidRPr="00E24F17">
        <w:rPr>
          <w:rFonts w:eastAsia="Times New Roman"/>
          <w:sz w:val="24"/>
          <w:szCs w:val="24"/>
          <w:lang w:eastAsia="hr-HR"/>
        </w:rPr>
        <w:t>.), Općinsko vijeće Općine Sv</w:t>
      </w:r>
      <w:r>
        <w:rPr>
          <w:rFonts w:eastAsia="Times New Roman"/>
          <w:sz w:val="24"/>
          <w:szCs w:val="24"/>
          <w:lang w:eastAsia="hr-HR"/>
        </w:rPr>
        <w:t>eti Juraj na Bregu na svojoj 22</w:t>
      </w:r>
      <w:r w:rsidRPr="00E24F17">
        <w:rPr>
          <w:rFonts w:eastAsia="Times New Roman"/>
          <w:sz w:val="24"/>
          <w:szCs w:val="24"/>
          <w:lang w:eastAsia="hr-HR"/>
        </w:rPr>
        <w:t>. s</w:t>
      </w:r>
      <w:r>
        <w:rPr>
          <w:rFonts w:eastAsia="Times New Roman"/>
          <w:sz w:val="24"/>
          <w:szCs w:val="24"/>
          <w:lang w:eastAsia="hr-HR"/>
        </w:rPr>
        <w:t>jednici, održanoj 21. prosinca 2020</w:t>
      </w:r>
      <w:r w:rsidRPr="00E24F17">
        <w:rPr>
          <w:rFonts w:eastAsia="Times New Roman"/>
          <w:sz w:val="24"/>
          <w:szCs w:val="24"/>
          <w:lang w:eastAsia="hr-HR"/>
        </w:rPr>
        <w:t xml:space="preserve">. godine donijelo je </w:t>
      </w:r>
    </w:p>
    <w:p w:rsidR="00622D5A" w:rsidRPr="00E24F17" w:rsidRDefault="00622D5A" w:rsidP="00622D5A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622D5A" w:rsidRPr="00E24F17" w:rsidRDefault="00622D5A" w:rsidP="00622D5A">
      <w:pPr>
        <w:jc w:val="both"/>
        <w:rPr>
          <w:rFonts w:eastAsia="Calibri"/>
          <w:sz w:val="24"/>
          <w:szCs w:val="24"/>
        </w:rPr>
      </w:pPr>
    </w:p>
    <w:p w:rsidR="00622D5A" w:rsidRPr="00E24F17" w:rsidRDefault="00622D5A" w:rsidP="00622D5A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 i</w:t>
      </w:r>
      <w:r w:rsidRPr="00E24F17">
        <w:rPr>
          <w:rFonts w:eastAsia="Calibri"/>
          <w:b/>
          <w:bCs/>
          <w:sz w:val="24"/>
          <w:szCs w:val="24"/>
        </w:rPr>
        <w:t>zmjene i dopune Programa</w:t>
      </w:r>
    </w:p>
    <w:p w:rsidR="00622D5A" w:rsidRPr="00E24F17" w:rsidRDefault="00622D5A" w:rsidP="00622D5A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gradnje objekata i uređaja komunalne infrastrukture</w:t>
      </w:r>
    </w:p>
    <w:p w:rsidR="00622D5A" w:rsidRDefault="00622D5A" w:rsidP="00622D5A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u Općini</w:t>
      </w:r>
      <w:r>
        <w:rPr>
          <w:rFonts w:eastAsia="Calibri"/>
          <w:b/>
          <w:bCs/>
          <w:sz w:val="24"/>
          <w:szCs w:val="24"/>
        </w:rPr>
        <w:t xml:space="preserve"> Sveti Juraj na Bregu za 2020. g</w:t>
      </w:r>
      <w:r w:rsidRPr="00E24F17">
        <w:rPr>
          <w:rFonts w:eastAsia="Calibri"/>
          <w:b/>
          <w:bCs/>
          <w:sz w:val="24"/>
          <w:szCs w:val="24"/>
        </w:rPr>
        <w:t>odinu</w:t>
      </w:r>
    </w:p>
    <w:p w:rsidR="00622D5A" w:rsidRPr="00E24F17" w:rsidRDefault="00622D5A" w:rsidP="00622D5A">
      <w:pPr>
        <w:jc w:val="center"/>
        <w:rPr>
          <w:rFonts w:eastAsia="Calibri"/>
          <w:b/>
          <w:bCs/>
          <w:sz w:val="24"/>
          <w:szCs w:val="24"/>
        </w:rPr>
      </w:pPr>
    </w:p>
    <w:p w:rsidR="00622D5A" w:rsidRPr="00CE252A" w:rsidRDefault="00622D5A" w:rsidP="00622D5A">
      <w:pPr>
        <w:jc w:val="center"/>
        <w:rPr>
          <w:rFonts w:eastAsia="Calibri"/>
          <w:b/>
          <w:sz w:val="24"/>
          <w:szCs w:val="24"/>
        </w:rPr>
      </w:pPr>
      <w:r w:rsidRPr="00CE252A">
        <w:rPr>
          <w:rFonts w:eastAsia="Calibri"/>
          <w:b/>
          <w:sz w:val="24"/>
          <w:szCs w:val="24"/>
        </w:rPr>
        <w:t>Članak 1.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52A">
        <w:rPr>
          <w:rFonts w:eastAsia="Times New Roman"/>
          <w:sz w:val="24"/>
          <w:szCs w:val="24"/>
          <w:lang w:eastAsia="hr-HR"/>
        </w:rPr>
        <w:t xml:space="preserve">Ovim </w:t>
      </w:r>
      <w:r>
        <w:rPr>
          <w:rFonts w:eastAsia="Times New Roman"/>
          <w:sz w:val="24"/>
          <w:szCs w:val="24"/>
          <w:lang w:eastAsia="hr-HR"/>
        </w:rPr>
        <w:t xml:space="preserve">I izmjenama i dopunama </w:t>
      </w:r>
      <w:r w:rsidRPr="00CE252A">
        <w:rPr>
          <w:rFonts w:eastAsia="Times New Roman"/>
          <w:sz w:val="24"/>
          <w:szCs w:val="24"/>
          <w:lang w:eastAsia="hr-HR"/>
        </w:rPr>
        <w:t>Prog</w:t>
      </w:r>
      <w:r>
        <w:rPr>
          <w:rFonts w:eastAsia="Times New Roman"/>
          <w:sz w:val="24"/>
          <w:szCs w:val="24"/>
          <w:lang w:eastAsia="hr-HR"/>
        </w:rPr>
        <w:t xml:space="preserve">rama građenja </w:t>
      </w:r>
      <w:r w:rsidRPr="00CE252A">
        <w:rPr>
          <w:rFonts w:eastAsia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eastAsia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Financiranje građenja komunalne infrastrukture vrši se iz sljedećih izvora: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 i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ŽUC-a.</w:t>
      </w:r>
    </w:p>
    <w:p w:rsidR="00622D5A" w:rsidRPr="00366DAB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2D5A" w:rsidRDefault="00622D5A" w:rsidP="00622D5A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D6C50">
        <w:rPr>
          <w:rFonts w:eastAsia="Times New Roman"/>
          <w:b/>
          <w:sz w:val="24"/>
          <w:szCs w:val="24"/>
          <w:lang w:eastAsia="hr-HR"/>
        </w:rPr>
        <w:t>Članak 2.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43799">
        <w:rPr>
          <w:rFonts w:eastAsia="Times New Roman"/>
          <w:sz w:val="24"/>
          <w:szCs w:val="24"/>
          <w:lang w:eastAsia="hr-HR"/>
        </w:rPr>
        <w:t xml:space="preserve">Ovaj </w:t>
      </w:r>
      <w:r>
        <w:rPr>
          <w:rFonts w:eastAsia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622D5A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622D5A" w:rsidRPr="00D63ECC" w:rsidRDefault="00622D5A" w:rsidP="00622D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groblja.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2D5A" w:rsidRPr="00D63ECC" w:rsidRDefault="00622D5A" w:rsidP="00622D5A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63ECC">
        <w:rPr>
          <w:rFonts w:eastAsia="Times New Roman"/>
          <w:b/>
          <w:sz w:val="24"/>
          <w:szCs w:val="24"/>
          <w:lang w:eastAsia="hr-HR"/>
        </w:rPr>
        <w:t>Članak 3.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</w:rPr>
        <w:t>Ovim Program određuju se</w:t>
      </w:r>
      <w:r>
        <w:rPr>
          <w:rFonts w:eastAsia="Times New Roman"/>
          <w:sz w:val="24"/>
          <w:szCs w:val="24"/>
          <w:lang w:eastAsia="hr-HR"/>
        </w:rPr>
        <w:t>:</w:t>
      </w:r>
    </w:p>
    <w:p w:rsidR="00622D5A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622D5A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622D5A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622D5A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622D5A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622D5A" w:rsidRPr="00943799" w:rsidRDefault="00622D5A" w:rsidP="00622D5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622D5A" w:rsidRPr="00CE252A" w:rsidRDefault="00622D5A" w:rsidP="00622D5A">
      <w:pPr>
        <w:jc w:val="both"/>
        <w:rPr>
          <w:rFonts w:eastAsia="Calibri"/>
          <w:sz w:val="24"/>
          <w:szCs w:val="24"/>
        </w:rPr>
      </w:pPr>
    </w:p>
    <w:p w:rsidR="00622D5A" w:rsidRPr="00CE252A" w:rsidRDefault="00622D5A" w:rsidP="00622D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4</w:t>
      </w:r>
      <w:r w:rsidRPr="00CE252A">
        <w:rPr>
          <w:rFonts w:eastAsia="Calibri"/>
          <w:b/>
          <w:sz w:val="24"/>
          <w:szCs w:val="24"/>
        </w:rPr>
        <w:t>.</w:t>
      </w:r>
    </w:p>
    <w:p w:rsidR="00622D5A" w:rsidRDefault="00622D5A" w:rsidP="00622D5A">
      <w:pPr>
        <w:jc w:val="both"/>
        <w:rPr>
          <w:rFonts w:eastAsia="Calibri"/>
          <w:sz w:val="24"/>
          <w:szCs w:val="24"/>
        </w:rPr>
      </w:pPr>
      <w:r w:rsidRPr="00CE252A">
        <w:rPr>
          <w:rFonts w:eastAsia="Calibri"/>
          <w:sz w:val="24"/>
          <w:szCs w:val="24"/>
        </w:rPr>
        <w:t>Tabelarni pr</w:t>
      </w:r>
      <w:r>
        <w:rPr>
          <w:rFonts w:eastAsia="Calibri"/>
          <w:sz w:val="24"/>
          <w:szCs w:val="24"/>
        </w:rPr>
        <w:t>ikaz građenja komunalne infrastrukture</w:t>
      </w:r>
      <w:r w:rsidRPr="00CE252A">
        <w:rPr>
          <w:rFonts w:eastAsia="Calibri"/>
          <w:sz w:val="24"/>
          <w:szCs w:val="24"/>
        </w:rPr>
        <w:t>:</w:t>
      </w:r>
    </w:p>
    <w:p w:rsidR="00622D5A" w:rsidRPr="00C323FD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C323FD" w:rsidTr="00A26688"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C323FD" w:rsidRDefault="00622D5A" w:rsidP="00A2668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C323FD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Ceste i pješačko-biciklističke staze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228.500,00</w:t>
            </w:r>
          </w:p>
        </w:tc>
      </w:tr>
      <w:tr w:rsidR="00622D5A" w:rsidRPr="00C323FD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Asfaltiranje prometnice u Dragoslavcu – Crno selo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C323FD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42117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Izgradnja stambene zone Brezje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C323FD" w:rsidTr="00A26688">
        <w:trPr>
          <w:cantSplit/>
        </w:trPr>
        <w:tc>
          <w:tcPr>
            <w:tcW w:w="4678" w:type="dxa"/>
            <w:gridSpan w:val="3"/>
          </w:tcPr>
          <w:p w:rsidR="00622D5A" w:rsidRPr="00C323FD" w:rsidRDefault="00622D5A" w:rsidP="00A26688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790.000,00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color w:val="000000" w:themeColor="text1"/>
                <w:sz w:val="20"/>
                <w:szCs w:val="20"/>
              </w:rPr>
              <w:t>228.500,00</w:t>
            </w:r>
          </w:p>
        </w:tc>
      </w:tr>
    </w:tbl>
    <w:p w:rsidR="00622D5A" w:rsidRPr="00150CBF" w:rsidRDefault="00622D5A" w:rsidP="00622D5A">
      <w:pPr>
        <w:rPr>
          <w:rFonts w:eastAsia="Calibri"/>
          <w:color w:val="7030A0"/>
          <w:sz w:val="24"/>
          <w:szCs w:val="24"/>
        </w:rPr>
      </w:pPr>
    </w:p>
    <w:p w:rsidR="00622D5A" w:rsidRPr="00C323FD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C323FD" w:rsidTr="00A26688"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C323FD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C323FD" w:rsidTr="00A26688">
        <w:trPr>
          <w:cantSplit/>
        </w:trPr>
        <w:tc>
          <w:tcPr>
            <w:tcW w:w="4678" w:type="dxa"/>
            <w:gridSpan w:val="3"/>
          </w:tcPr>
          <w:p w:rsidR="00622D5A" w:rsidRPr="00C323FD" w:rsidRDefault="00622D5A" w:rsidP="00A26688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22D5A" w:rsidRDefault="00622D5A" w:rsidP="00622D5A">
      <w:pPr>
        <w:jc w:val="both"/>
        <w:rPr>
          <w:rFonts w:eastAsia="Calibri"/>
          <w:sz w:val="24"/>
          <w:szCs w:val="24"/>
        </w:rPr>
      </w:pPr>
    </w:p>
    <w:p w:rsidR="00622D5A" w:rsidRPr="00C323FD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C323FD" w:rsidTr="00A26688"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programi Ministarstva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02.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Energetski pregled javne rasvjete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C323FD" w:rsidTr="00A26688">
        <w:trPr>
          <w:cantSplit/>
        </w:trPr>
        <w:tc>
          <w:tcPr>
            <w:tcW w:w="4678" w:type="dxa"/>
            <w:gridSpan w:val="3"/>
          </w:tcPr>
          <w:p w:rsidR="00622D5A" w:rsidRPr="00C323FD" w:rsidRDefault="00622D5A" w:rsidP="00A26688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340.000,00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22D5A" w:rsidRPr="00C323FD" w:rsidRDefault="00622D5A" w:rsidP="00622D5A">
      <w:pPr>
        <w:rPr>
          <w:rFonts w:eastAsia="Calibri"/>
          <w:color w:val="000000" w:themeColor="text1"/>
          <w:sz w:val="24"/>
          <w:szCs w:val="24"/>
        </w:rPr>
      </w:pPr>
    </w:p>
    <w:p w:rsidR="00622D5A" w:rsidRPr="00C323FD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C323FD" w:rsidTr="00A26688"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C323FD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42123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Zgrade znanstvenih i obrazovnih institucija – škola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421442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421443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Izgradnja WIFI infrastrukture – WIFI4EU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120.000,00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 - Osnovna škola - 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72.700,00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Jurovski centar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Energetska obnova Dječji vrtić Brezje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fondovi Europske unije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600.000,00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45115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Dječji vrtić Dom mladeži Lopatinec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fondovi Europske unije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2.191.500,00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fondovi Europske unije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350.000,00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Dom kulture Zasadbreg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585.600,00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C323FD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:rsidR="00622D5A" w:rsidRPr="00C323FD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5" w:type="dxa"/>
          </w:tcPr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  <w:p w:rsidR="00622D5A" w:rsidRPr="00C323FD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C323FD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Projektiranje dogradnje i adaptacije Dječjeg vrtića Brezje – procjena troškova projektiranja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90.000,00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7.630,00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Projektiranje dogradnje i adaptacije Doma kulture u Malom Mihaljevcu – procjena troškova projektiranja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E24F17" w:rsidTr="00A26688">
        <w:tc>
          <w:tcPr>
            <w:tcW w:w="4678" w:type="dxa"/>
            <w:gridSpan w:val="3"/>
          </w:tcPr>
          <w:p w:rsidR="00622D5A" w:rsidRPr="00B82CBB" w:rsidRDefault="00622D5A" w:rsidP="00A2668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82CBB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117B5B" w:rsidRDefault="00622D5A" w:rsidP="00A26688">
            <w:pPr>
              <w:rPr>
                <w:rFonts w:eastAsia="Calibri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B82CBB" w:rsidRDefault="00622D5A" w:rsidP="00A26688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82CBB">
              <w:rPr>
                <w:rFonts w:eastAsia="Calibri"/>
                <w:b/>
                <w:sz w:val="20"/>
                <w:szCs w:val="20"/>
              </w:rPr>
              <w:t>4.680.000,00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7030A0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2.857.430,00</w:t>
            </w:r>
          </w:p>
        </w:tc>
      </w:tr>
    </w:tbl>
    <w:p w:rsidR="00622D5A" w:rsidRDefault="00622D5A" w:rsidP="00622D5A">
      <w:pPr>
        <w:rPr>
          <w:rFonts w:eastAsia="Calibri"/>
          <w:color w:val="FF0000"/>
          <w:sz w:val="24"/>
          <w:szCs w:val="24"/>
        </w:rPr>
      </w:pPr>
    </w:p>
    <w:p w:rsidR="00622D5A" w:rsidRPr="003712C0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3712C0" w:rsidTr="00A26688"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Sportsko rekreacijski objekt SRC Zasadbreg - građenje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42213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Namještaj i oprema i dječja igrališta - građenje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229.100,00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41.300,00</w:t>
            </w:r>
          </w:p>
        </w:tc>
      </w:tr>
      <w:tr w:rsidR="00622D5A" w:rsidRPr="003712C0" w:rsidTr="00A26688">
        <w:tc>
          <w:tcPr>
            <w:tcW w:w="4678" w:type="dxa"/>
            <w:gridSpan w:val="3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529.100,00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41.300,00</w:t>
            </w:r>
          </w:p>
        </w:tc>
      </w:tr>
    </w:tbl>
    <w:p w:rsidR="00622D5A" w:rsidRDefault="00622D5A" w:rsidP="00622D5A">
      <w:pPr>
        <w:rPr>
          <w:rFonts w:eastAsia="Calibri"/>
          <w:color w:val="FF0000"/>
          <w:sz w:val="20"/>
          <w:szCs w:val="20"/>
        </w:rPr>
      </w:pPr>
    </w:p>
    <w:p w:rsidR="00622D5A" w:rsidRPr="003712C0" w:rsidRDefault="00622D5A" w:rsidP="00622D5A">
      <w:pPr>
        <w:jc w:val="both"/>
        <w:rPr>
          <w:rFonts w:eastAsia="Calibri"/>
          <w:color w:val="000000" w:themeColor="text1"/>
          <w:sz w:val="20"/>
          <w:szCs w:val="20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3712C0" w:rsidTr="00A26688"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3712C0" w:rsidTr="00A26688">
        <w:tc>
          <w:tcPr>
            <w:tcW w:w="4678" w:type="dxa"/>
            <w:gridSpan w:val="3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22D5A" w:rsidRDefault="00622D5A" w:rsidP="00622D5A">
      <w:pPr>
        <w:rPr>
          <w:rFonts w:eastAsia="Calibri"/>
          <w:color w:val="FF0000"/>
          <w:sz w:val="20"/>
          <w:szCs w:val="20"/>
        </w:rPr>
      </w:pPr>
    </w:p>
    <w:p w:rsidR="00622D5A" w:rsidRPr="003712C0" w:rsidRDefault="00622D5A" w:rsidP="00622D5A">
      <w:pPr>
        <w:jc w:val="both"/>
        <w:rPr>
          <w:rFonts w:eastAsia="Calibri"/>
          <w:color w:val="000000" w:themeColor="text1"/>
          <w:sz w:val="20"/>
          <w:szCs w:val="20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3712C0" w:rsidTr="00A26688"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2020. godinu</w:t>
            </w:r>
          </w:p>
        </w:tc>
        <w:tc>
          <w:tcPr>
            <w:tcW w:w="1559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Projektiranje sustava odvodnje oborinskih voda - procjena troškova projektiranja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Projektiranje pješačko biciklističkih staza i autobusnih stajališta uz ŽUC ceste - procjena troškova projektiranja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3712C0" w:rsidTr="00A26688">
        <w:tc>
          <w:tcPr>
            <w:tcW w:w="4678" w:type="dxa"/>
            <w:gridSpan w:val="3"/>
          </w:tcPr>
          <w:p w:rsidR="00622D5A" w:rsidRPr="003712C0" w:rsidRDefault="00622D5A" w:rsidP="00A26688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150.000,00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22D5A" w:rsidRPr="00AA5B27" w:rsidRDefault="00622D5A" w:rsidP="00622D5A">
      <w:pPr>
        <w:rPr>
          <w:rFonts w:eastAsia="Calibri"/>
          <w:color w:val="FF0000"/>
          <w:sz w:val="20"/>
          <w:szCs w:val="20"/>
        </w:rPr>
      </w:pPr>
    </w:p>
    <w:p w:rsidR="00622D5A" w:rsidRPr="003712C0" w:rsidRDefault="00622D5A" w:rsidP="00622D5A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IZVAN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622D5A" w:rsidRPr="003712C0" w:rsidTr="00A26688"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IZVOR </w:t>
            </w: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>FINANCIRANJA</w:t>
            </w:r>
          </w:p>
        </w:tc>
        <w:tc>
          <w:tcPr>
            <w:tcW w:w="1701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PLAN ZA 2020. </w:t>
            </w: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>godinu</w:t>
            </w:r>
          </w:p>
        </w:tc>
        <w:tc>
          <w:tcPr>
            <w:tcW w:w="1559" w:type="dxa"/>
            <w:shd w:val="clear" w:color="auto" w:fill="D9D9D9"/>
          </w:tcPr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22D5A" w:rsidRPr="003712C0" w:rsidRDefault="00622D5A" w:rsidP="00A26688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I IZMJENE I </w:t>
            </w:r>
            <w:r w:rsidRPr="003712C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lastRenderedPageBreak/>
              <w:t>DOPUNE</w:t>
            </w:r>
          </w:p>
        </w:tc>
      </w:tr>
      <w:tr w:rsidR="00622D5A" w:rsidRPr="003712C0" w:rsidTr="00A26688">
        <w:tc>
          <w:tcPr>
            <w:tcW w:w="851" w:type="dxa"/>
          </w:tcPr>
          <w:p w:rsidR="00622D5A" w:rsidRPr="003712C0" w:rsidRDefault="00622D5A" w:rsidP="00A266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42223</w:t>
            </w:r>
          </w:p>
        </w:tc>
        <w:tc>
          <w:tcPr>
            <w:tcW w:w="2976" w:type="dxa"/>
          </w:tcPr>
          <w:p w:rsidR="00622D5A" w:rsidRPr="003712C0" w:rsidRDefault="00622D5A" w:rsidP="00A2668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Sanacija klizišta na općinskom groblju - građenje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22D5A" w:rsidRPr="003712C0" w:rsidTr="00A26688">
        <w:tc>
          <w:tcPr>
            <w:tcW w:w="4678" w:type="dxa"/>
            <w:gridSpan w:val="3"/>
          </w:tcPr>
          <w:p w:rsidR="00622D5A" w:rsidRPr="003712C0" w:rsidRDefault="00622D5A" w:rsidP="00A26688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622D5A" w:rsidRPr="003712C0" w:rsidRDefault="00622D5A" w:rsidP="00A2668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622D5A" w:rsidRPr="003712C0" w:rsidRDefault="00622D5A" w:rsidP="00A26688">
            <w:pPr>
              <w:jc w:val="righ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712C0">
              <w:rPr>
                <w:rFonts w:eastAsia="Calibri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22D5A" w:rsidRPr="00E24F17" w:rsidRDefault="00622D5A" w:rsidP="00622D5A">
      <w:pPr>
        <w:rPr>
          <w:rFonts w:eastAsia="Calibri"/>
          <w:color w:val="FF0000"/>
          <w:sz w:val="24"/>
          <w:szCs w:val="24"/>
        </w:rPr>
      </w:pPr>
    </w:p>
    <w:p w:rsidR="00622D5A" w:rsidRPr="00E24F17" w:rsidRDefault="00622D5A" w:rsidP="00622D5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5</w:t>
      </w:r>
      <w:r w:rsidRPr="00E24F17">
        <w:rPr>
          <w:rFonts w:eastAsia="Calibri"/>
          <w:b/>
          <w:sz w:val="24"/>
          <w:szCs w:val="24"/>
        </w:rPr>
        <w:t>.</w:t>
      </w:r>
    </w:p>
    <w:p w:rsidR="00622D5A" w:rsidRPr="00E24F17" w:rsidRDefault="00622D5A" w:rsidP="00622D5A">
      <w:pPr>
        <w:jc w:val="both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268"/>
      </w:tblGrid>
      <w:tr w:rsidR="00622D5A" w:rsidRPr="00E24F17" w:rsidTr="00A26688">
        <w:tc>
          <w:tcPr>
            <w:tcW w:w="817" w:type="dxa"/>
            <w:shd w:val="clear" w:color="auto" w:fill="D9D9D9"/>
          </w:tcPr>
          <w:p w:rsidR="00622D5A" w:rsidRPr="00E24F17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24F17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E24F1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622D5A" w:rsidRPr="00E24F17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Izvor prihoda</w:t>
            </w:r>
          </w:p>
        </w:tc>
        <w:tc>
          <w:tcPr>
            <w:tcW w:w="2551" w:type="dxa"/>
            <w:shd w:val="clear" w:color="auto" w:fill="D9D9D9"/>
          </w:tcPr>
          <w:p w:rsidR="00622D5A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Procjena prihoda</w:t>
            </w:r>
          </w:p>
          <w:p w:rsidR="00622D5A" w:rsidRPr="00E24F17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2268" w:type="dxa"/>
            <w:shd w:val="clear" w:color="auto" w:fill="D9D9D9"/>
          </w:tcPr>
          <w:p w:rsidR="00622D5A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Izmjene i </w:t>
            </w:r>
          </w:p>
          <w:p w:rsidR="00622D5A" w:rsidRPr="00E24F17" w:rsidRDefault="00622D5A" w:rsidP="00A266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dopune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Prihod od komunalnog doprinosa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100.000,00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Prihod od komunalne naknade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175.000,00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Naknade za koncesije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  <w:r w:rsidRPr="00E24F17">
              <w:rPr>
                <w:rFonts w:eastAsia="Calibri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25.000,00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253" w:type="dxa"/>
            <w:shd w:val="clear" w:color="auto" w:fill="auto"/>
          </w:tcPr>
          <w:p w:rsidR="00622D5A" w:rsidRPr="00E53E8A" w:rsidRDefault="00622D5A" w:rsidP="00A266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</w:t>
            </w:r>
            <w:r w:rsidRPr="00E53E8A">
              <w:rPr>
                <w:rFonts w:eastAsia="Times New Roman"/>
                <w:sz w:val="24"/>
                <w:szCs w:val="24"/>
                <w:lang w:eastAsia="hr-HR"/>
              </w:rPr>
              <w:t>apitalne pomoć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i iz ŽUC-a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100.000</w:t>
            </w:r>
            <w:r w:rsidRPr="00E24F1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Kapitalne p</w:t>
            </w:r>
            <w:r w:rsidRPr="00E24F17">
              <w:rPr>
                <w:rFonts w:eastAsia="Calibri"/>
                <w:sz w:val="24"/>
                <w:szCs w:val="24"/>
              </w:rPr>
              <w:t>omoći iz državnog proračuna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1.720.000,00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05.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Kapitalne p</w:t>
            </w:r>
            <w:r w:rsidRPr="00E24F17">
              <w:rPr>
                <w:rFonts w:eastAsia="Calibri"/>
                <w:sz w:val="24"/>
                <w:szCs w:val="24"/>
              </w:rPr>
              <w:t>omoći iz županijskog proračuna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100.000</w:t>
            </w:r>
            <w:r w:rsidRPr="00E24F1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06.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Fondovi Europske unije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5.000.000,00</w:t>
            </w:r>
          </w:p>
        </w:tc>
        <w:tc>
          <w:tcPr>
            <w:tcW w:w="2268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07.</w:t>
            </w: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Proračun Općine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 w:rsidRPr="00E24F17">
              <w:rPr>
                <w:rFonts w:eastAsia="Calibri"/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1.107.230,00</w:t>
            </w:r>
          </w:p>
        </w:tc>
      </w:tr>
      <w:tr w:rsidR="00622D5A" w:rsidRPr="00E24F17" w:rsidTr="00A26688">
        <w:tc>
          <w:tcPr>
            <w:tcW w:w="817" w:type="dxa"/>
            <w:shd w:val="clear" w:color="auto" w:fill="auto"/>
          </w:tcPr>
          <w:p w:rsidR="00622D5A" w:rsidRPr="00E24F17" w:rsidRDefault="00622D5A" w:rsidP="00A266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22D5A" w:rsidRPr="00E24F17" w:rsidRDefault="00622D5A" w:rsidP="00A26688">
            <w:pPr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:rsidR="00622D5A" w:rsidRPr="00E24F17" w:rsidRDefault="00622D5A" w:rsidP="00A2668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6.789.100,00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3.127.230,00</w:t>
            </w:r>
          </w:p>
        </w:tc>
      </w:tr>
    </w:tbl>
    <w:p w:rsidR="00622D5A" w:rsidRDefault="00622D5A" w:rsidP="00622D5A">
      <w:pPr>
        <w:rPr>
          <w:rFonts w:eastAsia="Calibri"/>
          <w:sz w:val="24"/>
          <w:szCs w:val="24"/>
        </w:rPr>
      </w:pPr>
    </w:p>
    <w:p w:rsidR="00622D5A" w:rsidRDefault="00622D5A" w:rsidP="00622D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6</w:t>
      </w:r>
      <w:r w:rsidRPr="00CE252A">
        <w:rPr>
          <w:rFonts w:eastAsia="Calibri"/>
          <w:b/>
          <w:sz w:val="24"/>
          <w:szCs w:val="24"/>
        </w:rPr>
        <w:t>.</w:t>
      </w:r>
    </w:p>
    <w:p w:rsidR="00622D5A" w:rsidRDefault="00622D5A" w:rsidP="00622D5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 izmjene i dopune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622D5A" w:rsidTr="00A26688">
        <w:tc>
          <w:tcPr>
            <w:tcW w:w="816" w:type="dxa"/>
            <w:shd w:val="clear" w:color="auto" w:fill="D9D9D9" w:themeFill="background1" w:themeFillShade="D9"/>
          </w:tcPr>
          <w:p w:rsidR="00622D5A" w:rsidRPr="000F5E45" w:rsidRDefault="00622D5A" w:rsidP="00A26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622D5A" w:rsidRPr="000F5E45" w:rsidRDefault="00622D5A" w:rsidP="00A26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22D5A" w:rsidRPr="000F5E45" w:rsidRDefault="00622D5A" w:rsidP="00A26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2D5A" w:rsidRDefault="00622D5A" w:rsidP="00A26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Izmjene </w:t>
            </w:r>
          </w:p>
          <w:p w:rsidR="00622D5A" w:rsidRPr="000F5E45" w:rsidRDefault="00622D5A" w:rsidP="00A26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dopune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228.500,00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4.680.000,00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2.857.430,00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629.100,00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41.300,00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22D5A" w:rsidTr="00A26688">
        <w:tc>
          <w:tcPr>
            <w:tcW w:w="816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254" w:type="dxa"/>
          </w:tcPr>
          <w:p w:rsidR="00622D5A" w:rsidRDefault="00622D5A" w:rsidP="00A26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22D5A" w:rsidTr="00A26688">
        <w:tc>
          <w:tcPr>
            <w:tcW w:w="5070" w:type="dxa"/>
            <w:gridSpan w:val="2"/>
          </w:tcPr>
          <w:p w:rsidR="00622D5A" w:rsidRPr="007B63FA" w:rsidRDefault="00622D5A" w:rsidP="00A26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622D5A" w:rsidRDefault="00622D5A" w:rsidP="00A266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6.789.100</w:t>
            </w: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622D5A" w:rsidRPr="007B63FA" w:rsidRDefault="00622D5A" w:rsidP="00A266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3.127.230,00</w:t>
            </w:r>
          </w:p>
        </w:tc>
      </w:tr>
    </w:tbl>
    <w:p w:rsidR="00622D5A" w:rsidRDefault="00622D5A" w:rsidP="00622D5A">
      <w:pPr>
        <w:rPr>
          <w:rFonts w:eastAsia="Calibri"/>
          <w:sz w:val="24"/>
          <w:szCs w:val="24"/>
        </w:rPr>
      </w:pPr>
    </w:p>
    <w:p w:rsidR="00622D5A" w:rsidRPr="00E24F17" w:rsidRDefault="00622D5A" w:rsidP="00622D5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7</w:t>
      </w:r>
      <w:r w:rsidRPr="00E24F17">
        <w:rPr>
          <w:rFonts w:eastAsia="Calibri"/>
          <w:b/>
          <w:sz w:val="24"/>
          <w:szCs w:val="24"/>
        </w:rPr>
        <w:t>.</w:t>
      </w:r>
    </w:p>
    <w:p w:rsidR="00622D5A" w:rsidRPr="00E24F17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Ostale odredbe Programa gradnje objekata i uređaja komunalne infrastrukture u Općini Sveti Juraj na Bregu za 2020. godinu, KLASA:400-09/19-01/02; URBROJ:2109/16-03-19-1 od 18. prosinca 2019. godine ne mijenjaju se.</w:t>
      </w:r>
    </w:p>
    <w:p w:rsidR="00622D5A" w:rsidRPr="00E24F17" w:rsidRDefault="00622D5A" w:rsidP="00622D5A">
      <w:pPr>
        <w:rPr>
          <w:rFonts w:eastAsia="Calibri"/>
          <w:sz w:val="24"/>
          <w:szCs w:val="24"/>
        </w:rPr>
      </w:pPr>
    </w:p>
    <w:p w:rsidR="00622D5A" w:rsidRPr="00E24F17" w:rsidRDefault="00622D5A" w:rsidP="00622D5A">
      <w:pPr>
        <w:ind w:left="3540"/>
        <w:rPr>
          <w:rFonts w:eastAsia="Calibri"/>
          <w:b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>Članak 8</w:t>
      </w:r>
      <w:r w:rsidRPr="00E24F17">
        <w:rPr>
          <w:rFonts w:eastAsia="Calibri"/>
          <w:b/>
          <w:sz w:val="24"/>
          <w:szCs w:val="24"/>
        </w:rPr>
        <w:t>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 izmjene i dopune</w:t>
      </w:r>
      <w:r w:rsidRPr="00E24F17">
        <w:rPr>
          <w:rFonts w:eastAsia="Times New Roman"/>
          <w:sz w:val="24"/>
          <w:szCs w:val="24"/>
          <w:lang w:eastAsia="hr-HR"/>
        </w:rPr>
        <w:t xml:space="preserve"> Program</w:t>
      </w:r>
      <w:r>
        <w:rPr>
          <w:rFonts w:eastAsia="Times New Roman"/>
          <w:sz w:val="24"/>
          <w:szCs w:val="24"/>
          <w:lang w:eastAsia="hr-HR"/>
        </w:rPr>
        <w:t>a stupaju na snagu osmog dana od dana</w:t>
      </w:r>
      <w:r w:rsidRPr="00E24F17">
        <w:rPr>
          <w:rFonts w:eastAsia="Times New Roman"/>
          <w:sz w:val="24"/>
          <w:szCs w:val="24"/>
          <w:lang w:eastAsia="hr-HR"/>
        </w:rPr>
        <w:t xml:space="preserve"> objave u „Službenom glasniku Međ</w:t>
      </w:r>
      <w:r>
        <w:rPr>
          <w:rFonts w:eastAsia="Times New Roman"/>
          <w:sz w:val="24"/>
          <w:szCs w:val="24"/>
          <w:lang w:eastAsia="hr-HR"/>
        </w:rPr>
        <w:t>imurske županije“</w:t>
      </w:r>
      <w:r w:rsidRPr="00E24F17">
        <w:rPr>
          <w:rFonts w:eastAsia="Times New Roman"/>
          <w:sz w:val="24"/>
          <w:szCs w:val="24"/>
          <w:lang w:eastAsia="hr-HR"/>
        </w:rPr>
        <w:t>.</w:t>
      </w:r>
    </w:p>
    <w:p w:rsidR="00622D5A" w:rsidRDefault="00622D5A" w:rsidP="00622D5A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2D5A" w:rsidRPr="00E24F17" w:rsidRDefault="00622D5A" w:rsidP="00622D5A">
      <w:pPr>
        <w:rPr>
          <w:rFonts w:eastAsia="Calibri"/>
          <w:b/>
          <w:bCs/>
          <w:sz w:val="24"/>
          <w:szCs w:val="24"/>
        </w:rPr>
      </w:pPr>
    </w:p>
    <w:p w:rsidR="00622D5A" w:rsidRPr="00E24F17" w:rsidRDefault="00C911F7" w:rsidP="00C911F7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622D5A" w:rsidRPr="00E24F17">
        <w:rPr>
          <w:rFonts w:eastAsia="Calibri"/>
          <w:b/>
          <w:sz w:val="24"/>
          <w:szCs w:val="24"/>
        </w:rPr>
        <w:t>PREDSJEDNIK</w:t>
      </w:r>
    </w:p>
    <w:p w:rsidR="00622D5A" w:rsidRPr="00E24F17" w:rsidRDefault="00C911F7" w:rsidP="00C911F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="00622D5A" w:rsidRPr="00E24F17">
        <w:rPr>
          <w:rFonts w:eastAsia="Calibri"/>
          <w:sz w:val="24"/>
          <w:szCs w:val="24"/>
        </w:rPr>
        <w:t>Općinskog vijeća</w:t>
      </w:r>
    </w:p>
    <w:p w:rsidR="00B75964" w:rsidRPr="00B85CD2" w:rsidRDefault="00C911F7" w:rsidP="00C911F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622D5A" w:rsidRPr="00E24F17">
        <w:rPr>
          <w:rFonts w:eastAsia="Calibri"/>
          <w:sz w:val="24"/>
          <w:szCs w:val="24"/>
        </w:rPr>
        <w:t>Anđelko Kovačić</w:t>
      </w:r>
    </w:p>
    <w:p w:rsidR="00C911F7" w:rsidRPr="00B85CD2" w:rsidRDefault="00C911F7">
      <w:pPr>
        <w:jc w:val="both"/>
        <w:rPr>
          <w:rFonts w:eastAsia="Calibri"/>
          <w:sz w:val="24"/>
          <w:szCs w:val="24"/>
        </w:rPr>
      </w:pPr>
    </w:p>
    <w:sectPr w:rsidR="00C911F7" w:rsidRPr="00B85CD2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5A"/>
    <w:rsid w:val="00594DA4"/>
    <w:rsid w:val="00622D5A"/>
    <w:rsid w:val="007427C8"/>
    <w:rsid w:val="00B75964"/>
    <w:rsid w:val="00B85CD2"/>
    <w:rsid w:val="00C911F7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2D5A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622D5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2D5A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622D5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2020-12-28T08:14:00Z</cp:lastPrinted>
  <dcterms:created xsi:type="dcterms:W3CDTF">2020-12-22T10:00:00Z</dcterms:created>
  <dcterms:modified xsi:type="dcterms:W3CDTF">2020-12-28T08:16:00Z</dcterms:modified>
</cp:coreProperties>
</file>